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44B1" w14:textId="77777777" w:rsidR="009B3B9A" w:rsidRPr="009B3B9A" w:rsidRDefault="009B3B9A" w:rsidP="009B3B9A">
      <w:pPr>
        <w:spacing w:after="0" w:line="240" w:lineRule="auto"/>
        <w:jc w:val="right"/>
        <w:textAlignment w:val="baseline"/>
        <w:rPr>
          <w:rFonts w:ascii="Segoe UI" w:eastAsia="Times New Roman" w:hAnsi="Segoe UI" w:cs="Segoe UI"/>
          <w:sz w:val="18"/>
          <w:szCs w:val="18"/>
          <w:lang w:eastAsia="is-IS"/>
        </w:rPr>
      </w:pPr>
      <w:bookmarkStart w:id="0" w:name="_GoBack"/>
      <w:bookmarkEnd w:id="0"/>
      <w:r w:rsidRPr="009B3B9A">
        <w:rPr>
          <w:rFonts w:ascii="Calibri" w:eastAsia="Times New Roman" w:hAnsi="Calibri" w:cs="Calibri"/>
          <w:lang w:eastAsia="is-IS"/>
        </w:rPr>
        <w:t>​ </w:t>
      </w:r>
    </w:p>
    <w:p w14:paraId="00291743" w14:textId="0F95386C" w:rsidR="009B3B9A" w:rsidRPr="00FA1C44" w:rsidRDefault="009B3B9A" w:rsidP="00FA1C44">
      <w:pPr>
        <w:spacing w:after="0" w:line="240" w:lineRule="auto"/>
        <w:jc w:val="right"/>
        <w:textAlignment w:val="baseline"/>
        <w:rPr>
          <w:rFonts w:ascii="Segoe UI" w:eastAsia="Times New Roman" w:hAnsi="Segoe UI" w:cs="Segoe UI"/>
          <w:sz w:val="18"/>
          <w:szCs w:val="18"/>
          <w:lang w:eastAsia="is-IS"/>
        </w:rPr>
      </w:pPr>
      <w:r w:rsidRPr="009B3B9A">
        <w:rPr>
          <w:rFonts w:ascii="Calibri" w:eastAsia="Times New Roman" w:hAnsi="Calibri" w:cs="Calibri"/>
          <w:sz w:val="72"/>
          <w:szCs w:val="72"/>
          <w:lang w:val="en-US" w:eastAsia="is-IS"/>
        </w:rPr>
        <w:t>ICELAND</w:t>
      </w:r>
      <w:r w:rsidRPr="009B3B9A">
        <w:rPr>
          <w:rFonts w:ascii="Calibri" w:eastAsia="Times New Roman" w:hAnsi="Calibri" w:cs="Calibri"/>
          <w:sz w:val="72"/>
          <w:szCs w:val="72"/>
          <w:lang w:eastAsia="is-IS"/>
        </w:rPr>
        <w:t> </w:t>
      </w:r>
    </w:p>
    <w:p w14:paraId="79EE4AFC" w14:textId="45BF9484" w:rsidR="00F254DA" w:rsidRDefault="00F254DA" w:rsidP="009B3B9A">
      <w:pPr>
        <w:spacing w:after="0" w:line="240" w:lineRule="auto"/>
        <w:jc w:val="right"/>
        <w:textAlignment w:val="baseline"/>
        <w:rPr>
          <w:rFonts w:ascii="Segoe UI" w:eastAsia="Times New Roman" w:hAnsi="Segoe UI" w:cs="Segoe UI"/>
          <w:sz w:val="72"/>
          <w:szCs w:val="72"/>
          <w:lang w:eastAsia="is-IS"/>
        </w:rPr>
      </w:pPr>
    </w:p>
    <w:p w14:paraId="61B1663D" w14:textId="5EBC6BB0" w:rsidR="00F254DA" w:rsidRDefault="00F254DA" w:rsidP="009B3B9A">
      <w:pPr>
        <w:spacing w:after="0" w:line="240" w:lineRule="auto"/>
        <w:jc w:val="right"/>
        <w:textAlignment w:val="baseline"/>
        <w:rPr>
          <w:rFonts w:ascii="Segoe UI" w:eastAsia="Times New Roman" w:hAnsi="Segoe UI" w:cs="Segoe UI"/>
          <w:sz w:val="18"/>
          <w:szCs w:val="18"/>
          <w:lang w:eastAsia="is-IS"/>
        </w:rPr>
      </w:pPr>
    </w:p>
    <w:p w14:paraId="7D7C2716" w14:textId="1EF46344" w:rsidR="00FA1C44" w:rsidRDefault="00FA1C44" w:rsidP="009B3B9A">
      <w:pPr>
        <w:spacing w:after="0" w:line="240" w:lineRule="auto"/>
        <w:jc w:val="right"/>
        <w:textAlignment w:val="baseline"/>
        <w:rPr>
          <w:rFonts w:ascii="Segoe UI" w:eastAsia="Times New Roman" w:hAnsi="Segoe UI" w:cs="Segoe UI"/>
          <w:sz w:val="18"/>
          <w:szCs w:val="18"/>
          <w:lang w:eastAsia="is-IS"/>
        </w:rPr>
      </w:pPr>
    </w:p>
    <w:p w14:paraId="2090ED50" w14:textId="72ECE615" w:rsidR="00FA1C44" w:rsidRDefault="00FA1C44" w:rsidP="009B3B9A">
      <w:pPr>
        <w:spacing w:after="0" w:line="240" w:lineRule="auto"/>
        <w:jc w:val="right"/>
        <w:textAlignment w:val="baseline"/>
        <w:rPr>
          <w:rFonts w:ascii="Segoe UI" w:eastAsia="Times New Roman" w:hAnsi="Segoe UI" w:cs="Segoe UI"/>
          <w:sz w:val="18"/>
          <w:szCs w:val="18"/>
          <w:lang w:eastAsia="is-IS"/>
        </w:rPr>
      </w:pPr>
    </w:p>
    <w:p w14:paraId="0543B389" w14:textId="77777777" w:rsidR="00FA1C44" w:rsidRPr="009B3B9A" w:rsidRDefault="00FA1C44" w:rsidP="009B3B9A">
      <w:pPr>
        <w:spacing w:after="0" w:line="240" w:lineRule="auto"/>
        <w:jc w:val="right"/>
        <w:textAlignment w:val="baseline"/>
        <w:rPr>
          <w:rFonts w:ascii="Segoe UI" w:eastAsia="Times New Roman" w:hAnsi="Segoe UI" w:cs="Segoe UI"/>
          <w:sz w:val="18"/>
          <w:szCs w:val="18"/>
          <w:lang w:eastAsia="is-I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9B3B9A" w:rsidRPr="009B3B9A" w14:paraId="723F15A6" w14:textId="77777777" w:rsidTr="009B3B9A">
        <w:tc>
          <w:tcPr>
            <w:tcW w:w="7500" w:type="dxa"/>
            <w:tcBorders>
              <w:top w:val="nil"/>
              <w:left w:val="single" w:sz="12" w:space="0" w:color="4472C4"/>
              <w:bottom w:val="nil"/>
              <w:right w:val="nil"/>
            </w:tcBorders>
            <w:shd w:val="clear" w:color="auto" w:fill="auto"/>
            <w:hideMark/>
          </w:tcPr>
          <w:p w14:paraId="436E1C43" w14:textId="77777777" w:rsidR="009B3B9A" w:rsidRPr="009B3B9A" w:rsidRDefault="009B3B9A" w:rsidP="009B3B9A">
            <w:pPr>
              <w:spacing w:after="0" w:line="240" w:lineRule="auto"/>
              <w:textAlignment w:val="baseline"/>
              <w:divId w:val="174659236"/>
              <w:rPr>
                <w:rFonts w:ascii="Times New Roman" w:eastAsia="Times New Roman" w:hAnsi="Times New Roman" w:cs="Times New Roman"/>
                <w:sz w:val="24"/>
                <w:szCs w:val="24"/>
                <w:lang w:eastAsia="is-IS"/>
              </w:rPr>
            </w:pPr>
            <w:r w:rsidRPr="009B3B9A">
              <w:rPr>
                <w:rFonts w:ascii="Calibri" w:eastAsia="Times New Roman" w:hAnsi="Calibri" w:cs="Calibri"/>
                <w:color w:val="2F5496"/>
                <w:sz w:val="24"/>
                <w:szCs w:val="24"/>
                <w:lang w:eastAsia="is-IS"/>
              </w:rPr>
              <w:t> </w:t>
            </w:r>
          </w:p>
        </w:tc>
      </w:tr>
      <w:tr w:rsidR="009B3B9A" w:rsidRPr="009B3B9A" w14:paraId="04D85042" w14:textId="77777777" w:rsidTr="009B3B9A">
        <w:trPr>
          <w:trHeight w:val="1440"/>
        </w:trPr>
        <w:tc>
          <w:tcPr>
            <w:tcW w:w="7500" w:type="dxa"/>
            <w:tcBorders>
              <w:top w:val="nil"/>
              <w:left w:val="single" w:sz="12" w:space="0" w:color="4472C4"/>
              <w:bottom w:val="nil"/>
              <w:right w:val="nil"/>
            </w:tcBorders>
            <w:shd w:val="clear" w:color="auto" w:fill="auto"/>
            <w:hideMark/>
          </w:tcPr>
          <w:p w14:paraId="792E6B53" w14:textId="77777777" w:rsidR="009B3B9A" w:rsidRPr="00F254DA" w:rsidRDefault="009B3B9A" w:rsidP="009B3B9A">
            <w:pPr>
              <w:spacing w:after="0" w:line="240" w:lineRule="auto"/>
              <w:textAlignment w:val="baseline"/>
              <w:rPr>
                <w:rFonts w:ascii="Times New Roman" w:eastAsia="Times New Roman" w:hAnsi="Times New Roman" w:cs="Times New Roman"/>
                <w:b/>
                <w:bCs/>
                <w:sz w:val="24"/>
                <w:szCs w:val="24"/>
                <w:lang w:eastAsia="is-IS"/>
              </w:rPr>
            </w:pPr>
            <w:r w:rsidRPr="00F254DA">
              <w:rPr>
                <w:rFonts w:ascii="Calibri Light" w:eastAsia="Times New Roman" w:hAnsi="Calibri Light" w:cs="Calibri Light"/>
                <w:b/>
                <w:bCs/>
                <w:sz w:val="40"/>
                <w:szCs w:val="40"/>
                <w:lang w:val="en-US" w:eastAsia="is-IS"/>
              </w:rPr>
              <w:t>Civil Society Report on the Implementation of the International Covenant on Civil and Political Rights (ICCPR)</w:t>
            </w:r>
            <w:r w:rsidRPr="00F254DA">
              <w:rPr>
                <w:rFonts w:ascii="Arial" w:eastAsia="Times New Roman" w:hAnsi="Arial" w:cs="Arial"/>
                <w:b/>
                <w:bCs/>
                <w:sz w:val="40"/>
                <w:szCs w:val="40"/>
                <w:lang w:eastAsia="is-IS"/>
              </w:rPr>
              <w:t> </w:t>
            </w:r>
          </w:p>
        </w:tc>
      </w:tr>
      <w:tr w:rsidR="009B3B9A" w:rsidRPr="009B3B9A" w14:paraId="1F844456" w14:textId="77777777" w:rsidTr="00F254DA">
        <w:trPr>
          <w:trHeight w:val="56"/>
        </w:trPr>
        <w:tc>
          <w:tcPr>
            <w:tcW w:w="7500" w:type="dxa"/>
            <w:tcBorders>
              <w:top w:val="nil"/>
              <w:left w:val="single" w:sz="12" w:space="0" w:color="4472C4"/>
              <w:bottom w:val="nil"/>
              <w:right w:val="nil"/>
            </w:tcBorders>
            <w:shd w:val="clear" w:color="auto" w:fill="auto"/>
            <w:hideMark/>
          </w:tcPr>
          <w:p w14:paraId="798BA640" w14:textId="5445B1DB" w:rsidR="009B3B9A" w:rsidRPr="00F254DA" w:rsidRDefault="009B3B9A" w:rsidP="009B3B9A">
            <w:pPr>
              <w:spacing w:after="0" w:line="240" w:lineRule="auto"/>
              <w:textAlignment w:val="baseline"/>
              <w:rPr>
                <w:rFonts w:ascii="Calibri Light" w:eastAsia="Times New Roman" w:hAnsi="Calibri Light" w:cs="Calibri Light"/>
                <w:sz w:val="20"/>
                <w:szCs w:val="20"/>
                <w:lang w:val="en-US" w:eastAsia="is-IS"/>
              </w:rPr>
            </w:pPr>
            <w:r w:rsidRPr="00F254DA">
              <w:rPr>
                <w:rFonts w:ascii="Calibri Light" w:eastAsia="Times New Roman" w:hAnsi="Calibri Light" w:cs="Calibri Light"/>
                <w:sz w:val="20"/>
                <w:szCs w:val="20"/>
                <w:lang w:val="en-US" w:eastAsia="is-IS"/>
              </w:rPr>
              <w:t>Prior to the List of Issues CCPR/C/ISL/ </w:t>
            </w:r>
          </w:p>
          <w:p w14:paraId="7D75E0E1" w14:textId="77777777" w:rsidR="009B3B9A" w:rsidRPr="00F254DA" w:rsidRDefault="009B3B9A" w:rsidP="009B3B9A">
            <w:pPr>
              <w:spacing w:after="0" w:line="240" w:lineRule="auto"/>
              <w:textAlignment w:val="baseline"/>
              <w:rPr>
                <w:rFonts w:ascii="Calibri Light" w:eastAsia="Times New Roman" w:hAnsi="Calibri Light" w:cs="Calibri Light"/>
                <w:sz w:val="20"/>
                <w:szCs w:val="20"/>
                <w:lang w:val="en-US" w:eastAsia="is-IS"/>
              </w:rPr>
            </w:pPr>
            <w:r w:rsidRPr="00F254DA">
              <w:rPr>
                <w:rFonts w:ascii="Calibri Light" w:eastAsia="Times New Roman" w:hAnsi="Calibri Light" w:cs="Calibri Light"/>
                <w:sz w:val="20"/>
                <w:szCs w:val="20"/>
                <w:lang w:val="en-US" w:eastAsia="is-IS"/>
              </w:rPr>
              <w:t> </w:t>
            </w:r>
          </w:p>
          <w:p w14:paraId="2E410CDA" w14:textId="6C7703B6" w:rsidR="009B3B9A" w:rsidRPr="00F254DA" w:rsidRDefault="00FA1C44" w:rsidP="009B3B9A">
            <w:pPr>
              <w:spacing w:after="0" w:line="240" w:lineRule="auto"/>
              <w:textAlignment w:val="baseline"/>
              <w:rPr>
                <w:rFonts w:ascii="Calibri Light" w:eastAsia="Times New Roman" w:hAnsi="Calibri Light" w:cs="Calibri Light"/>
                <w:sz w:val="20"/>
                <w:szCs w:val="20"/>
                <w:lang w:val="en-US" w:eastAsia="is-IS"/>
              </w:rPr>
            </w:pPr>
            <w:r w:rsidRPr="00F254DA">
              <w:rPr>
                <w:rFonts w:ascii="Calibri Light" w:eastAsia="Times New Roman" w:hAnsi="Calibri Light" w:cs="Calibri Light"/>
                <w:sz w:val="20"/>
                <w:szCs w:val="20"/>
                <w:lang w:val="en-US" w:eastAsia="is-IS"/>
              </w:rPr>
              <w:t>List of Issues Submission to the United Nations Human Rights Committee During its Periodic Review of Iceland, 131st session, 1 to 26 March 2021</w:t>
            </w:r>
            <w:r w:rsidRPr="00F254DA">
              <w:rPr>
                <w:rFonts w:ascii="Calibri" w:eastAsia="Times New Roman" w:hAnsi="Calibri" w:cs="Calibri"/>
                <w:sz w:val="10"/>
                <w:szCs w:val="10"/>
                <w:lang w:eastAsia="is-IS"/>
              </w:rPr>
              <w:t> </w:t>
            </w:r>
          </w:p>
          <w:p w14:paraId="1096DD71" w14:textId="77777777" w:rsidR="009B3B9A" w:rsidRPr="00F254DA" w:rsidRDefault="009B3B9A" w:rsidP="009B3B9A">
            <w:pPr>
              <w:spacing w:after="0" w:line="240" w:lineRule="auto"/>
              <w:textAlignment w:val="baseline"/>
              <w:rPr>
                <w:rFonts w:ascii="Calibri Light" w:eastAsia="Times New Roman" w:hAnsi="Calibri Light" w:cs="Calibri Light"/>
                <w:sz w:val="20"/>
                <w:szCs w:val="20"/>
                <w:lang w:val="en-US" w:eastAsia="is-IS"/>
              </w:rPr>
            </w:pPr>
            <w:r w:rsidRPr="00F254DA">
              <w:rPr>
                <w:rFonts w:ascii="Calibri Light" w:eastAsia="Times New Roman" w:hAnsi="Calibri Light" w:cs="Calibri Light"/>
                <w:sz w:val="20"/>
                <w:szCs w:val="20"/>
                <w:lang w:val="en-US" w:eastAsia="is-IS"/>
              </w:rPr>
              <w:t> </w:t>
            </w:r>
          </w:p>
          <w:p w14:paraId="06B9EE27" w14:textId="2CD660EB" w:rsidR="009B3B9A" w:rsidRDefault="009B3B9A" w:rsidP="009B3B9A">
            <w:pPr>
              <w:spacing w:after="0" w:line="240" w:lineRule="auto"/>
              <w:textAlignment w:val="baseline"/>
              <w:rPr>
                <w:rFonts w:ascii="Calibri Light" w:eastAsia="Times New Roman" w:hAnsi="Calibri Light" w:cs="Calibri Light"/>
                <w:sz w:val="20"/>
                <w:szCs w:val="20"/>
                <w:lang w:val="en-US" w:eastAsia="is-IS"/>
              </w:rPr>
            </w:pPr>
            <w:r w:rsidRPr="00F254DA">
              <w:rPr>
                <w:rFonts w:ascii="Calibri Light" w:eastAsia="Times New Roman" w:hAnsi="Calibri Light" w:cs="Calibri Light"/>
                <w:sz w:val="20"/>
                <w:szCs w:val="20"/>
                <w:lang w:val="en-US" w:eastAsia="is-IS"/>
              </w:rPr>
              <w:t> </w:t>
            </w:r>
          </w:p>
          <w:p w14:paraId="3750DE54" w14:textId="346E16E1"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7E7091D2" w14:textId="3F972E8F"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25E1F4CC" w14:textId="68790F92"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07574F99" w14:textId="3B956837"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6DCBD254" w14:textId="3F50E43D"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1D50DE97" w14:textId="427805F2"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1188EC82" w14:textId="4CE5F7AA"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2D5B16B1" w14:textId="1A82474A"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12F5A433" w14:textId="74A8E27C"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0E05A476" w14:textId="09830EA0"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03D4B5BE" w14:textId="124CF48C"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2D4E4D04" w14:textId="2FED6819"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41BF5229" w14:textId="63BFC8E2"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4F8A65B6" w14:textId="0B6CC845"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674BA7AD" w14:textId="5C6C82EB"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6FDDC551" w14:textId="77777777"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3BECE0C3" w14:textId="097760D9"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43CB2DAA" w14:textId="64A39B83"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7391D8BD" w14:textId="3D34B6EF"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2A5AB46F" w14:textId="74C8D658"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57D3EDDF" w14:textId="7859603F" w:rsidR="00FA1C44" w:rsidRDefault="00FA1C44" w:rsidP="009B3B9A">
            <w:pPr>
              <w:spacing w:after="0" w:line="240" w:lineRule="auto"/>
              <w:textAlignment w:val="baseline"/>
              <w:rPr>
                <w:rFonts w:ascii="Calibri Light" w:eastAsia="Times New Roman" w:hAnsi="Calibri Light" w:cs="Calibri Light"/>
                <w:sz w:val="20"/>
                <w:szCs w:val="20"/>
                <w:lang w:val="en-US" w:eastAsia="is-IS"/>
              </w:rPr>
            </w:pPr>
          </w:p>
          <w:p w14:paraId="17CE41BB" w14:textId="77777777" w:rsidR="00FA1C44" w:rsidRPr="00FA1C44" w:rsidRDefault="00FA1C44" w:rsidP="009B3B9A">
            <w:pPr>
              <w:spacing w:after="0" w:line="240" w:lineRule="auto"/>
              <w:textAlignment w:val="baseline"/>
              <w:rPr>
                <w:rFonts w:ascii="Calibri Light" w:eastAsia="Times New Roman" w:hAnsi="Calibri Light" w:cs="Calibri Light"/>
                <w:b/>
                <w:bCs/>
                <w:sz w:val="24"/>
                <w:szCs w:val="24"/>
                <w:lang w:val="en-US" w:eastAsia="is-IS"/>
              </w:rPr>
            </w:pPr>
          </w:p>
          <w:p w14:paraId="25F20731" w14:textId="29E7A8F1" w:rsidR="009B3B9A" w:rsidRPr="00FA1C44" w:rsidRDefault="009B3B9A" w:rsidP="00FA1C44">
            <w:pPr>
              <w:spacing w:after="0" w:line="240" w:lineRule="auto"/>
              <w:jc w:val="center"/>
              <w:textAlignment w:val="baseline"/>
              <w:rPr>
                <w:rFonts w:ascii="Calibri Light" w:eastAsia="Times New Roman" w:hAnsi="Calibri Light" w:cs="Calibri Light"/>
                <w:b/>
                <w:bCs/>
                <w:sz w:val="24"/>
                <w:szCs w:val="24"/>
                <w:lang w:val="en-US" w:eastAsia="is-IS"/>
              </w:rPr>
            </w:pPr>
            <w:r w:rsidRPr="00FA1C44">
              <w:rPr>
                <w:rFonts w:ascii="Calibri Light" w:eastAsia="Times New Roman" w:hAnsi="Calibri Light" w:cs="Calibri Light"/>
                <w:b/>
                <w:bCs/>
                <w:sz w:val="24"/>
                <w:szCs w:val="24"/>
                <w:lang w:val="en-US" w:eastAsia="is-IS"/>
              </w:rPr>
              <w:t>OBI - The Icelandic Disability Alliance</w:t>
            </w:r>
          </w:p>
          <w:p w14:paraId="3526F52B" w14:textId="0D1B670C" w:rsidR="00F254DA" w:rsidRPr="00F254DA" w:rsidRDefault="00F254DA" w:rsidP="00FA1C44">
            <w:pPr>
              <w:spacing w:after="0" w:line="240" w:lineRule="auto"/>
              <w:jc w:val="center"/>
              <w:textAlignment w:val="baseline"/>
              <w:rPr>
                <w:rFonts w:ascii="Calibri Light" w:eastAsia="Times New Roman" w:hAnsi="Calibri Light" w:cs="Calibri Light"/>
                <w:sz w:val="20"/>
                <w:szCs w:val="20"/>
                <w:lang w:val="en-US" w:eastAsia="is-IS"/>
              </w:rPr>
            </w:pPr>
            <w:r w:rsidRPr="00F254DA">
              <w:rPr>
                <w:noProof/>
                <w:lang w:val="en-GB" w:eastAsia="en-GB"/>
              </w:rPr>
              <w:drawing>
                <wp:inline distT="0" distB="0" distL="0" distR="0" wp14:anchorId="50C2033F" wp14:editId="78017BE6">
                  <wp:extent cx="717630" cy="529388"/>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1" cy="562120"/>
                          </a:xfrm>
                          <a:prstGeom prst="rect">
                            <a:avLst/>
                          </a:prstGeom>
                          <a:noFill/>
                          <a:ln>
                            <a:noFill/>
                          </a:ln>
                        </pic:spPr>
                      </pic:pic>
                    </a:graphicData>
                  </a:graphic>
                </wp:inline>
              </w:drawing>
            </w:r>
          </w:p>
          <w:p w14:paraId="1416C672" w14:textId="77777777" w:rsidR="00F254DA" w:rsidRPr="00F254DA" w:rsidRDefault="00F254DA" w:rsidP="009B3B9A">
            <w:pPr>
              <w:spacing w:after="0" w:line="240" w:lineRule="auto"/>
              <w:textAlignment w:val="baseline"/>
              <w:rPr>
                <w:rFonts w:ascii="Calibri Light" w:eastAsia="Times New Roman" w:hAnsi="Calibri Light" w:cs="Calibri Light"/>
                <w:sz w:val="20"/>
                <w:szCs w:val="20"/>
                <w:lang w:val="en-US" w:eastAsia="is-IS"/>
              </w:rPr>
            </w:pPr>
          </w:p>
          <w:p w14:paraId="510A9F0B" w14:textId="69BBFEEA" w:rsidR="009B3B9A" w:rsidRPr="00F254DA" w:rsidRDefault="009B3B9A" w:rsidP="009B3B9A">
            <w:pPr>
              <w:spacing w:after="0" w:line="240" w:lineRule="auto"/>
              <w:textAlignment w:val="baseline"/>
              <w:rPr>
                <w:rFonts w:ascii="Times New Roman" w:eastAsia="Times New Roman" w:hAnsi="Times New Roman" w:cs="Times New Roman"/>
                <w:sz w:val="24"/>
                <w:szCs w:val="24"/>
                <w:lang w:eastAsia="is-IS"/>
              </w:rPr>
            </w:pPr>
          </w:p>
        </w:tc>
      </w:tr>
    </w:tbl>
    <w:p w14:paraId="3B31776F" w14:textId="1139F9C6" w:rsidR="00213C02" w:rsidRPr="00213C02" w:rsidRDefault="009B3B9A" w:rsidP="00213C02">
      <w:pPr>
        <w:spacing w:after="0" w:line="240" w:lineRule="auto"/>
        <w:textAlignment w:val="baseline"/>
        <w:rPr>
          <w:rFonts w:ascii="Segoe UI" w:eastAsia="Times New Roman" w:hAnsi="Segoe UI" w:cs="Segoe UI"/>
          <w:sz w:val="18"/>
          <w:szCs w:val="18"/>
          <w:lang w:eastAsia="is-IS"/>
        </w:rPr>
      </w:pPr>
      <w:r w:rsidRPr="009B3B9A">
        <w:rPr>
          <w:rFonts w:ascii="Calibri" w:eastAsia="Times New Roman" w:hAnsi="Calibri" w:cs="Calibri"/>
          <w:color w:val="4472C4"/>
          <w:lang w:eastAsia="is-IS"/>
        </w:rPr>
        <w:lastRenderedPageBreak/>
        <w:t> </w:t>
      </w:r>
      <w:r>
        <w:rPr>
          <w:rFonts w:ascii="Segoe UI" w:eastAsia="Times New Roman" w:hAnsi="Segoe UI" w:cs="Segoe UI"/>
          <w:color w:val="666666"/>
          <w:sz w:val="18"/>
          <w:szCs w:val="18"/>
          <w:shd w:val="clear" w:color="auto" w:fill="FFFFFF"/>
          <w:lang w:eastAsia="is-IS"/>
        </w:rPr>
        <w:br w:type="page"/>
      </w:r>
    </w:p>
    <w:sdt>
      <w:sdtPr>
        <w:rPr>
          <w:rFonts w:asciiTheme="minorHAnsi" w:eastAsiaTheme="minorHAnsi" w:hAnsiTheme="minorHAnsi" w:cstheme="minorBidi"/>
          <w:color w:val="auto"/>
          <w:sz w:val="22"/>
          <w:szCs w:val="22"/>
          <w:lang w:val="is-IS"/>
        </w:rPr>
        <w:id w:val="-1043437973"/>
        <w:docPartObj>
          <w:docPartGallery w:val="Table of Contents"/>
          <w:docPartUnique/>
        </w:docPartObj>
      </w:sdtPr>
      <w:sdtEndPr>
        <w:rPr>
          <w:b/>
          <w:bCs/>
          <w:noProof/>
        </w:rPr>
      </w:sdtEndPr>
      <w:sdtContent>
        <w:p w14:paraId="332B7C39" w14:textId="585475A1" w:rsidR="009B3B9A" w:rsidRDefault="009B3B9A" w:rsidP="00213C02">
          <w:pPr>
            <w:pStyle w:val="TOCHeading"/>
          </w:pPr>
          <w:r>
            <w:t>Contents</w:t>
          </w:r>
        </w:p>
        <w:p w14:paraId="40A5859C" w14:textId="61E74907" w:rsidR="00213C02" w:rsidRDefault="009B3B9A">
          <w:pPr>
            <w:pStyle w:val="TOC2"/>
            <w:tabs>
              <w:tab w:val="right" w:leader="dot" w:pos="9016"/>
            </w:tabs>
            <w:rPr>
              <w:rFonts w:eastAsiaTheme="minorEastAsia"/>
              <w:noProof/>
              <w:lang w:eastAsia="is-IS"/>
            </w:rPr>
          </w:pPr>
          <w:r>
            <w:fldChar w:fldCharType="begin"/>
          </w:r>
          <w:r>
            <w:instrText xml:space="preserve"> TOC \o "1-3" \h \z \u </w:instrText>
          </w:r>
          <w:r>
            <w:fldChar w:fldCharType="separate"/>
          </w:r>
          <w:hyperlink w:anchor="_Toc62211505" w:history="1">
            <w:r w:rsidR="00213C02" w:rsidRPr="00955F82">
              <w:rPr>
                <w:rStyle w:val="Hyperlink"/>
                <w:rFonts w:eastAsia="Times New Roman"/>
                <w:noProof/>
                <w:lang w:val="en-US" w:eastAsia="is-IS"/>
              </w:rPr>
              <w:t>Introduction</w:t>
            </w:r>
            <w:r w:rsidR="00213C02">
              <w:rPr>
                <w:noProof/>
                <w:webHidden/>
              </w:rPr>
              <w:tab/>
            </w:r>
            <w:r w:rsidR="00213C02">
              <w:rPr>
                <w:noProof/>
                <w:webHidden/>
              </w:rPr>
              <w:fldChar w:fldCharType="begin"/>
            </w:r>
            <w:r w:rsidR="00213C02">
              <w:rPr>
                <w:noProof/>
                <w:webHidden/>
              </w:rPr>
              <w:instrText xml:space="preserve"> PAGEREF _Toc62211505 \h </w:instrText>
            </w:r>
            <w:r w:rsidR="00213C02">
              <w:rPr>
                <w:noProof/>
                <w:webHidden/>
              </w:rPr>
            </w:r>
            <w:r w:rsidR="00213C02">
              <w:rPr>
                <w:noProof/>
                <w:webHidden/>
              </w:rPr>
              <w:fldChar w:fldCharType="separate"/>
            </w:r>
            <w:r w:rsidR="00213C02">
              <w:rPr>
                <w:noProof/>
                <w:webHidden/>
              </w:rPr>
              <w:t>3</w:t>
            </w:r>
            <w:r w:rsidR="00213C02">
              <w:rPr>
                <w:noProof/>
                <w:webHidden/>
              </w:rPr>
              <w:fldChar w:fldCharType="end"/>
            </w:r>
          </w:hyperlink>
        </w:p>
        <w:p w14:paraId="29037A0E" w14:textId="4BEAF19F" w:rsidR="00213C02" w:rsidRDefault="00335921">
          <w:pPr>
            <w:pStyle w:val="TOC2"/>
            <w:tabs>
              <w:tab w:val="right" w:leader="dot" w:pos="9016"/>
            </w:tabs>
            <w:rPr>
              <w:rFonts w:eastAsiaTheme="minorEastAsia"/>
              <w:noProof/>
              <w:lang w:eastAsia="is-IS"/>
            </w:rPr>
          </w:pPr>
          <w:hyperlink w:anchor="_Toc62211506" w:history="1">
            <w:r w:rsidR="00213C02" w:rsidRPr="00955F82">
              <w:rPr>
                <w:rStyle w:val="Hyperlink"/>
                <w:rFonts w:eastAsia="Times New Roman"/>
                <w:noProof/>
                <w:lang w:val="en-US" w:eastAsia="is-IS"/>
              </w:rPr>
              <w:t>Equality and Non-Discrimination</w:t>
            </w:r>
            <w:r w:rsidR="00213C02">
              <w:rPr>
                <w:noProof/>
                <w:webHidden/>
              </w:rPr>
              <w:tab/>
            </w:r>
            <w:r w:rsidR="00213C02">
              <w:rPr>
                <w:noProof/>
                <w:webHidden/>
              </w:rPr>
              <w:fldChar w:fldCharType="begin"/>
            </w:r>
            <w:r w:rsidR="00213C02">
              <w:rPr>
                <w:noProof/>
                <w:webHidden/>
              </w:rPr>
              <w:instrText xml:space="preserve"> PAGEREF _Toc62211506 \h </w:instrText>
            </w:r>
            <w:r w:rsidR="00213C02">
              <w:rPr>
                <w:noProof/>
                <w:webHidden/>
              </w:rPr>
            </w:r>
            <w:r w:rsidR="00213C02">
              <w:rPr>
                <w:noProof/>
                <w:webHidden/>
              </w:rPr>
              <w:fldChar w:fldCharType="separate"/>
            </w:r>
            <w:r w:rsidR="00213C02">
              <w:rPr>
                <w:noProof/>
                <w:webHidden/>
              </w:rPr>
              <w:t>3</w:t>
            </w:r>
            <w:r w:rsidR="00213C02">
              <w:rPr>
                <w:noProof/>
                <w:webHidden/>
              </w:rPr>
              <w:fldChar w:fldCharType="end"/>
            </w:r>
          </w:hyperlink>
        </w:p>
        <w:p w14:paraId="056E3066" w14:textId="36848167" w:rsidR="00213C02" w:rsidRDefault="00335921">
          <w:pPr>
            <w:pStyle w:val="TOC3"/>
            <w:tabs>
              <w:tab w:val="right" w:leader="dot" w:pos="9016"/>
            </w:tabs>
            <w:rPr>
              <w:rFonts w:eastAsiaTheme="minorEastAsia"/>
              <w:noProof/>
              <w:lang w:eastAsia="is-IS"/>
            </w:rPr>
          </w:pPr>
          <w:hyperlink w:anchor="_Toc62211507" w:history="1">
            <w:r w:rsidR="00213C02" w:rsidRPr="00955F82">
              <w:rPr>
                <w:rStyle w:val="Hyperlink"/>
                <w:rFonts w:eastAsia="Times New Roman"/>
                <w:noProof/>
                <w:lang w:val="en-US" w:eastAsia="is-IS"/>
              </w:rPr>
              <w:t>Article 2, paragraph 1, and Article 26</w:t>
            </w:r>
            <w:r w:rsidR="00213C02">
              <w:rPr>
                <w:noProof/>
                <w:webHidden/>
              </w:rPr>
              <w:tab/>
            </w:r>
            <w:r w:rsidR="00213C02">
              <w:rPr>
                <w:noProof/>
                <w:webHidden/>
              </w:rPr>
              <w:fldChar w:fldCharType="begin"/>
            </w:r>
            <w:r w:rsidR="00213C02">
              <w:rPr>
                <w:noProof/>
                <w:webHidden/>
              </w:rPr>
              <w:instrText xml:space="preserve"> PAGEREF _Toc62211507 \h </w:instrText>
            </w:r>
            <w:r w:rsidR="00213C02">
              <w:rPr>
                <w:noProof/>
                <w:webHidden/>
              </w:rPr>
            </w:r>
            <w:r w:rsidR="00213C02">
              <w:rPr>
                <w:noProof/>
                <w:webHidden/>
              </w:rPr>
              <w:fldChar w:fldCharType="separate"/>
            </w:r>
            <w:r w:rsidR="00213C02">
              <w:rPr>
                <w:noProof/>
                <w:webHidden/>
              </w:rPr>
              <w:t>3</w:t>
            </w:r>
            <w:r w:rsidR="00213C02">
              <w:rPr>
                <w:noProof/>
                <w:webHidden/>
              </w:rPr>
              <w:fldChar w:fldCharType="end"/>
            </w:r>
          </w:hyperlink>
        </w:p>
        <w:p w14:paraId="6F436D34" w14:textId="552258A7" w:rsidR="00213C02" w:rsidRDefault="00213C02">
          <w:pPr>
            <w:pStyle w:val="TOC2"/>
            <w:tabs>
              <w:tab w:val="right" w:leader="dot" w:pos="9016"/>
            </w:tabs>
            <w:rPr>
              <w:rFonts w:eastAsiaTheme="minorEastAsia"/>
              <w:noProof/>
              <w:lang w:eastAsia="is-IS"/>
            </w:rPr>
          </w:pPr>
          <w:hyperlink w:anchor="_Toc62211508" w:history="1">
            <w:r w:rsidRPr="00955F82">
              <w:rPr>
                <w:rStyle w:val="Hyperlink"/>
                <w:rFonts w:eastAsia="Times New Roman"/>
                <w:noProof/>
                <w:lang w:val="en-US" w:eastAsia="is-IS"/>
              </w:rPr>
              <w:t>Persons with Disabilities</w:t>
            </w:r>
            <w:r w:rsidRPr="00955F82">
              <w:rPr>
                <w:rStyle w:val="Hyperlink"/>
                <w:rFonts w:eastAsia="Times New Roman"/>
                <w:noProof/>
                <w:lang w:val="en-GB" w:eastAsia="is-IS"/>
              </w:rPr>
              <w:t xml:space="preserve"> and the exercise of their rights</w:t>
            </w:r>
            <w:r>
              <w:rPr>
                <w:noProof/>
                <w:webHidden/>
              </w:rPr>
              <w:tab/>
            </w:r>
            <w:r>
              <w:rPr>
                <w:noProof/>
                <w:webHidden/>
              </w:rPr>
              <w:fldChar w:fldCharType="begin"/>
            </w:r>
            <w:r>
              <w:rPr>
                <w:noProof/>
                <w:webHidden/>
              </w:rPr>
              <w:instrText xml:space="preserve"> PAGEREF _Toc62211508 \h </w:instrText>
            </w:r>
            <w:r>
              <w:rPr>
                <w:noProof/>
                <w:webHidden/>
              </w:rPr>
            </w:r>
            <w:r>
              <w:rPr>
                <w:noProof/>
                <w:webHidden/>
              </w:rPr>
              <w:fldChar w:fldCharType="separate"/>
            </w:r>
            <w:r>
              <w:rPr>
                <w:noProof/>
                <w:webHidden/>
              </w:rPr>
              <w:t>4</w:t>
            </w:r>
            <w:r>
              <w:rPr>
                <w:noProof/>
                <w:webHidden/>
              </w:rPr>
              <w:fldChar w:fldCharType="end"/>
            </w:r>
          </w:hyperlink>
        </w:p>
        <w:p w14:paraId="08C14DEB" w14:textId="78A69432" w:rsidR="00213C02" w:rsidRDefault="00213C02">
          <w:pPr>
            <w:pStyle w:val="TOC3"/>
            <w:tabs>
              <w:tab w:val="right" w:leader="dot" w:pos="9016"/>
            </w:tabs>
            <w:rPr>
              <w:rFonts w:eastAsiaTheme="minorEastAsia"/>
              <w:noProof/>
              <w:lang w:eastAsia="is-IS"/>
            </w:rPr>
          </w:pPr>
          <w:hyperlink w:anchor="_Toc62211509" w:history="1">
            <w:r w:rsidRPr="00955F82">
              <w:rPr>
                <w:rStyle w:val="Hyperlink"/>
                <w:rFonts w:eastAsia="Times New Roman"/>
                <w:noProof/>
                <w:lang w:val="en-US" w:eastAsia="is-IS"/>
              </w:rPr>
              <w:t>Article 10, paragraph 3</w:t>
            </w:r>
            <w:r w:rsidRPr="00955F82">
              <w:rPr>
                <w:rStyle w:val="Hyperlink"/>
                <w:rFonts w:eastAsia="Times New Roman"/>
                <w:noProof/>
                <w:lang w:val="en-GB" w:eastAsia="is-IS"/>
              </w:rPr>
              <w:t> of the ICCPR</w:t>
            </w:r>
            <w:r>
              <w:rPr>
                <w:noProof/>
                <w:webHidden/>
              </w:rPr>
              <w:tab/>
            </w:r>
            <w:r>
              <w:rPr>
                <w:noProof/>
                <w:webHidden/>
              </w:rPr>
              <w:fldChar w:fldCharType="begin"/>
            </w:r>
            <w:r>
              <w:rPr>
                <w:noProof/>
                <w:webHidden/>
              </w:rPr>
              <w:instrText xml:space="preserve"> PAGEREF _Toc62211509 \h </w:instrText>
            </w:r>
            <w:r>
              <w:rPr>
                <w:noProof/>
                <w:webHidden/>
              </w:rPr>
            </w:r>
            <w:r>
              <w:rPr>
                <w:noProof/>
                <w:webHidden/>
              </w:rPr>
              <w:fldChar w:fldCharType="separate"/>
            </w:r>
            <w:r>
              <w:rPr>
                <w:noProof/>
                <w:webHidden/>
              </w:rPr>
              <w:t>4</w:t>
            </w:r>
            <w:r>
              <w:rPr>
                <w:noProof/>
                <w:webHidden/>
              </w:rPr>
              <w:fldChar w:fldCharType="end"/>
            </w:r>
          </w:hyperlink>
        </w:p>
        <w:p w14:paraId="7AD6E4BE" w14:textId="18508738" w:rsidR="00213C02" w:rsidRDefault="00335921">
          <w:pPr>
            <w:pStyle w:val="TOC3"/>
            <w:tabs>
              <w:tab w:val="right" w:leader="dot" w:pos="9016"/>
            </w:tabs>
            <w:rPr>
              <w:rFonts w:eastAsiaTheme="minorEastAsia"/>
              <w:noProof/>
              <w:lang w:eastAsia="is-IS"/>
            </w:rPr>
          </w:pPr>
          <w:hyperlink w:anchor="_Toc62211510" w:history="1">
            <w:r w:rsidR="00213C02" w:rsidRPr="00955F82">
              <w:rPr>
                <w:rStyle w:val="Hyperlink"/>
                <w:rFonts w:eastAsia="Times New Roman"/>
                <w:noProof/>
                <w:lang w:val="en-US" w:eastAsia="is-IS"/>
              </w:rPr>
              <w:t>Article 14</w:t>
            </w:r>
            <w:r w:rsidR="00213C02">
              <w:rPr>
                <w:noProof/>
                <w:webHidden/>
              </w:rPr>
              <w:tab/>
            </w:r>
            <w:r w:rsidR="00213C02">
              <w:rPr>
                <w:noProof/>
                <w:webHidden/>
              </w:rPr>
              <w:fldChar w:fldCharType="begin"/>
            </w:r>
            <w:r w:rsidR="00213C02">
              <w:rPr>
                <w:noProof/>
                <w:webHidden/>
              </w:rPr>
              <w:instrText xml:space="preserve"> PAGEREF _Toc62211510 \h </w:instrText>
            </w:r>
            <w:r w:rsidR="00213C02">
              <w:rPr>
                <w:noProof/>
                <w:webHidden/>
              </w:rPr>
            </w:r>
            <w:r w:rsidR="00213C02">
              <w:rPr>
                <w:noProof/>
                <w:webHidden/>
              </w:rPr>
              <w:fldChar w:fldCharType="separate"/>
            </w:r>
            <w:r w:rsidR="00213C02">
              <w:rPr>
                <w:noProof/>
                <w:webHidden/>
              </w:rPr>
              <w:t>4</w:t>
            </w:r>
            <w:r w:rsidR="00213C02">
              <w:rPr>
                <w:noProof/>
                <w:webHidden/>
              </w:rPr>
              <w:fldChar w:fldCharType="end"/>
            </w:r>
          </w:hyperlink>
        </w:p>
        <w:p w14:paraId="264962D6" w14:textId="21124BF4" w:rsidR="009B3B9A" w:rsidRDefault="009B3B9A">
          <w:r>
            <w:rPr>
              <w:b/>
              <w:bCs/>
              <w:noProof/>
            </w:rPr>
            <w:fldChar w:fldCharType="end"/>
          </w:r>
        </w:p>
      </w:sdtContent>
    </w:sdt>
    <w:p w14:paraId="5B825CB5" w14:textId="77777777" w:rsidR="009B3B9A" w:rsidRPr="009B3B9A" w:rsidRDefault="009B3B9A" w:rsidP="009B3B9A">
      <w:pPr>
        <w:rPr>
          <w:rFonts w:ascii="Segoe UI" w:eastAsia="Times New Roman" w:hAnsi="Segoe UI" w:cs="Segoe UI"/>
          <w:color w:val="666666"/>
          <w:sz w:val="18"/>
          <w:szCs w:val="18"/>
          <w:shd w:val="clear" w:color="auto" w:fill="FFFFFF"/>
          <w:lang w:eastAsia="is-IS"/>
        </w:rPr>
      </w:pPr>
    </w:p>
    <w:p w14:paraId="58D509A8" w14:textId="77777777" w:rsidR="009B3B9A" w:rsidRDefault="009B3B9A" w:rsidP="009B3B9A">
      <w:pPr>
        <w:rPr>
          <w:rFonts w:ascii="Calibri" w:eastAsia="Times New Roman" w:hAnsi="Calibri" w:cs="Calibri"/>
          <w:lang w:eastAsia="is-IS"/>
        </w:rPr>
      </w:pPr>
    </w:p>
    <w:p w14:paraId="5C2FEBA5" w14:textId="77777777" w:rsidR="009B3B9A" w:rsidRDefault="009B3B9A" w:rsidP="009B3B9A">
      <w:pPr>
        <w:rPr>
          <w:rFonts w:ascii="Calibri" w:eastAsia="Times New Roman" w:hAnsi="Calibri" w:cs="Calibri"/>
          <w:lang w:eastAsia="is-IS"/>
        </w:rPr>
      </w:pPr>
    </w:p>
    <w:p w14:paraId="269E87D8" w14:textId="77777777" w:rsidR="009B3B9A" w:rsidRDefault="009B3B9A">
      <w:pPr>
        <w:rPr>
          <w:rFonts w:ascii="Calibri" w:eastAsia="Times New Roman" w:hAnsi="Calibri" w:cs="Calibri"/>
          <w:lang w:eastAsia="is-IS"/>
        </w:rPr>
      </w:pPr>
      <w:r>
        <w:rPr>
          <w:rFonts w:ascii="Calibri" w:eastAsia="Times New Roman" w:hAnsi="Calibri" w:cs="Calibri"/>
          <w:lang w:eastAsia="is-IS"/>
        </w:rPr>
        <w:br w:type="page"/>
      </w:r>
    </w:p>
    <w:p w14:paraId="4EA8F52A" w14:textId="35700C8F" w:rsidR="009B3B9A" w:rsidRPr="009B3B9A" w:rsidRDefault="009B3B9A" w:rsidP="009B3B9A">
      <w:pPr>
        <w:pStyle w:val="Heading2"/>
        <w:rPr>
          <w:rFonts w:ascii="Calibri" w:eastAsia="Times New Roman" w:hAnsi="Calibri" w:cs="Calibri"/>
          <w:color w:val="auto"/>
          <w:sz w:val="22"/>
          <w:szCs w:val="22"/>
          <w:lang w:eastAsia="is-IS"/>
        </w:rPr>
      </w:pPr>
      <w:bookmarkStart w:id="1" w:name="_Toc62211505"/>
      <w:r w:rsidRPr="009B3B9A">
        <w:rPr>
          <w:rFonts w:eastAsia="Times New Roman"/>
          <w:lang w:val="en-US" w:eastAsia="is-IS"/>
        </w:rPr>
        <w:lastRenderedPageBreak/>
        <w:t>Introduction</w:t>
      </w:r>
      <w:bookmarkEnd w:id="1"/>
      <w:r w:rsidRPr="009B3B9A">
        <w:rPr>
          <w:rFonts w:eastAsia="Times New Roman"/>
          <w:lang w:eastAsia="is-IS"/>
        </w:rPr>
        <w:t> </w:t>
      </w:r>
    </w:p>
    <w:p w14:paraId="516CA002" w14:textId="3B4801C9" w:rsidR="008A4F06" w:rsidRPr="00060F84" w:rsidRDefault="009B3B9A" w:rsidP="008A4F06">
      <w:pPr>
        <w:spacing w:after="0" w:line="240" w:lineRule="auto"/>
        <w:jc w:val="both"/>
        <w:textAlignment w:val="baseline"/>
        <w:rPr>
          <w:rFonts w:ascii="Calibri" w:eastAsia="Times New Roman" w:hAnsi="Calibri" w:cs="Calibri"/>
          <w:b/>
          <w:bCs/>
          <w:lang w:eastAsia="is-IS"/>
        </w:rPr>
      </w:pPr>
      <w:r w:rsidRPr="009B3B9A">
        <w:rPr>
          <w:rFonts w:ascii="Calibri" w:eastAsia="Times New Roman" w:hAnsi="Calibri" w:cs="Calibri"/>
          <w:lang w:val="en-US" w:eastAsia="is-IS"/>
        </w:rPr>
        <w:t xml:space="preserve">In the light of the Human Rights Committee´s periodic report on implementation of the International Covenant on Civil and Political Rights (hereinafter the </w:t>
      </w:r>
      <w:r w:rsidR="00FA1C44">
        <w:rPr>
          <w:rFonts w:ascii="Calibri" w:eastAsia="Times New Roman" w:hAnsi="Calibri" w:cs="Calibri"/>
          <w:lang w:val="en-US" w:eastAsia="is-IS"/>
        </w:rPr>
        <w:t>I</w:t>
      </w:r>
      <w:r w:rsidRPr="009B3B9A">
        <w:rPr>
          <w:rFonts w:ascii="Calibri" w:eastAsia="Times New Roman" w:hAnsi="Calibri" w:cs="Calibri"/>
          <w:lang w:val="en-US" w:eastAsia="is-IS"/>
        </w:rPr>
        <w:t>CCPR) pursuant to Article 40 of the Covenant, which will be considered at the 131</w:t>
      </w:r>
      <w:r w:rsidRPr="009B3B9A">
        <w:rPr>
          <w:rFonts w:ascii="Calibri" w:eastAsia="Times New Roman" w:hAnsi="Calibri" w:cs="Calibri"/>
          <w:sz w:val="17"/>
          <w:szCs w:val="17"/>
          <w:vertAlign w:val="superscript"/>
          <w:lang w:val="en-US" w:eastAsia="is-IS"/>
        </w:rPr>
        <w:t>st</w:t>
      </w:r>
      <w:r w:rsidRPr="009B3B9A">
        <w:rPr>
          <w:rFonts w:ascii="Calibri" w:eastAsia="Times New Roman" w:hAnsi="Calibri" w:cs="Calibri"/>
          <w:lang w:val="en-US" w:eastAsia="is-IS"/>
        </w:rPr>
        <w:t> Session of t</w:t>
      </w:r>
      <w:r w:rsidR="008A4F06">
        <w:rPr>
          <w:rFonts w:ascii="Calibri" w:eastAsia="Times New Roman" w:hAnsi="Calibri" w:cs="Calibri"/>
          <w:lang w:val="en-US" w:eastAsia="is-IS"/>
        </w:rPr>
        <w:t xml:space="preserve">hat Committee </w:t>
      </w:r>
      <w:r w:rsidR="008A4F06" w:rsidRPr="006F102D">
        <w:rPr>
          <w:rFonts w:ascii="Calibri" w:eastAsia="Times New Roman" w:hAnsi="Calibri" w:cs="Calibri"/>
          <w:color w:val="000000" w:themeColor="text1"/>
          <w:lang w:val="en-US" w:eastAsia="is-IS"/>
        </w:rPr>
        <w:t>(01 Mar 2021 - 26 Mar 2021).</w:t>
      </w:r>
    </w:p>
    <w:p w14:paraId="42D224C0" w14:textId="575E5AB9" w:rsidR="009B3B9A" w:rsidRPr="00060F84" w:rsidRDefault="009B3B9A" w:rsidP="008A4F06">
      <w:pPr>
        <w:spacing w:after="0" w:line="240" w:lineRule="auto"/>
        <w:jc w:val="both"/>
        <w:textAlignment w:val="baseline"/>
        <w:rPr>
          <w:rFonts w:ascii="Calibri" w:eastAsia="Times New Roman" w:hAnsi="Calibri" w:cs="Calibri"/>
          <w:shd w:val="clear" w:color="auto" w:fill="FFFF00"/>
          <w:lang w:eastAsia="is-IS"/>
        </w:rPr>
      </w:pPr>
      <w:r w:rsidRPr="009B3B9A">
        <w:rPr>
          <w:rFonts w:ascii="Calibri" w:eastAsia="Times New Roman" w:hAnsi="Calibri" w:cs="Calibri"/>
          <w:lang w:val="en-US" w:eastAsia="is-IS"/>
        </w:rPr>
        <w:t> </w:t>
      </w:r>
    </w:p>
    <w:p w14:paraId="12D8A116" w14:textId="59CB40C6" w:rsidR="009B3B9A" w:rsidRDefault="009B3B9A" w:rsidP="009B3B9A">
      <w:pPr>
        <w:spacing w:after="0" w:line="240" w:lineRule="auto"/>
        <w:jc w:val="both"/>
        <w:textAlignment w:val="baseline"/>
        <w:rPr>
          <w:rFonts w:ascii="Calibri" w:eastAsia="Times New Roman" w:hAnsi="Calibri" w:cs="Calibri"/>
          <w:color w:val="000000" w:themeColor="text1"/>
          <w:lang w:val="en-GB" w:eastAsia="is-IS"/>
        </w:rPr>
      </w:pPr>
      <w:r w:rsidRPr="009B3B9A">
        <w:rPr>
          <w:rFonts w:ascii="Calibri" w:eastAsia="Times New Roman" w:hAnsi="Calibri" w:cs="Calibri"/>
          <w:lang w:val="en-US" w:eastAsia="is-IS"/>
        </w:rPr>
        <w:t>OBI – The Icelandic Disability Association (hereinafter OBI) has taken the opportunity to provide the following insights regarding Iceland´s implementation of the Covenant with emphasis on the rights of persons with disabilit</w:t>
      </w:r>
      <w:r w:rsidR="006B44E4">
        <w:rPr>
          <w:rFonts w:ascii="Calibri" w:eastAsia="Times New Roman" w:hAnsi="Calibri" w:cs="Calibri"/>
          <w:lang w:val="en-US" w:eastAsia="is-IS"/>
        </w:rPr>
        <w:t>ies</w:t>
      </w:r>
      <w:r w:rsidRPr="009B3B9A">
        <w:rPr>
          <w:rFonts w:ascii="Calibri" w:eastAsia="Times New Roman" w:hAnsi="Calibri" w:cs="Calibri"/>
          <w:lang w:val="en-US" w:eastAsia="is-IS"/>
        </w:rPr>
        <w:t>.</w:t>
      </w:r>
      <w:r w:rsidRPr="00060F84">
        <w:rPr>
          <w:rFonts w:ascii="Calibri" w:eastAsia="Times New Roman" w:hAnsi="Calibri" w:cs="Calibri"/>
          <w:color w:val="000000" w:themeColor="text1"/>
          <w:lang w:val="en-GB" w:eastAsia="is-IS"/>
        </w:rPr>
        <w:t> </w:t>
      </w:r>
    </w:p>
    <w:p w14:paraId="38A0DA25" w14:textId="77777777" w:rsidR="008A4F06" w:rsidRPr="009B3B9A" w:rsidRDefault="008A4F06" w:rsidP="009B3B9A">
      <w:pPr>
        <w:spacing w:after="0" w:line="240" w:lineRule="auto"/>
        <w:jc w:val="both"/>
        <w:textAlignment w:val="baseline"/>
        <w:rPr>
          <w:rFonts w:ascii="Segoe UI" w:eastAsia="Times New Roman" w:hAnsi="Segoe UI" w:cs="Segoe UI"/>
          <w:sz w:val="18"/>
          <w:szCs w:val="18"/>
          <w:lang w:val="en-GB" w:eastAsia="is-IS"/>
        </w:rPr>
      </w:pPr>
    </w:p>
    <w:p w14:paraId="1BA87979" w14:textId="4B39491D" w:rsidR="009B3B9A" w:rsidRDefault="009B3B9A" w:rsidP="009B3B9A">
      <w:pPr>
        <w:spacing w:after="0" w:line="240" w:lineRule="auto"/>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OBI is an umbrella organization of 43 associations of people with disabilities in Iceland. Our member organizations all work at a national level. OB</w:t>
      </w:r>
      <w:r w:rsidR="00FA1C44">
        <w:rPr>
          <w:rFonts w:ascii="Calibri" w:eastAsia="Times New Roman" w:hAnsi="Calibri" w:cs="Calibri"/>
          <w:lang w:val="en-US" w:eastAsia="is-IS"/>
        </w:rPr>
        <w:t>I</w:t>
      </w:r>
      <w:r w:rsidRPr="009B3B9A">
        <w:rPr>
          <w:rFonts w:ascii="Calibri" w:eastAsia="Times New Roman" w:hAnsi="Calibri" w:cs="Calibri"/>
          <w:lang w:val="en-US" w:eastAsia="is-IS"/>
        </w:rPr>
        <w:t xml:space="preserve"> is a non-profit organization with no official funding from the state. OBI works towards social justice, improved quality of life in Iceland, irrespective of individuals’ physical</w:t>
      </w:r>
      <w:r w:rsidR="008A4F06">
        <w:rPr>
          <w:rFonts w:ascii="Calibri" w:eastAsia="Times New Roman" w:hAnsi="Calibri" w:cs="Calibri"/>
          <w:lang w:val="en-US" w:eastAsia="is-IS"/>
        </w:rPr>
        <w:t>,</w:t>
      </w:r>
      <w:r w:rsidRPr="009B3B9A">
        <w:rPr>
          <w:rFonts w:ascii="Calibri" w:eastAsia="Times New Roman" w:hAnsi="Calibri" w:cs="Calibri"/>
          <w:lang w:val="en-US" w:eastAsia="is-IS"/>
        </w:rPr>
        <w:t xml:space="preserve"> </w:t>
      </w:r>
      <w:r w:rsidR="008A4F06">
        <w:rPr>
          <w:rFonts w:ascii="Calibri" w:eastAsia="Times New Roman" w:hAnsi="Calibri" w:cs="Calibri"/>
          <w:lang w:val="en-US" w:eastAsia="is-IS"/>
        </w:rPr>
        <w:t>sensory, intellectual or other impairments.</w:t>
      </w:r>
      <w:r w:rsidRPr="009B3B9A">
        <w:rPr>
          <w:rFonts w:ascii="Calibri" w:eastAsia="Times New Roman" w:hAnsi="Calibri" w:cs="Calibri"/>
          <w:lang w:val="en-GB" w:eastAsia="is-IS"/>
        </w:rPr>
        <w:t> </w:t>
      </w:r>
    </w:p>
    <w:p w14:paraId="07FBE29A" w14:textId="77777777" w:rsidR="008A4F06" w:rsidRPr="009B3B9A" w:rsidRDefault="008A4F06" w:rsidP="009B3B9A">
      <w:pPr>
        <w:spacing w:after="0" w:line="240" w:lineRule="auto"/>
        <w:jc w:val="both"/>
        <w:textAlignment w:val="baseline"/>
        <w:rPr>
          <w:rFonts w:ascii="Segoe UI" w:eastAsia="Times New Roman" w:hAnsi="Segoe UI" w:cs="Segoe UI"/>
          <w:sz w:val="18"/>
          <w:szCs w:val="18"/>
          <w:lang w:val="en-GB" w:eastAsia="is-IS"/>
        </w:rPr>
      </w:pPr>
    </w:p>
    <w:p w14:paraId="2948DE71" w14:textId="77777777" w:rsidR="009B3B9A" w:rsidRPr="009B3B9A" w:rsidRDefault="009B3B9A" w:rsidP="009B3B9A">
      <w:pPr>
        <w:spacing w:after="0" w:line="240" w:lineRule="auto"/>
        <w:jc w:val="both"/>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US" w:eastAsia="is-IS"/>
        </w:rPr>
        <w:t>OBI believes that although provisions of the Covenant have been considered both by the courts and in the review of legislation; it is necessary to incorporate the Covenant into Icelandic legislation so that the individual rights and freedoms the Covenant entails are guaranteed for all Icelandic citizens equally.</w:t>
      </w:r>
      <w:r w:rsidRPr="009B3B9A">
        <w:rPr>
          <w:rFonts w:ascii="Calibri" w:eastAsia="Times New Roman" w:hAnsi="Calibri" w:cs="Calibri"/>
          <w:lang w:val="en-GB" w:eastAsia="is-IS"/>
        </w:rPr>
        <w:t> </w:t>
      </w:r>
    </w:p>
    <w:p w14:paraId="6B8A5377" w14:textId="53051F3E" w:rsidR="009B3B9A" w:rsidRDefault="009B3B9A" w:rsidP="009B3B9A">
      <w:pPr>
        <w:spacing w:after="0" w:line="240" w:lineRule="auto"/>
        <w:jc w:val="both"/>
        <w:textAlignment w:val="baseline"/>
        <w:rPr>
          <w:rFonts w:ascii="Calibri" w:eastAsia="Times New Roman" w:hAnsi="Calibri" w:cs="Calibri"/>
          <w:lang w:val="en-GB" w:eastAsia="is-IS"/>
        </w:rPr>
      </w:pPr>
      <w:r w:rsidRPr="009B3B9A">
        <w:rPr>
          <w:rFonts w:ascii="Calibri" w:eastAsia="Times New Roman" w:hAnsi="Calibri" w:cs="Calibri"/>
          <w:lang w:val="en-GB" w:eastAsia="is-IS"/>
        </w:rPr>
        <w:t> </w:t>
      </w:r>
    </w:p>
    <w:p w14:paraId="068C6FC2" w14:textId="77777777" w:rsidR="009B3B9A" w:rsidRPr="009B3B9A" w:rsidRDefault="009B3B9A" w:rsidP="009B3B9A">
      <w:pPr>
        <w:spacing w:after="0" w:line="240" w:lineRule="auto"/>
        <w:jc w:val="both"/>
        <w:textAlignment w:val="baseline"/>
        <w:rPr>
          <w:rFonts w:ascii="Segoe UI" w:eastAsia="Times New Roman" w:hAnsi="Segoe UI" w:cs="Segoe UI"/>
          <w:sz w:val="18"/>
          <w:szCs w:val="18"/>
          <w:lang w:val="en-GB" w:eastAsia="is-IS"/>
        </w:rPr>
      </w:pPr>
    </w:p>
    <w:p w14:paraId="34B0E1D6" w14:textId="77777777" w:rsidR="009B3B9A" w:rsidRPr="009B3B9A" w:rsidRDefault="009B3B9A" w:rsidP="009B3B9A">
      <w:pPr>
        <w:pStyle w:val="Heading2"/>
        <w:rPr>
          <w:rFonts w:ascii="Segoe UI" w:eastAsia="Times New Roman" w:hAnsi="Segoe UI" w:cs="Segoe UI"/>
          <w:sz w:val="18"/>
          <w:szCs w:val="18"/>
          <w:lang w:val="en-GB" w:eastAsia="is-IS"/>
        </w:rPr>
      </w:pPr>
      <w:bookmarkStart w:id="2" w:name="_Toc62211506"/>
      <w:r w:rsidRPr="009B3B9A">
        <w:rPr>
          <w:rFonts w:eastAsia="Times New Roman"/>
          <w:lang w:val="en-US" w:eastAsia="is-IS"/>
        </w:rPr>
        <w:t>Equality and Non-Discrimination</w:t>
      </w:r>
      <w:bookmarkEnd w:id="2"/>
      <w:r w:rsidRPr="009B3B9A">
        <w:rPr>
          <w:rFonts w:eastAsia="Times New Roman"/>
          <w:lang w:val="en-GB" w:eastAsia="is-IS"/>
        </w:rPr>
        <w:t> </w:t>
      </w:r>
    </w:p>
    <w:p w14:paraId="00D48DE9" w14:textId="77777777" w:rsidR="009B3B9A" w:rsidRPr="009B3B9A" w:rsidRDefault="009B3B9A" w:rsidP="009B3B9A">
      <w:pPr>
        <w:pStyle w:val="Heading3"/>
        <w:rPr>
          <w:rFonts w:ascii="Segoe UI" w:eastAsia="Times New Roman" w:hAnsi="Segoe UI" w:cs="Segoe UI"/>
          <w:sz w:val="18"/>
          <w:szCs w:val="18"/>
          <w:lang w:val="en-GB" w:eastAsia="is-IS"/>
        </w:rPr>
      </w:pPr>
      <w:bookmarkStart w:id="3" w:name="_Toc62211507"/>
      <w:r w:rsidRPr="009B3B9A">
        <w:rPr>
          <w:rFonts w:eastAsia="Times New Roman"/>
          <w:lang w:val="en-US" w:eastAsia="is-IS"/>
        </w:rPr>
        <w:t>Article 2, paragraph 1, and Article 26</w:t>
      </w:r>
      <w:bookmarkEnd w:id="3"/>
      <w:r w:rsidRPr="009B3B9A">
        <w:rPr>
          <w:rFonts w:eastAsia="Times New Roman"/>
          <w:lang w:val="en-GB" w:eastAsia="is-IS"/>
        </w:rPr>
        <w:t> </w:t>
      </w:r>
    </w:p>
    <w:p w14:paraId="7554DBD6" w14:textId="77777777" w:rsidR="009B3B9A" w:rsidRPr="009B3B9A" w:rsidRDefault="009B3B9A" w:rsidP="009B3B9A">
      <w:pPr>
        <w:pStyle w:val="Heading3"/>
        <w:rPr>
          <w:rFonts w:ascii="Segoe UI" w:eastAsia="Times New Roman" w:hAnsi="Segoe UI" w:cs="Segoe UI"/>
          <w:sz w:val="18"/>
          <w:szCs w:val="18"/>
          <w:lang w:val="en-GB" w:eastAsia="is-IS"/>
        </w:rPr>
      </w:pPr>
      <w:r w:rsidRPr="009B3B9A">
        <w:rPr>
          <w:rFonts w:ascii="Calibri" w:eastAsia="Times New Roman" w:hAnsi="Calibri" w:cs="Calibri"/>
          <w:lang w:val="en-GB" w:eastAsia="is-IS"/>
        </w:rPr>
        <w:t> </w:t>
      </w:r>
    </w:p>
    <w:p w14:paraId="5382A9C9" w14:textId="2D6E0AC6" w:rsidR="009B3B9A" w:rsidRDefault="009B3B9A" w:rsidP="008A4F06">
      <w:pPr>
        <w:spacing w:after="0" w:line="240" w:lineRule="auto"/>
        <w:jc w:val="both"/>
        <w:textAlignment w:val="baseline"/>
        <w:rPr>
          <w:rFonts w:ascii="Calibri" w:eastAsia="Times New Roman" w:hAnsi="Calibri" w:cs="Calibri"/>
          <w:lang w:val="en-GB" w:eastAsia="is-IS"/>
        </w:rPr>
      </w:pPr>
      <w:r w:rsidRPr="00FA1C44">
        <w:rPr>
          <w:rFonts w:ascii="Calibri" w:eastAsia="Times New Roman" w:hAnsi="Calibri" w:cs="Calibri"/>
          <w:b/>
          <w:bCs/>
          <w:lang w:val="en-US" w:eastAsia="is-IS"/>
        </w:rPr>
        <w:t>Article 65 of the Icelandic Constitution</w:t>
      </w:r>
      <w:r w:rsidRPr="009B3B9A">
        <w:rPr>
          <w:rFonts w:ascii="Calibri" w:eastAsia="Times New Roman" w:hAnsi="Calibri" w:cs="Calibri"/>
          <w:lang w:val="en-US" w:eastAsia="is-IS"/>
        </w:rPr>
        <w:t xml:space="preserve"> sets out the principle of equality: “Everyone shall be equal before the law and enjoy human rights irrespective of sex, religion, opinion, national origin, race, color, property, birth or other status”. The Article does not state disability as one of the non-discrimination variables.</w:t>
      </w:r>
      <w:r w:rsidRPr="009B3B9A">
        <w:rPr>
          <w:rFonts w:ascii="Calibri" w:eastAsia="Times New Roman" w:hAnsi="Calibri" w:cs="Calibri"/>
          <w:lang w:val="en-GB" w:eastAsia="is-IS"/>
        </w:rPr>
        <w:t> </w:t>
      </w:r>
    </w:p>
    <w:p w14:paraId="118C03F9" w14:textId="77777777" w:rsidR="007F7FA9" w:rsidRPr="009B3B9A" w:rsidRDefault="007F7FA9" w:rsidP="008A4F06">
      <w:pPr>
        <w:spacing w:after="0" w:line="240" w:lineRule="auto"/>
        <w:jc w:val="both"/>
        <w:textAlignment w:val="baseline"/>
        <w:rPr>
          <w:rFonts w:ascii="Segoe UI" w:eastAsia="Times New Roman" w:hAnsi="Segoe UI" w:cs="Segoe UI"/>
          <w:sz w:val="18"/>
          <w:szCs w:val="18"/>
          <w:lang w:val="en-GB" w:eastAsia="is-IS"/>
        </w:rPr>
      </w:pPr>
    </w:p>
    <w:p w14:paraId="011E3F46" w14:textId="77777777" w:rsidR="008A4F06" w:rsidRDefault="009B3B9A" w:rsidP="008A4F06">
      <w:pPr>
        <w:spacing w:after="0" w:line="240" w:lineRule="auto"/>
        <w:jc w:val="both"/>
        <w:textAlignment w:val="baseline"/>
        <w:rPr>
          <w:rFonts w:ascii="Calibri" w:eastAsia="Times New Roman" w:hAnsi="Calibri" w:cs="Calibri"/>
          <w:lang w:val="en-US" w:eastAsia="is-IS"/>
        </w:rPr>
      </w:pPr>
      <w:r w:rsidRPr="009B3B9A">
        <w:rPr>
          <w:rFonts w:ascii="Calibri" w:eastAsia="Times New Roman" w:hAnsi="Calibri" w:cs="Calibri"/>
          <w:lang w:val="en-US" w:eastAsia="is-IS"/>
        </w:rPr>
        <w:lastRenderedPageBreak/>
        <w:t xml:space="preserve">The principle of equality is implemented through national acts of law such as </w:t>
      </w:r>
      <w:r w:rsidRPr="00FA1C44">
        <w:rPr>
          <w:rFonts w:ascii="Calibri" w:eastAsia="Times New Roman" w:hAnsi="Calibri" w:cs="Calibri"/>
          <w:b/>
          <w:bCs/>
          <w:lang w:val="en-US" w:eastAsia="is-IS"/>
        </w:rPr>
        <w:t>the Administrative Procedure Act, no. 37/1993, The General Code no. 19/1940</w:t>
      </w:r>
      <w:r w:rsidRPr="009B3B9A">
        <w:rPr>
          <w:rFonts w:ascii="Calibri" w:eastAsia="Times New Roman" w:hAnsi="Calibri" w:cs="Calibri"/>
          <w:lang w:val="en-US" w:eastAsia="is-IS"/>
        </w:rPr>
        <w:t xml:space="preserve"> and on</w:t>
      </w:r>
      <w:r w:rsidR="008A4F06">
        <w:rPr>
          <w:rFonts w:ascii="Calibri" w:eastAsia="Times New Roman" w:hAnsi="Calibri" w:cs="Calibri"/>
          <w:lang w:val="en-US" w:eastAsia="is-IS"/>
        </w:rPr>
        <w:t xml:space="preserve"> </w:t>
      </w:r>
      <w:r w:rsidR="008A4F06" w:rsidRPr="00FA1C44">
        <w:rPr>
          <w:rFonts w:ascii="Calibri" w:eastAsia="Times New Roman" w:hAnsi="Calibri" w:cs="Calibri"/>
          <w:b/>
          <w:bCs/>
          <w:lang w:val="en-US" w:eastAsia="is-IS"/>
        </w:rPr>
        <w:t>the</w:t>
      </w:r>
      <w:r w:rsidRPr="00FA1C44">
        <w:rPr>
          <w:rFonts w:ascii="Calibri" w:eastAsia="Times New Roman" w:hAnsi="Calibri" w:cs="Calibri"/>
          <w:b/>
          <w:bCs/>
          <w:lang w:val="en-US" w:eastAsia="is-IS"/>
        </w:rPr>
        <w:t xml:space="preserve"> Patient Act no. 74/1997 and the Data Protection Act, no. 90/2018</w:t>
      </w:r>
      <w:r w:rsidRPr="009B3B9A">
        <w:rPr>
          <w:rFonts w:ascii="Calibri" w:eastAsia="Times New Roman" w:hAnsi="Calibri" w:cs="Calibri"/>
          <w:lang w:val="en-US" w:eastAsia="is-IS"/>
        </w:rPr>
        <w:t>. Even so, Icelandic legislation most covers gender discrimination. </w:t>
      </w:r>
    </w:p>
    <w:p w14:paraId="1AADD511" w14:textId="77777777" w:rsidR="008A4F06" w:rsidRDefault="008A4F06" w:rsidP="008A4F06">
      <w:pPr>
        <w:spacing w:after="0" w:line="240" w:lineRule="auto"/>
        <w:jc w:val="both"/>
        <w:textAlignment w:val="baseline"/>
        <w:rPr>
          <w:rFonts w:ascii="Calibri" w:eastAsia="Times New Roman" w:hAnsi="Calibri" w:cs="Calibri"/>
          <w:lang w:val="en-US" w:eastAsia="is-IS"/>
        </w:rPr>
      </w:pPr>
    </w:p>
    <w:p w14:paraId="56B871F0" w14:textId="561BDF1F" w:rsidR="009B3B9A" w:rsidRPr="00FA1C44" w:rsidRDefault="009B3B9A" w:rsidP="008A4F06">
      <w:pPr>
        <w:spacing w:after="0" w:line="240" w:lineRule="auto"/>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 xml:space="preserve">In July 2019, </w:t>
      </w:r>
      <w:r w:rsidRPr="00FA1C44">
        <w:rPr>
          <w:rFonts w:ascii="Calibri" w:eastAsia="Times New Roman" w:hAnsi="Calibri" w:cs="Calibri"/>
          <w:b/>
          <w:bCs/>
          <w:lang w:val="en-US" w:eastAsia="is-IS"/>
        </w:rPr>
        <w:t>the Act on Equality on the Labor Market, no. 86/2018</w:t>
      </w:r>
      <w:r w:rsidRPr="00FA1C44">
        <w:rPr>
          <w:rFonts w:ascii="Calibri" w:eastAsia="Times New Roman" w:hAnsi="Calibri" w:cs="Calibri"/>
          <w:lang w:val="en-US" w:eastAsia="is-IS"/>
        </w:rPr>
        <w:t>,</w:t>
      </w:r>
      <w:r w:rsidRPr="009B3B9A">
        <w:rPr>
          <w:rFonts w:ascii="Calibri" w:eastAsia="Times New Roman" w:hAnsi="Calibri" w:cs="Calibri"/>
          <w:lang w:val="en-US" w:eastAsia="is-IS"/>
        </w:rPr>
        <w:t xml:space="preserve"> entered into force. The Acts main purpose is to prevent discrimination on the grounds of race, </w:t>
      </w:r>
      <w:r w:rsidR="009616CC">
        <w:rPr>
          <w:rFonts w:ascii="Calibri" w:eastAsia="Times New Roman" w:hAnsi="Calibri" w:cs="Calibri"/>
          <w:lang w:val="en-GB" w:eastAsia="is-IS"/>
        </w:rPr>
        <w:t xml:space="preserve">The Act is based on the </w:t>
      </w:r>
      <w:r w:rsidR="009616CC" w:rsidRPr="00FA1C44">
        <w:rPr>
          <w:rFonts w:ascii="Calibri" w:eastAsia="Times New Roman" w:hAnsi="Calibri" w:cs="Calibri"/>
          <w:lang w:val="en-GB" w:eastAsia="is-IS"/>
        </w:rPr>
        <w:t xml:space="preserve">Council Directive 2000/78/EC of 27 November 2000 establishing a general framework for equal treatment in employment and occupation. In the Act the concept of reasonable accommodation is </w:t>
      </w:r>
      <w:r w:rsidR="00940700" w:rsidRPr="00FA1C44">
        <w:rPr>
          <w:rFonts w:ascii="Calibri" w:eastAsia="Times New Roman" w:hAnsi="Calibri" w:cs="Calibri"/>
          <w:lang w:val="en-GB" w:eastAsia="is-IS"/>
        </w:rPr>
        <w:t>directly taken</w:t>
      </w:r>
      <w:r w:rsidR="00F254DA" w:rsidRPr="00FA1C44">
        <w:rPr>
          <w:rFonts w:ascii="Calibri" w:eastAsia="Times New Roman" w:hAnsi="Calibri" w:cs="Calibri"/>
          <w:lang w:val="en-GB" w:eastAsia="is-IS"/>
        </w:rPr>
        <w:t xml:space="preserve"> up</w:t>
      </w:r>
      <w:r w:rsidR="00940700" w:rsidRPr="00FA1C44">
        <w:rPr>
          <w:rFonts w:ascii="Calibri" w:eastAsia="Times New Roman" w:hAnsi="Calibri" w:cs="Calibri"/>
          <w:lang w:val="en-GB" w:eastAsia="is-IS"/>
        </w:rPr>
        <w:t xml:space="preserve"> from the 2000/78/EC directive and therefor it does not comply with the UN Convention on the Rights of Persons with Disabilities.</w:t>
      </w:r>
    </w:p>
    <w:p w14:paraId="45C1CEE2" w14:textId="77777777" w:rsidR="008A4F06" w:rsidRDefault="008A4F06" w:rsidP="008A4F06">
      <w:pPr>
        <w:spacing w:after="0" w:line="240" w:lineRule="auto"/>
        <w:jc w:val="both"/>
        <w:textAlignment w:val="baseline"/>
        <w:rPr>
          <w:rFonts w:ascii="Calibri" w:eastAsia="Times New Roman" w:hAnsi="Calibri" w:cs="Calibri"/>
          <w:lang w:val="en-US" w:eastAsia="is-IS"/>
        </w:rPr>
      </w:pPr>
    </w:p>
    <w:p w14:paraId="7CF7EFEE" w14:textId="1840BC17" w:rsidR="009B3B9A" w:rsidRPr="007F7FA9" w:rsidRDefault="009B3B9A" w:rsidP="008A4F06">
      <w:pPr>
        <w:spacing w:after="0" w:line="240" w:lineRule="auto"/>
        <w:jc w:val="both"/>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US" w:eastAsia="is-IS"/>
        </w:rPr>
        <w:t xml:space="preserve">Even so, </w:t>
      </w:r>
      <w:r w:rsidRPr="007F7FA9">
        <w:rPr>
          <w:rFonts w:ascii="Calibri" w:eastAsia="Times New Roman" w:hAnsi="Calibri" w:cs="Calibri"/>
          <w:lang w:val="en-US" w:eastAsia="is-IS"/>
        </w:rPr>
        <w:t>comprehensive equality legislation</w:t>
      </w:r>
      <w:r w:rsidR="008A4F06">
        <w:rPr>
          <w:rFonts w:ascii="Calibri" w:eastAsia="Times New Roman" w:hAnsi="Calibri" w:cs="Calibri"/>
          <w:lang w:val="en-US" w:eastAsia="is-IS"/>
        </w:rPr>
        <w:t xml:space="preserve"> that addresses disability based discrimination in all its forms, including denial of reasonable accommodation,</w:t>
      </w:r>
      <w:r w:rsidR="00DF3830">
        <w:rPr>
          <w:rStyle w:val="FootnoteReference"/>
          <w:rFonts w:ascii="Calibri" w:eastAsia="Times New Roman" w:hAnsi="Calibri" w:cs="Calibri"/>
          <w:lang w:val="en-US" w:eastAsia="is-IS"/>
        </w:rPr>
        <w:footnoteReference w:id="1"/>
      </w:r>
      <w:r w:rsidRPr="007F7FA9">
        <w:rPr>
          <w:rFonts w:ascii="Calibri" w:eastAsia="Times New Roman" w:hAnsi="Calibri" w:cs="Calibri"/>
          <w:lang w:val="en-US" w:eastAsia="is-IS"/>
        </w:rPr>
        <w:t xml:space="preserve"> is highly needed so all Icelandic citizens can fully enjoy equality in all aspects of life.</w:t>
      </w:r>
      <w:r w:rsidRPr="007F7FA9">
        <w:rPr>
          <w:rFonts w:ascii="Calibri" w:eastAsia="Times New Roman" w:hAnsi="Calibri" w:cs="Calibri"/>
          <w:lang w:val="en-GB" w:eastAsia="is-IS"/>
        </w:rPr>
        <w:t> </w:t>
      </w:r>
    </w:p>
    <w:p w14:paraId="6B0120A5" w14:textId="77777777" w:rsidR="008A4F06" w:rsidRDefault="009B3B9A" w:rsidP="008A4F06">
      <w:pPr>
        <w:spacing w:after="0" w:line="240" w:lineRule="auto"/>
        <w:jc w:val="both"/>
        <w:textAlignment w:val="baseline"/>
        <w:rPr>
          <w:rFonts w:eastAsia="Times New Roman" w:cstheme="minorHAnsi"/>
          <w:b/>
          <w:bCs/>
          <w:lang w:val="en-GB" w:eastAsia="is-IS"/>
        </w:rPr>
      </w:pPr>
      <w:r w:rsidRPr="007F7FA9">
        <w:rPr>
          <w:rFonts w:ascii="Calibri Light" w:eastAsia="Times New Roman" w:hAnsi="Calibri Light" w:cs="Calibri Light"/>
          <w:color w:val="2F5496"/>
          <w:sz w:val="26"/>
          <w:szCs w:val="26"/>
          <w:lang w:val="en-GB" w:eastAsia="is-IS"/>
        </w:rPr>
        <w:t> </w:t>
      </w:r>
    </w:p>
    <w:p w14:paraId="776E7303" w14:textId="77777777" w:rsidR="00940700" w:rsidRPr="00E64723" w:rsidRDefault="00940700" w:rsidP="00940700">
      <w:pPr>
        <w:spacing w:after="0" w:line="240" w:lineRule="auto"/>
        <w:jc w:val="both"/>
        <w:textAlignment w:val="baseline"/>
        <w:rPr>
          <w:rFonts w:eastAsia="Times New Roman" w:cstheme="minorHAnsi"/>
          <w:b/>
          <w:bCs/>
          <w:lang w:val="en-GB" w:eastAsia="is-IS"/>
        </w:rPr>
      </w:pPr>
      <w:r w:rsidRPr="00E64723">
        <w:rPr>
          <w:rFonts w:eastAsia="Times New Roman" w:cstheme="minorHAnsi"/>
          <w:b/>
          <w:bCs/>
          <w:lang w:val="en-GB" w:eastAsia="is-IS"/>
        </w:rPr>
        <w:t xml:space="preserve">Suggested questions for the LOIPR: </w:t>
      </w:r>
    </w:p>
    <w:p w14:paraId="5300EC3E" w14:textId="55F7689F" w:rsidR="008A4F06" w:rsidRPr="00FA1C44" w:rsidRDefault="008A4F06" w:rsidP="008A4F06">
      <w:pPr>
        <w:spacing w:after="0" w:line="240" w:lineRule="auto"/>
        <w:jc w:val="both"/>
        <w:textAlignment w:val="baseline"/>
        <w:rPr>
          <w:rFonts w:eastAsia="Times New Roman" w:cstheme="minorHAnsi"/>
          <w:lang w:val="en-GB" w:eastAsia="is-IS"/>
        </w:rPr>
      </w:pPr>
      <w:r w:rsidRPr="00FA1C44">
        <w:rPr>
          <w:rFonts w:eastAsia="Times New Roman" w:cstheme="minorHAnsi"/>
          <w:lang w:val="en-GB" w:eastAsia="is-IS"/>
        </w:rPr>
        <w:t>1. What measures envisions the State to ensure legal protection of disability based discrimination in the exercise of all rights</w:t>
      </w:r>
      <w:r w:rsidR="00DF3830" w:rsidRPr="00FA1C44">
        <w:rPr>
          <w:rFonts w:eastAsia="Times New Roman" w:cstheme="minorHAnsi"/>
          <w:lang w:val="en-GB" w:eastAsia="is-IS"/>
        </w:rPr>
        <w:t xml:space="preserve">, covering all forms of discrimination, including denial of reasonable accommodation, multiple and intersectional discrimination and discrimination by association? </w:t>
      </w:r>
      <w:r w:rsidR="007F7FA9" w:rsidRPr="00FA1C44">
        <w:rPr>
          <w:rFonts w:eastAsia="Times New Roman" w:cstheme="minorHAnsi"/>
          <w:lang w:val="en-GB" w:eastAsia="is-IS"/>
        </w:rPr>
        <w:t xml:space="preserve"> </w:t>
      </w:r>
    </w:p>
    <w:p w14:paraId="27AB16FC" w14:textId="77777777" w:rsidR="007F7FA9" w:rsidRPr="007F7FA9" w:rsidRDefault="007F7FA9" w:rsidP="008A4F06">
      <w:pPr>
        <w:spacing w:after="0" w:line="240" w:lineRule="auto"/>
        <w:jc w:val="both"/>
        <w:textAlignment w:val="baseline"/>
        <w:rPr>
          <w:rFonts w:ascii="Segoe UI" w:eastAsia="Times New Roman" w:hAnsi="Segoe UI" w:cs="Segoe UI"/>
          <w:color w:val="2F5496"/>
          <w:sz w:val="18"/>
          <w:szCs w:val="18"/>
          <w:lang w:val="en-GB" w:eastAsia="is-IS"/>
        </w:rPr>
      </w:pPr>
    </w:p>
    <w:p w14:paraId="3152E751" w14:textId="566FEFA1" w:rsidR="009B3B9A" w:rsidRPr="009B3B9A" w:rsidRDefault="009B3B9A" w:rsidP="008A4F06">
      <w:pPr>
        <w:pStyle w:val="Heading2"/>
        <w:jc w:val="both"/>
        <w:rPr>
          <w:rFonts w:ascii="Segoe UI" w:eastAsia="Times New Roman" w:hAnsi="Segoe UI" w:cs="Segoe UI"/>
          <w:sz w:val="18"/>
          <w:szCs w:val="18"/>
          <w:lang w:val="en-GB" w:eastAsia="is-IS"/>
        </w:rPr>
      </w:pPr>
      <w:bookmarkStart w:id="4" w:name="_Toc62211508"/>
      <w:r w:rsidRPr="009B3B9A">
        <w:rPr>
          <w:rFonts w:eastAsia="Times New Roman"/>
          <w:lang w:val="en-US" w:eastAsia="is-IS"/>
        </w:rPr>
        <w:t>Persons with Disabilities</w:t>
      </w:r>
      <w:r w:rsidR="00940700">
        <w:rPr>
          <w:rFonts w:eastAsia="Times New Roman"/>
          <w:lang w:val="en-GB" w:eastAsia="is-IS"/>
        </w:rPr>
        <w:t xml:space="preserve"> and the exercise of their rights</w:t>
      </w:r>
      <w:bookmarkEnd w:id="4"/>
    </w:p>
    <w:p w14:paraId="215C8C0E" w14:textId="77777777" w:rsidR="00DF3830" w:rsidRDefault="00DF3830" w:rsidP="008A4F06">
      <w:pPr>
        <w:spacing w:after="0" w:line="240" w:lineRule="auto"/>
        <w:jc w:val="both"/>
        <w:textAlignment w:val="baseline"/>
        <w:rPr>
          <w:rFonts w:ascii="Calibri" w:eastAsia="Times New Roman" w:hAnsi="Calibri" w:cs="Calibri"/>
          <w:lang w:val="en-US" w:eastAsia="is-IS"/>
        </w:rPr>
      </w:pPr>
    </w:p>
    <w:p w14:paraId="5480CA11" w14:textId="1F48E7EE" w:rsidR="009B3B9A" w:rsidRPr="009B3B9A" w:rsidRDefault="009B3B9A" w:rsidP="008A4F06">
      <w:pPr>
        <w:spacing w:after="0" w:line="240" w:lineRule="auto"/>
        <w:jc w:val="both"/>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US" w:eastAsia="is-IS"/>
        </w:rPr>
        <w:t xml:space="preserve">The 23 September 2016, Iceland Ratified the </w:t>
      </w:r>
      <w:r w:rsidRPr="00060F84">
        <w:rPr>
          <w:rFonts w:ascii="Calibri" w:eastAsia="Times New Roman" w:hAnsi="Calibri" w:cs="Calibri"/>
          <w:b/>
          <w:bCs/>
          <w:lang w:val="en-US" w:eastAsia="is-IS"/>
        </w:rPr>
        <w:t>United Nations Convention on the Rights of Persons with Disabilities (hereinafter the CRPD)</w:t>
      </w:r>
      <w:r w:rsidRPr="009B3B9A">
        <w:rPr>
          <w:rFonts w:ascii="Calibri" w:eastAsia="Times New Roman" w:hAnsi="Calibri" w:cs="Calibri"/>
          <w:lang w:val="en-US" w:eastAsia="is-IS"/>
        </w:rPr>
        <w:t xml:space="preserve"> without its Optional Protocol. In coming week's Iceland will submit its firs Periodic Report on implementation of the CRPD. In October 2018, two </w:t>
      </w:r>
      <w:r w:rsidRPr="009B3B9A">
        <w:rPr>
          <w:rFonts w:ascii="Calibri" w:eastAsia="Times New Roman" w:hAnsi="Calibri" w:cs="Calibri"/>
          <w:lang w:val="en-US" w:eastAsia="is-IS"/>
        </w:rPr>
        <w:lastRenderedPageBreak/>
        <w:t>new legislation entered force and were part of the implementation of the CRPD, the </w:t>
      </w:r>
      <w:r w:rsidRPr="00060F84">
        <w:rPr>
          <w:rFonts w:ascii="Calibri" w:eastAsia="Times New Roman" w:hAnsi="Calibri" w:cs="Calibri"/>
          <w:b/>
          <w:bCs/>
          <w:lang w:val="en-US" w:eastAsia="is-IS"/>
        </w:rPr>
        <w:t>Act on Services for Persons with Disabilities with long-term support needs, no. 38/2018</w:t>
      </w:r>
      <w:r w:rsidRPr="009B3B9A">
        <w:rPr>
          <w:rFonts w:ascii="Calibri" w:eastAsia="Times New Roman" w:hAnsi="Calibri" w:cs="Calibri"/>
          <w:lang w:val="en-US" w:eastAsia="is-IS"/>
        </w:rPr>
        <w:t xml:space="preserve"> and </w:t>
      </w:r>
      <w:r w:rsidR="007F7FA9">
        <w:rPr>
          <w:rFonts w:ascii="Calibri" w:eastAsia="Times New Roman" w:hAnsi="Calibri" w:cs="Calibri"/>
          <w:lang w:val="en-US" w:eastAsia="is-IS"/>
        </w:rPr>
        <w:t>t</w:t>
      </w:r>
      <w:r w:rsidRPr="009B3B9A">
        <w:rPr>
          <w:rFonts w:ascii="Calibri" w:eastAsia="Times New Roman" w:hAnsi="Calibri" w:cs="Calibri"/>
          <w:lang w:val="en-US" w:eastAsia="is-IS"/>
        </w:rPr>
        <w:t xml:space="preserve">he </w:t>
      </w:r>
      <w:r w:rsidRPr="00060F84">
        <w:rPr>
          <w:rFonts w:ascii="Calibri" w:eastAsia="Times New Roman" w:hAnsi="Calibri" w:cs="Calibri"/>
          <w:b/>
          <w:bCs/>
          <w:lang w:val="en-US" w:eastAsia="is-IS"/>
        </w:rPr>
        <w:t>Act on Social Services of the Municipalities, no. 40/1991</w:t>
      </w:r>
      <w:r w:rsidRPr="009B3B9A">
        <w:rPr>
          <w:rFonts w:ascii="Calibri" w:eastAsia="Times New Roman" w:hAnsi="Calibri" w:cs="Calibri"/>
          <w:lang w:val="en-US" w:eastAsia="is-IS"/>
        </w:rPr>
        <w:t>.</w:t>
      </w:r>
      <w:r w:rsidRPr="009B3B9A">
        <w:rPr>
          <w:rFonts w:ascii="Calibri" w:eastAsia="Times New Roman" w:hAnsi="Calibri" w:cs="Calibri"/>
          <w:lang w:val="en-GB" w:eastAsia="is-IS"/>
        </w:rPr>
        <w:t> </w:t>
      </w:r>
    </w:p>
    <w:p w14:paraId="561621E9" w14:textId="77777777" w:rsidR="00DF3830" w:rsidRDefault="00DF3830" w:rsidP="008A4F06">
      <w:pPr>
        <w:spacing w:after="0" w:line="240" w:lineRule="auto"/>
        <w:jc w:val="both"/>
        <w:textAlignment w:val="baseline"/>
        <w:rPr>
          <w:rFonts w:ascii="Calibri" w:eastAsia="Times New Roman" w:hAnsi="Calibri" w:cs="Calibri"/>
          <w:lang w:val="en-US" w:eastAsia="is-IS"/>
        </w:rPr>
      </w:pPr>
    </w:p>
    <w:p w14:paraId="6BD4DE7E" w14:textId="67302473" w:rsidR="009B3B9A" w:rsidRDefault="009B3B9A" w:rsidP="008A4F06">
      <w:pPr>
        <w:spacing w:after="0" w:line="240" w:lineRule="auto"/>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Considerable pro</w:t>
      </w:r>
      <w:r w:rsidR="00F254DA">
        <w:rPr>
          <w:rFonts w:ascii="Calibri" w:eastAsia="Times New Roman" w:hAnsi="Calibri" w:cs="Calibri"/>
          <w:lang w:val="en-US" w:eastAsia="is-IS"/>
        </w:rPr>
        <w:t>gr</w:t>
      </w:r>
      <w:r w:rsidRPr="009B3B9A">
        <w:rPr>
          <w:rFonts w:ascii="Calibri" w:eastAsia="Times New Roman" w:hAnsi="Calibri" w:cs="Calibri"/>
          <w:lang w:val="en-US" w:eastAsia="is-IS"/>
        </w:rPr>
        <w:t>ess has been made towards ensuring equal opportunities for persons</w:t>
      </w:r>
      <w:r w:rsidR="007F7FA9">
        <w:rPr>
          <w:rFonts w:ascii="Calibri" w:eastAsia="Times New Roman" w:hAnsi="Calibri" w:cs="Calibri"/>
          <w:lang w:val="en-US" w:eastAsia="is-IS"/>
        </w:rPr>
        <w:t xml:space="preserve"> with disabilities</w:t>
      </w:r>
      <w:r w:rsidRPr="009B3B9A">
        <w:rPr>
          <w:rFonts w:ascii="Calibri" w:eastAsia="Times New Roman" w:hAnsi="Calibri" w:cs="Calibri"/>
          <w:lang w:val="en-US" w:eastAsia="is-IS"/>
        </w:rPr>
        <w:t xml:space="preserve"> by improving legislations and regulations. </w:t>
      </w:r>
      <w:r w:rsidR="007F7FA9">
        <w:rPr>
          <w:rFonts w:ascii="Calibri" w:eastAsia="Times New Roman" w:hAnsi="Calibri" w:cs="Calibri"/>
          <w:lang w:val="en-US" w:eastAsia="is-IS"/>
        </w:rPr>
        <w:t>However</w:t>
      </w:r>
      <w:r w:rsidRPr="009B3B9A">
        <w:rPr>
          <w:rFonts w:ascii="Calibri" w:eastAsia="Times New Roman" w:hAnsi="Calibri" w:cs="Calibri"/>
          <w:lang w:val="en-US" w:eastAsia="is-IS"/>
        </w:rPr>
        <w:t xml:space="preserve">, persons with disabilities </w:t>
      </w:r>
      <w:r w:rsidR="007F7FA9">
        <w:rPr>
          <w:rFonts w:ascii="Calibri" w:eastAsia="Times New Roman" w:hAnsi="Calibri" w:cs="Calibri"/>
          <w:lang w:val="en-US" w:eastAsia="is-IS"/>
        </w:rPr>
        <w:t>remain</w:t>
      </w:r>
      <w:r w:rsidR="007F7FA9" w:rsidRPr="009B3B9A">
        <w:rPr>
          <w:rFonts w:ascii="Calibri" w:eastAsia="Times New Roman" w:hAnsi="Calibri" w:cs="Calibri"/>
          <w:lang w:val="en-US" w:eastAsia="is-IS"/>
        </w:rPr>
        <w:t xml:space="preserve"> </w:t>
      </w:r>
      <w:r w:rsidRPr="009B3B9A">
        <w:rPr>
          <w:rFonts w:ascii="Calibri" w:eastAsia="Times New Roman" w:hAnsi="Calibri" w:cs="Calibri"/>
          <w:lang w:val="en-US" w:eastAsia="is-IS"/>
        </w:rPr>
        <w:t>discriminated</w:t>
      </w:r>
      <w:r w:rsidR="007F7FA9">
        <w:rPr>
          <w:rFonts w:ascii="Calibri" w:eastAsia="Times New Roman" w:hAnsi="Calibri" w:cs="Calibri"/>
          <w:lang w:val="en-US" w:eastAsia="is-IS"/>
        </w:rPr>
        <w:t xml:space="preserve"> against</w:t>
      </w:r>
      <w:r w:rsidRPr="009B3B9A">
        <w:rPr>
          <w:rFonts w:ascii="Calibri" w:eastAsia="Times New Roman" w:hAnsi="Calibri" w:cs="Calibri"/>
          <w:lang w:val="en-US" w:eastAsia="is-IS"/>
        </w:rPr>
        <w:t xml:space="preserve"> on daily bases</w:t>
      </w:r>
      <w:r w:rsidR="00940700">
        <w:rPr>
          <w:rFonts w:ascii="Calibri" w:eastAsia="Times New Roman" w:hAnsi="Calibri" w:cs="Calibri"/>
          <w:lang w:val="en-US" w:eastAsia="is-IS"/>
        </w:rPr>
        <w:t xml:space="preserve">, </w:t>
      </w:r>
      <w:r w:rsidRPr="009B3B9A">
        <w:rPr>
          <w:rFonts w:ascii="Calibri" w:eastAsia="Times New Roman" w:hAnsi="Calibri" w:cs="Calibri"/>
          <w:lang w:val="en-US" w:eastAsia="is-IS"/>
        </w:rPr>
        <w:t>such as access to justice</w:t>
      </w:r>
      <w:r w:rsidR="00F254DA">
        <w:rPr>
          <w:rFonts w:ascii="Calibri" w:eastAsia="Times New Roman" w:hAnsi="Calibri" w:cs="Calibri"/>
          <w:lang w:val="en-US" w:eastAsia="is-IS"/>
        </w:rPr>
        <w:t>.</w:t>
      </w:r>
    </w:p>
    <w:p w14:paraId="0BE9C1A1" w14:textId="6B6691F8" w:rsidR="009B3B9A" w:rsidRDefault="009B3B9A" w:rsidP="008A4F06">
      <w:pPr>
        <w:spacing w:after="0" w:line="240" w:lineRule="auto"/>
        <w:jc w:val="both"/>
        <w:textAlignment w:val="baseline"/>
        <w:rPr>
          <w:rFonts w:ascii="Calibri" w:eastAsia="Times New Roman" w:hAnsi="Calibri" w:cs="Calibri"/>
          <w:lang w:val="en-GB" w:eastAsia="is-IS"/>
        </w:rPr>
      </w:pPr>
    </w:p>
    <w:p w14:paraId="58FAD2A6" w14:textId="77777777" w:rsidR="00DF3830" w:rsidRDefault="00DF3830" w:rsidP="008A4F06">
      <w:pPr>
        <w:spacing w:after="0" w:line="240" w:lineRule="auto"/>
        <w:jc w:val="both"/>
        <w:textAlignment w:val="baseline"/>
        <w:rPr>
          <w:rFonts w:ascii="Calibri" w:eastAsia="Times New Roman" w:hAnsi="Calibri" w:cs="Calibri"/>
          <w:lang w:val="en-GB" w:eastAsia="is-IS"/>
        </w:rPr>
      </w:pPr>
    </w:p>
    <w:p w14:paraId="5199D90B" w14:textId="1628603A" w:rsidR="00FA1C44" w:rsidRPr="00FA1C44" w:rsidRDefault="009B3B9A" w:rsidP="00FA1C44">
      <w:pPr>
        <w:pStyle w:val="Heading3"/>
        <w:jc w:val="both"/>
        <w:rPr>
          <w:rFonts w:eastAsia="Times New Roman"/>
          <w:lang w:val="en-GB" w:eastAsia="is-IS"/>
        </w:rPr>
      </w:pPr>
      <w:bookmarkStart w:id="5" w:name="_Toc62211509"/>
      <w:r w:rsidRPr="009B3B9A">
        <w:rPr>
          <w:rFonts w:eastAsia="Times New Roman"/>
          <w:lang w:val="en-US" w:eastAsia="is-IS"/>
        </w:rPr>
        <w:t>Article 10, paragraph 3</w:t>
      </w:r>
      <w:r w:rsidRPr="009B3B9A">
        <w:rPr>
          <w:rFonts w:eastAsia="Times New Roman"/>
          <w:lang w:val="en-GB" w:eastAsia="is-IS"/>
        </w:rPr>
        <w:t> </w:t>
      </w:r>
      <w:r w:rsidR="00DF3830">
        <w:rPr>
          <w:rFonts w:eastAsia="Times New Roman"/>
          <w:lang w:val="en-GB" w:eastAsia="is-IS"/>
        </w:rPr>
        <w:t>of the ICCPR</w:t>
      </w:r>
      <w:bookmarkEnd w:id="5"/>
    </w:p>
    <w:p w14:paraId="2110A35E" w14:textId="1702BD00" w:rsidR="009B3B9A" w:rsidRDefault="009B3B9A" w:rsidP="008A4F06">
      <w:pPr>
        <w:spacing w:after="0" w:line="240" w:lineRule="auto"/>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 xml:space="preserve">In recent years, young men with intellectual disabilities and men with psychosocial disabilities have not been given the </w:t>
      </w:r>
      <w:r w:rsidRPr="00FA1C44">
        <w:rPr>
          <w:rFonts w:ascii="Calibri" w:eastAsia="Times New Roman" w:hAnsi="Calibri" w:cs="Calibri"/>
          <w:lang w:val="en-US" w:eastAsia="is-IS"/>
        </w:rPr>
        <w:t>support they need and therefor reformation and social rehabilitation has sorely lacked.</w:t>
      </w:r>
      <w:r w:rsidRPr="009B3B9A">
        <w:rPr>
          <w:rFonts w:ascii="Calibri" w:eastAsia="Times New Roman" w:hAnsi="Calibri" w:cs="Calibri"/>
          <w:lang w:val="en-US" w:eastAsia="is-IS"/>
        </w:rPr>
        <w:t> There are cases where men with intellectual disabilit</w:t>
      </w:r>
      <w:r w:rsidR="007F7FA9">
        <w:rPr>
          <w:rFonts w:ascii="Calibri" w:eastAsia="Times New Roman" w:hAnsi="Calibri" w:cs="Calibri"/>
          <w:lang w:val="en-US" w:eastAsia="is-IS"/>
        </w:rPr>
        <w:t>ies</w:t>
      </w:r>
      <w:r w:rsidRPr="009B3B9A">
        <w:rPr>
          <w:rFonts w:ascii="Calibri" w:eastAsia="Times New Roman" w:hAnsi="Calibri" w:cs="Calibri"/>
          <w:lang w:val="en-US" w:eastAsia="is-IS"/>
        </w:rPr>
        <w:t xml:space="preserve"> have lived in prison after serving their time because there are no resources available for them or the resources do not exist. </w:t>
      </w:r>
      <w:r w:rsidRPr="009B3B9A">
        <w:rPr>
          <w:rFonts w:ascii="Calibri" w:eastAsia="Times New Roman" w:hAnsi="Calibri" w:cs="Calibri"/>
          <w:lang w:val="en-GB" w:eastAsia="is-IS"/>
        </w:rPr>
        <w:t> </w:t>
      </w:r>
    </w:p>
    <w:p w14:paraId="1D6FFCD1" w14:textId="77777777" w:rsidR="007F7FA9" w:rsidRPr="009B3B9A" w:rsidRDefault="007F7FA9" w:rsidP="008A4F06">
      <w:pPr>
        <w:spacing w:after="0" w:line="240" w:lineRule="auto"/>
        <w:jc w:val="both"/>
        <w:textAlignment w:val="baseline"/>
        <w:rPr>
          <w:rFonts w:ascii="Segoe UI" w:eastAsia="Times New Roman" w:hAnsi="Segoe UI" w:cs="Segoe UI"/>
          <w:sz w:val="18"/>
          <w:szCs w:val="18"/>
          <w:lang w:val="en-GB" w:eastAsia="is-IS"/>
        </w:rPr>
      </w:pPr>
    </w:p>
    <w:p w14:paraId="0033DEAA" w14:textId="71D1CFC8" w:rsidR="009B3B9A" w:rsidRDefault="009B3B9A" w:rsidP="008A4F06">
      <w:pPr>
        <w:spacing w:after="0" w:line="240" w:lineRule="auto"/>
        <w:jc w:val="both"/>
        <w:textAlignment w:val="baseline"/>
        <w:rPr>
          <w:rFonts w:ascii="Segoe UI" w:eastAsia="Times New Roman" w:hAnsi="Segoe UI" w:cs="Segoe UI"/>
          <w:sz w:val="18"/>
          <w:szCs w:val="18"/>
          <w:lang w:val="en-GB" w:eastAsia="is-IS"/>
        </w:rPr>
      </w:pPr>
    </w:p>
    <w:p w14:paraId="191D26B1" w14:textId="55667EFD" w:rsidR="007F7FA9" w:rsidRPr="00060F84" w:rsidRDefault="007F7FA9" w:rsidP="008A4F06">
      <w:pPr>
        <w:spacing w:after="0" w:line="240" w:lineRule="auto"/>
        <w:jc w:val="both"/>
        <w:textAlignment w:val="baseline"/>
        <w:rPr>
          <w:rFonts w:eastAsia="Times New Roman" w:cstheme="minorHAnsi"/>
          <w:b/>
          <w:bCs/>
          <w:lang w:val="en-GB" w:eastAsia="is-IS"/>
        </w:rPr>
      </w:pPr>
      <w:r w:rsidRPr="00060F84">
        <w:rPr>
          <w:rFonts w:eastAsia="Times New Roman" w:cstheme="minorHAnsi"/>
          <w:b/>
          <w:bCs/>
          <w:lang w:val="en-GB" w:eastAsia="is-IS"/>
        </w:rPr>
        <w:t xml:space="preserve">Suggested questions for the LOIPR: </w:t>
      </w:r>
    </w:p>
    <w:p w14:paraId="490E6C71" w14:textId="77777777" w:rsidR="009B3B9A" w:rsidRPr="009B3B9A" w:rsidRDefault="009B3B9A" w:rsidP="008A4F06">
      <w:pPr>
        <w:numPr>
          <w:ilvl w:val="0"/>
          <w:numId w:val="1"/>
        </w:numPr>
        <w:spacing w:after="0" w:line="240" w:lineRule="auto"/>
        <w:ind w:left="360" w:firstLine="0"/>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What measures has the State put in place to ensure that individuals with intellectual and psychosocial disabilities are treated in accordance with Article 10 of the CCPR and other standards on treatment of all individuals?</w:t>
      </w:r>
      <w:r w:rsidRPr="009B3B9A">
        <w:rPr>
          <w:rFonts w:ascii="Calibri" w:eastAsia="Times New Roman" w:hAnsi="Calibri" w:cs="Calibri"/>
          <w:lang w:val="en-GB" w:eastAsia="is-IS"/>
        </w:rPr>
        <w:t> </w:t>
      </w:r>
    </w:p>
    <w:p w14:paraId="4963190C" w14:textId="77777777" w:rsidR="009B3B9A" w:rsidRPr="009B3B9A" w:rsidRDefault="009B3B9A" w:rsidP="008A4F06">
      <w:pPr>
        <w:numPr>
          <w:ilvl w:val="0"/>
          <w:numId w:val="2"/>
        </w:numPr>
        <w:spacing w:after="0" w:line="240" w:lineRule="auto"/>
        <w:ind w:left="360" w:firstLine="0"/>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What measures has the State put in place to ensure that individuals in psychiatric hospitals and institutions are treated in accordance with Article 10 of the CCPR and other standards on treatment of all individuals deprived of their liberty?</w:t>
      </w:r>
      <w:r w:rsidRPr="009B3B9A">
        <w:rPr>
          <w:rFonts w:ascii="Calibri" w:eastAsia="Times New Roman" w:hAnsi="Calibri" w:cs="Calibri"/>
          <w:lang w:val="en-GB" w:eastAsia="is-IS"/>
        </w:rPr>
        <w:t> </w:t>
      </w:r>
    </w:p>
    <w:p w14:paraId="79C4ADB5" w14:textId="77777777" w:rsidR="009B3B9A" w:rsidRPr="009B3B9A" w:rsidRDefault="009B3B9A" w:rsidP="008A4F06">
      <w:pPr>
        <w:spacing w:after="0" w:line="240" w:lineRule="auto"/>
        <w:jc w:val="both"/>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GB" w:eastAsia="is-IS"/>
        </w:rPr>
        <w:t> </w:t>
      </w:r>
    </w:p>
    <w:p w14:paraId="563709C9" w14:textId="77777777" w:rsidR="00DF3830" w:rsidRDefault="00DF3830" w:rsidP="008A4F06">
      <w:pPr>
        <w:pStyle w:val="Heading3"/>
        <w:jc w:val="both"/>
        <w:rPr>
          <w:rFonts w:eastAsia="Times New Roman"/>
          <w:lang w:val="en-US" w:eastAsia="is-IS"/>
        </w:rPr>
      </w:pPr>
    </w:p>
    <w:p w14:paraId="0948FC7B" w14:textId="4A0FAB9A" w:rsidR="009B3B9A" w:rsidRPr="009B3B9A" w:rsidRDefault="009B3B9A" w:rsidP="008A4F06">
      <w:pPr>
        <w:pStyle w:val="Heading3"/>
        <w:jc w:val="both"/>
        <w:rPr>
          <w:rFonts w:ascii="Segoe UI" w:eastAsia="Times New Roman" w:hAnsi="Segoe UI" w:cs="Segoe UI"/>
          <w:sz w:val="18"/>
          <w:szCs w:val="18"/>
          <w:lang w:val="en-GB" w:eastAsia="is-IS"/>
        </w:rPr>
      </w:pPr>
      <w:bookmarkStart w:id="6" w:name="_Toc62211510"/>
      <w:r w:rsidRPr="009B3B9A">
        <w:rPr>
          <w:rFonts w:eastAsia="Times New Roman"/>
          <w:lang w:val="en-US" w:eastAsia="is-IS"/>
        </w:rPr>
        <w:t>Article 14</w:t>
      </w:r>
      <w:bookmarkEnd w:id="6"/>
      <w:r w:rsidRPr="009B3B9A">
        <w:rPr>
          <w:rFonts w:eastAsia="Times New Roman"/>
          <w:lang w:val="en-GB" w:eastAsia="is-IS"/>
        </w:rPr>
        <w:t> </w:t>
      </w:r>
    </w:p>
    <w:p w14:paraId="500ABABF" w14:textId="37FBF1AC" w:rsidR="009B3B9A" w:rsidRDefault="009B3B9A" w:rsidP="008A4F06">
      <w:pPr>
        <w:spacing w:after="0" w:line="240" w:lineRule="auto"/>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In August 2020, a report was submitted by the Analytic Department of the Icelandic Police, “Violence against Persons with Disabilities”.</w:t>
      </w:r>
      <w:r w:rsidRPr="009B3B9A">
        <w:rPr>
          <w:rFonts w:ascii="Calibri" w:eastAsia="Times New Roman" w:hAnsi="Calibri" w:cs="Calibri"/>
          <w:sz w:val="17"/>
          <w:szCs w:val="17"/>
          <w:vertAlign w:val="superscript"/>
          <w:lang w:val="en-US" w:eastAsia="is-IS"/>
        </w:rPr>
        <w:t>1</w:t>
      </w:r>
      <w:r w:rsidRPr="009B3B9A">
        <w:rPr>
          <w:rFonts w:ascii="Calibri" w:eastAsia="Times New Roman" w:hAnsi="Calibri" w:cs="Calibri"/>
          <w:lang w:val="en-US" w:eastAsia="is-IS"/>
        </w:rPr>
        <w:t> The report was intended to shed light on violence against persons with disabilities and aim to make a policy in the field.</w:t>
      </w:r>
      <w:r w:rsidRPr="009B3B9A">
        <w:rPr>
          <w:rFonts w:ascii="Calibri" w:eastAsia="Times New Roman" w:hAnsi="Calibri" w:cs="Calibri"/>
          <w:lang w:val="en-GB" w:eastAsia="is-IS"/>
        </w:rPr>
        <w:t> </w:t>
      </w:r>
    </w:p>
    <w:p w14:paraId="57732A07" w14:textId="77777777" w:rsidR="003D31B2" w:rsidRPr="009B3B9A" w:rsidRDefault="003D31B2" w:rsidP="008A4F06">
      <w:pPr>
        <w:spacing w:after="0" w:line="240" w:lineRule="auto"/>
        <w:jc w:val="both"/>
        <w:textAlignment w:val="baseline"/>
        <w:rPr>
          <w:rFonts w:ascii="Segoe UI" w:eastAsia="Times New Roman" w:hAnsi="Segoe UI" w:cs="Segoe UI"/>
          <w:sz w:val="18"/>
          <w:szCs w:val="18"/>
          <w:lang w:val="en-GB" w:eastAsia="is-IS"/>
        </w:rPr>
      </w:pPr>
    </w:p>
    <w:p w14:paraId="46AB16D7" w14:textId="74A2F4DF" w:rsidR="009B3B9A" w:rsidRPr="009B3B9A" w:rsidRDefault="009B3B9A" w:rsidP="008A4F06">
      <w:pPr>
        <w:spacing w:after="0" w:line="240" w:lineRule="auto"/>
        <w:jc w:val="both"/>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US" w:eastAsia="is-IS"/>
        </w:rPr>
        <w:t xml:space="preserve">The report's conclusions are devastating. Research shows that </w:t>
      </w:r>
      <w:r w:rsidRPr="00F254DA">
        <w:rPr>
          <w:rFonts w:ascii="Calibri" w:eastAsia="Times New Roman" w:hAnsi="Calibri" w:cs="Calibri"/>
          <w:lang w:val="en-US" w:eastAsia="is-IS"/>
        </w:rPr>
        <w:t>persons with disabilities are more likely to become a victim of violence and women</w:t>
      </w:r>
      <w:r w:rsidR="009461E0" w:rsidRPr="00F254DA">
        <w:rPr>
          <w:rFonts w:ascii="Calibri" w:eastAsia="Times New Roman" w:hAnsi="Calibri" w:cs="Calibri"/>
          <w:lang w:val="en-US" w:eastAsia="is-IS"/>
        </w:rPr>
        <w:t xml:space="preserve"> with disabilities</w:t>
      </w:r>
      <w:r w:rsidRPr="00F254DA">
        <w:rPr>
          <w:rFonts w:ascii="Calibri" w:eastAsia="Times New Roman" w:hAnsi="Calibri" w:cs="Calibri"/>
          <w:lang w:val="en-US" w:eastAsia="is-IS"/>
        </w:rPr>
        <w:t xml:space="preserve"> are more </w:t>
      </w:r>
      <w:r w:rsidR="009461E0" w:rsidRPr="00F254DA">
        <w:rPr>
          <w:rFonts w:ascii="Calibri" w:eastAsia="Times New Roman" w:hAnsi="Calibri" w:cs="Calibri"/>
          <w:lang w:val="en-US" w:eastAsia="is-IS"/>
        </w:rPr>
        <w:t xml:space="preserve">at risk </w:t>
      </w:r>
      <w:r w:rsidRPr="00F254DA">
        <w:rPr>
          <w:rFonts w:ascii="Calibri" w:eastAsia="Times New Roman" w:hAnsi="Calibri" w:cs="Calibri"/>
          <w:lang w:val="en-US" w:eastAsia="is-IS"/>
        </w:rPr>
        <w:t>to be sexually assaulted.</w:t>
      </w:r>
      <w:r w:rsidRPr="009B3B9A">
        <w:rPr>
          <w:rFonts w:ascii="Calibri" w:eastAsia="Times New Roman" w:hAnsi="Calibri" w:cs="Calibri"/>
          <w:lang w:val="en-US" w:eastAsia="is-IS"/>
        </w:rPr>
        <w:t> </w:t>
      </w:r>
      <w:r w:rsidRPr="009B3B9A">
        <w:rPr>
          <w:rFonts w:ascii="Calibri" w:eastAsia="Times New Roman" w:hAnsi="Calibri" w:cs="Calibri"/>
          <w:lang w:val="en-GB" w:eastAsia="is-IS"/>
        </w:rPr>
        <w:t> </w:t>
      </w:r>
    </w:p>
    <w:p w14:paraId="67D1989A" w14:textId="77777777" w:rsidR="00F254DA" w:rsidRDefault="009B3B9A" w:rsidP="008A4F06">
      <w:pPr>
        <w:spacing w:after="0" w:line="240" w:lineRule="auto"/>
        <w:jc w:val="both"/>
        <w:textAlignment w:val="baseline"/>
        <w:rPr>
          <w:rFonts w:ascii="Calibri" w:eastAsia="Times New Roman" w:hAnsi="Calibri" w:cs="Calibri"/>
          <w:lang w:val="en-US" w:eastAsia="is-IS"/>
        </w:rPr>
      </w:pPr>
      <w:r w:rsidRPr="009B3B9A">
        <w:rPr>
          <w:rFonts w:ascii="Calibri" w:eastAsia="Times New Roman" w:hAnsi="Calibri" w:cs="Calibri"/>
          <w:lang w:val="en-US" w:eastAsia="is-IS"/>
        </w:rPr>
        <w:t>Based on the available research, it can also be considered certain that only a small part of cases based on violence against people with disabilit</w:t>
      </w:r>
      <w:r w:rsidR="009461E0">
        <w:rPr>
          <w:rFonts w:ascii="Calibri" w:eastAsia="Times New Roman" w:hAnsi="Calibri" w:cs="Calibri"/>
          <w:lang w:val="en-US" w:eastAsia="is-IS"/>
        </w:rPr>
        <w:t>ies</w:t>
      </w:r>
      <w:r w:rsidRPr="009B3B9A">
        <w:rPr>
          <w:rFonts w:ascii="Calibri" w:eastAsia="Times New Roman" w:hAnsi="Calibri" w:cs="Calibri"/>
          <w:lang w:val="en-US" w:eastAsia="is-IS"/>
        </w:rPr>
        <w:t> found their way into the justice system in Iceland.</w:t>
      </w:r>
      <w:r w:rsidR="0029160B">
        <w:rPr>
          <w:rFonts w:ascii="Calibri" w:eastAsia="Times New Roman" w:hAnsi="Calibri" w:cs="Calibri"/>
          <w:lang w:val="en-US" w:eastAsia="is-IS"/>
        </w:rPr>
        <w:t xml:space="preserve"> The justice system is inaccessible for persons with disabilities in that way that they are not believed and</w:t>
      </w:r>
      <w:r w:rsidR="00F254DA">
        <w:rPr>
          <w:rFonts w:ascii="Calibri" w:eastAsia="Times New Roman" w:hAnsi="Calibri" w:cs="Calibri"/>
          <w:lang w:val="en-US" w:eastAsia="is-IS"/>
        </w:rPr>
        <w:t xml:space="preserve"> are</w:t>
      </w:r>
      <w:r w:rsidR="0029160B">
        <w:rPr>
          <w:rFonts w:ascii="Calibri" w:eastAsia="Times New Roman" w:hAnsi="Calibri" w:cs="Calibri"/>
          <w:lang w:val="en-US" w:eastAsia="is-IS"/>
        </w:rPr>
        <w:t xml:space="preserve">  thought lacking understanding on the matter. Persons with disabilities do not receive sufficient information about their rights towards the justice system</w:t>
      </w:r>
      <w:r w:rsidR="00060F84">
        <w:rPr>
          <w:rFonts w:ascii="Calibri" w:eastAsia="Times New Roman" w:hAnsi="Calibri" w:cs="Calibri"/>
          <w:lang w:val="en-US" w:eastAsia="is-IS"/>
        </w:rPr>
        <w:t xml:space="preserve">. The Report also shows that cases regarding violence against persons with disabilities are not registered as such in the police system and therefor database is lacking. The Report also state that if these cases are taken before the District Courts the accused is rarely </w:t>
      </w:r>
      <w:r w:rsidR="00060F84" w:rsidRPr="000E0A19">
        <w:t>prosecuted, let alone convicted</w:t>
      </w:r>
      <w:r w:rsidR="00060F84">
        <w:t>.</w:t>
      </w:r>
      <w:r w:rsidRPr="009B3B9A">
        <w:rPr>
          <w:rFonts w:ascii="Calibri" w:eastAsia="Times New Roman" w:hAnsi="Calibri" w:cs="Calibri"/>
          <w:lang w:val="en-US" w:eastAsia="is-IS"/>
        </w:rPr>
        <w:t xml:space="preserve"> </w:t>
      </w:r>
    </w:p>
    <w:p w14:paraId="2C980DB3" w14:textId="46849840" w:rsidR="009B3B9A" w:rsidRDefault="009461E0" w:rsidP="008A4F06">
      <w:pPr>
        <w:spacing w:after="0" w:line="240" w:lineRule="auto"/>
        <w:jc w:val="both"/>
        <w:textAlignment w:val="baseline"/>
        <w:rPr>
          <w:rFonts w:ascii="Calibri" w:eastAsia="Times New Roman" w:hAnsi="Calibri" w:cs="Calibri"/>
          <w:lang w:val="en-GB" w:eastAsia="is-IS"/>
        </w:rPr>
      </w:pPr>
      <w:r>
        <w:rPr>
          <w:rFonts w:ascii="Calibri" w:eastAsia="Times New Roman" w:hAnsi="Calibri" w:cs="Calibri"/>
          <w:lang w:val="en-US" w:eastAsia="is-IS"/>
        </w:rPr>
        <w:t>I</w:t>
      </w:r>
      <w:r w:rsidR="009B3B9A" w:rsidRPr="009B3B9A">
        <w:rPr>
          <w:rFonts w:ascii="Calibri" w:eastAsia="Times New Roman" w:hAnsi="Calibri" w:cs="Calibri"/>
          <w:lang w:val="en-US" w:eastAsia="is-IS"/>
        </w:rPr>
        <w:t>t should be concluded that, in terms of violence and law enforcement, people with disabilit</w:t>
      </w:r>
      <w:r>
        <w:rPr>
          <w:rFonts w:ascii="Calibri" w:eastAsia="Times New Roman" w:hAnsi="Calibri" w:cs="Calibri"/>
          <w:lang w:val="en-US" w:eastAsia="is-IS"/>
        </w:rPr>
        <w:t>ies</w:t>
      </w:r>
      <w:r w:rsidR="009B3B9A" w:rsidRPr="009B3B9A">
        <w:rPr>
          <w:rFonts w:ascii="Calibri" w:eastAsia="Times New Roman" w:hAnsi="Calibri" w:cs="Calibri"/>
          <w:lang w:val="en-US" w:eastAsia="is-IS"/>
        </w:rPr>
        <w:t xml:space="preserve"> do not enjoy equal rights </w:t>
      </w:r>
      <w:r>
        <w:rPr>
          <w:rFonts w:ascii="Calibri" w:eastAsia="Times New Roman" w:hAnsi="Calibri" w:cs="Calibri"/>
          <w:lang w:val="en-US" w:eastAsia="is-IS"/>
        </w:rPr>
        <w:t>than other persons</w:t>
      </w:r>
      <w:r w:rsidR="009B3B9A" w:rsidRPr="009B3B9A">
        <w:rPr>
          <w:rFonts w:ascii="Calibri" w:eastAsia="Times New Roman" w:hAnsi="Calibri" w:cs="Calibri"/>
          <w:lang w:val="en-US" w:eastAsia="is-IS"/>
        </w:rPr>
        <w:t>.</w:t>
      </w:r>
      <w:r w:rsidR="009B3B9A" w:rsidRPr="009B3B9A">
        <w:rPr>
          <w:rFonts w:ascii="Calibri" w:eastAsia="Times New Roman" w:hAnsi="Calibri" w:cs="Calibri"/>
          <w:lang w:val="en-GB" w:eastAsia="is-IS"/>
        </w:rPr>
        <w:t> </w:t>
      </w:r>
    </w:p>
    <w:p w14:paraId="35619794" w14:textId="497C249F" w:rsidR="009B3B9A" w:rsidRDefault="009B3B9A" w:rsidP="008A4F06">
      <w:pPr>
        <w:spacing w:after="0" w:line="240" w:lineRule="auto"/>
        <w:jc w:val="both"/>
        <w:textAlignment w:val="baseline"/>
        <w:rPr>
          <w:rFonts w:ascii="Segoe UI" w:eastAsia="Times New Roman" w:hAnsi="Segoe UI" w:cs="Segoe UI"/>
          <w:sz w:val="18"/>
          <w:szCs w:val="18"/>
          <w:lang w:val="en-GB" w:eastAsia="is-IS"/>
        </w:rPr>
      </w:pPr>
    </w:p>
    <w:p w14:paraId="3A95B2FE" w14:textId="599B981B" w:rsidR="007F7FA9" w:rsidRPr="00060F84" w:rsidRDefault="007F7FA9" w:rsidP="008A4F06">
      <w:pPr>
        <w:spacing w:after="0" w:line="240" w:lineRule="auto"/>
        <w:jc w:val="both"/>
        <w:textAlignment w:val="baseline"/>
        <w:rPr>
          <w:rFonts w:eastAsia="Times New Roman" w:cstheme="minorHAnsi"/>
          <w:b/>
          <w:bCs/>
          <w:lang w:val="en-GB" w:eastAsia="is-IS"/>
        </w:rPr>
      </w:pPr>
      <w:r w:rsidRPr="00593CF2">
        <w:rPr>
          <w:rFonts w:eastAsia="Times New Roman" w:cstheme="minorHAnsi"/>
          <w:b/>
          <w:bCs/>
          <w:lang w:val="en-GB" w:eastAsia="is-IS"/>
        </w:rPr>
        <w:t xml:space="preserve">Suggested questions for the LOIPR: </w:t>
      </w:r>
    </w:p>
    <w:p w14:paraId="60524C77" w14:textId="2671F589" w:rsidR="009B3B9A" w:rsidRPr="009B3B9A" w:rsidRDefault="009B3B9A" w:rsidP="008A4F06">
      <w:pPr>
        <w:numPr>
          <w:ilvl w:val="0"/>
          <w:numId w:val="3"/>
        </w:numPr>
        <w:spacing w:after="0" w:line="240" w:lineRule="auto"/>
        <w:ind w:left="360" w:firstLine="0"/>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What solutions, if any, are taken by the State to ensure that people with disabilit</w:t>
      </w:r>
      <w:r w:rsidR="009461E0">
        <w:rPr>
          <w:rFonts w:ascii="Calibri" w:eastAsia="Times New Roman" w:hAnsi="Calibri" w:cs="Calibri"/>
          <w:lang w:val="en-US" w:eastAsia="is-IS"/>
        </w:rPr>
        <w:t>ies</w:t>
      </w:r>
      <w:r w:rsidRPr="009B3B9A">
        <w:rPr>
          <w:rFonts w:ascii="Calibri" w:eastAsia="Times New Roman" w:hAnsi="Calibri" w:cs="Calibri"/>
          <w:lang w:val="en-US" w:eastAsia="is-IS"/>
        </w:rPr>
        <w:t xml:space="preserve"> who face violence and do not enjoy their rights before the justice system receive effective remedies?</w:t>
      </w:r>
      <w:r w:rsidRPr="009B3B9A">
        <w:rPr>
          <w:rFonts w:ascii="Calibri" w:eastAsia="Times New Roman" w:hAnsi="Calibri" w:cs="Calibri"/>
          <w:lang w:val="en-GB" w:eastAsia="is-IS"/>
        </w:rPr>
        <w:t> </w:t>
      </w:r>
    </w:p>
    <w:p w14:paraId="504C5329" w14:textId="77777777" w:rsidR="009B3B9A" w:rsidRPr="009B3B9A" w:rsidRDefault="009B3B9A" w:rsidP="008A4F06">
      <w:pPr>
        <w:numPr>
          <w:ilvl w:val="0"/>
          <w:numId w:val="4"/>
        </w:numPr>
        <w:spacing w:after="0" w:line="240" w:lineRule="auto"/>
        <w:ind w:left="360" w:firstLine="0"/>
        <w:jc w:val="both"/>
        <w:textAlignment w:val="baseline"/>
        <w:rPr>
          <w:rFonts w:ascii="Calibri" w:eastAsia="Times New Roman" w:hAnsi="Calibri" w:cs="Calibri"/>
          <w:lang w:val="en-GB" w:eastAsia="is-IS"/>
        </w:rPr>
      </w:pPr>
      <w:r w:rsidRPr="009B3B9A">
        <w:rPr>
          <w:rFonts w:ascii="Calibri" w:eastAsia="Times New Roman" w:hAnsi="Calibri" w:cs="Calibri"/>
          <w:lang w:val="en-US" w:eastAsia="is-IS"/>
        </w:rPr>
        <w:t>In what way will the Police and the law enforcement get education regarding this matter?</w:t>
      </w:r>
      <w:r w:rsidRPr="009B3B9A">
        <w:rPr>
          <w:rFonts w:ascii="Calibri" w:eastAsia="Times New Roman" w:hAnsi="Calibri" w:cs="Calibri"/>
          <w:lang w:val="en-GB" w:eastAsia="is-IS"/>
        </w:rPr>
        <w:t> </w:t>
      </w:r>
    </w:p>
    <w:p w14:paraId="1B1F353F" w14:textId="77777777" w:rsidR="009B3B9A" w:rsidRPr="009B3B9A" w:rsidRDefault="009B3B9A" w:rsidP="008A4F06">
      <w:pPr>
        <w:spacing w:after="0" w:line="240" w:lineRule="auto"/>
        <w:jc w:val="both"/>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GB" w:eastAsia="is-IS"/>
        </w:rPr>
        <w:t> </w:t>
      </w:r>
    </w:p>
    <w:p w14:paraId="174A7433" w14:textId="77777777" w:rsidR="009B3B9A" w:rsidRPr="009B3B9A" w:rsidRDefault="009B3B9A" w:rsidP="009B3B9A">
      <w:pPr>
        <w:spacing w:after="0" w:line="240" w:lineRule="auto"/>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GB" w:eastAsia="is-IS"/>
        </w:rPr>
        <w:t> </w:t>
      </w:r>
    </w:p>
    <w:p w14:paraId="1E5898DA" w14:textId="77777777" w:rsidR="009B3B9A" w:rsidRPr="009B3B9A" w:rsidRDefault="009B3B9A" w:rsidP="009B3B9A">
      <w:pPr>
        <w:spacing w:after="0" w:line="240" w:lineRule="auto"/>
        <w:textAlignment w:val="baseline"/>
        <w:rPr>
          <w:rFonts w:ascii="Segoe UI" w:eastAsia="Times New Roman" w:hAnsi="Segoe UI" w:cs="Segoe UI"/>
          <w:sz w:val="18"/>
          <w:szCs w:val="18"/>
          <w:lang w:val="en-GB" w:eastAsia="is-IS"/>
        </w:rPr>
      </w:pPr>
      <w:r w:rsidRPr="009B3B9A">
        <w:rPr>
          <w:rFonts w:ascii="Calibri" w:eastAsia="Times New Roman" w:hAnsi="Calibri" w:cs="Calibri"/>
          <w:lang w:val="en-GB" w:eastAsia="is-IS"/>
        </w:rPr>
        <w:t> </w:t>
      </w:r>
    </w:p>
    <w:p w14:paraId="47ECB23F"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5E7EE690"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45600DAF"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10F9D795"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5BD01CE9"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59F1EFCF"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3189B7E2"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0B603139"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lastRenderedPageBreak/>
        <w:t> </w:t>
      </w:r>
    </w:p>
    <w:p w14:paraId="044CFC33"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1873F59D"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5A721745" w14:textId="77777777" w:rsidR="009B3B9A" w:rsidRPr="009B3B9A" w:rsidRDefault="009B3B9A" w:rsidP="009B3B9A">
      <w:pPr>
        <w:spacing w:after="0" w:line="240" w:lineRule="auto"/>
        <w:jc w:val="center"/>
        <w:textAlignment w:val="baseline"/>
        <w:rPr>
          <w:rFonts w:ascii="Segoe UI" w:eastAsia="Times New Roman" w:hAnsi="Segoe UI" w:cs="Segoe UI"/>
          <w:sz w:val="18"/>
          <w:szCs w:val="18"/>
          <w:lang w:eastAsia="is-IS"/>
        </w:rPr>
      </w:pPr>
      <w:r w:rsidRPr="009B3B9A">
        <w:rPr>
          <w:rFonts w:ascii="Calibri" w:eastAsia="Times New Roman" w:hAnsi="Calibri" w:cs="Calibri"/>
          <w:lang w:eastAsia="is-IS"/>
        </w:rPr>
        <w:t> </w:t>
      </w:r>
    </w:p>
    <w:p w14:paraId="3115936A" w14:textId="77777777" w:rsidR="00C13877" w:rsidRDefault="00C13877"/>
    <w:sectPr w:rsidR="00C1387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184F1" w14:textId="77777777" w:rsidR="008F3F10" w:rsidRDefault="008F3F10" w:rsidP="009B3B9A">
      <w:pPr>
        <w:spacing w:after="0" w:line="240" w:lineRule="auto"/>
      </w:pPr>
      <w:r>
        <w:separator/>
      </w:r>
    </w:p>
  </w:endnote>
  <w:endnote w:type="continuationSeparator" w:id="0">
    <w:p w14:paraId="5027D3F7" w14:textId="77777777" w:rsidR="008F3F10" w:rsidRDefault="008F3F10" w:rsidP="009B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0E23" w14:textId="77777777" w:rsidR="008F3F10" w:rsidRDefault="008F3F10" w:rsidP="009B3B9A">
      <w:pPr>
        <w:spacing w:after="0" w:line="240" w:lineRule="auto"/>
      </w:pPr>
      <w:r>
        <w:separator/>
      </w:r>
    </w:p>
  </w:footnote>
  <w:footnote w:type="continuationSeparator" w:id="0">
    <w:p w14:paraId="5370434D" w14:textId="77777777" w:rsidR="008F3F10" w:rsidRDefault="008F3F10" w:rsidP="009B3B9A">
      <w:pPr>
        <w:spacing w:after="0" w:line="240" w:lineRule="auto"/>
      </w:pPr>
      <w:r>
        <w:continuationSeparator/>
      </w:r>
    </w:p>
  </w:footnote>
  <w:footnote w:id="1">
    <w:p w14:paraId="067C7D73" w14:textId="69BE835C" w:rsidR="00DF3830" w:rsidRPr="00060F84" w:rsidRDefault="00DF3830">
      <w:pPr>
        <w:pStyle w:val="FootnoteText"/>
        <w:rPr>
          <w:lang w:val="en-US"/>
        </w:rPr>
      </w:pPr>
      <w:r>
        <w:rPr>
          <w:rStyle w:val="FootnoteReference"/>
        </w:rPr>
        <w:footnoteRef/>
      </w:r>
      <w:r>
        <w:t xml:space="preserve"> </w:t>
      </w:r>
      <w:r w:rsidRPr="00060F84">
        <w:rPr>
          <w:lang w:val="en-US"/>
        </w:rPr>
        <w:t>CRPD Committee, General Comment 6 on Article 5 of the CRPD</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5CF9" w14:textId="01621BC2" w:rsidR="00FA1C44" w:rsidRDefault="00FA1C44" w:rsidP="00FA1C44">
    <w:pPr>
      <w:pStyle w:val="Header"/>
      <w:jc w:val="center"/>
    </w:pPr>
    <w:r w:rsidRPr="00F254DA">
      <w:rPr>
        <w:noProof/>
        <w:lang w:val="en-GB" w:eastAsia="en-GB"/>
      </w:rPr>
      <w:drawing>
        <wp:inline distT="0" distB="0" distL="0" distR="0" wp14:anchorId="0745E94E" wp14:editId="2014048B">
          <wp:extent cx="717630" cy="529388"/>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1" cy="562120"/>
                  </a:xfrm>
                  <a:prstGeom prst="rect">
                    <a:avLst/>
                  </a:prstGeom>
                  <a:noFill/>
                  <a:ln>
                    <a:noFill/>
                  </a:ln>
                </pic:spPr>
              </pic:pic>
            </a:graphicData>
          </a:graphic>
        </wp:inline>
      </w:drawing>
    </w:r>
  </w:p>
  <w:p w14:paraId="732BDB61" w14:textId="77777777" w:rsidR="00FA1C44" w:rsidRDefault="00FA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119"/>
    <w:multiLevelType w:val="multilevel"/>
    <w:tmpl w:val="F1A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E0582"/>
    <w:multiLevelType w:val="multilevel"/>
    <w:tmpl w:val="1CD69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91B10"/>
    <w:multiLevelType w:val="multilevel"/>
    <w:tmpl w:val="D87E1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9A67C8"/>
    <w:multiLevelType w:val="multilevel"/>
    <w:tmpl w:val="7870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9A"/>
    <w:rsid w:val="00060F84"/>
    <w:rsid w:val="00213C02"/>
    <w:rsid w:val="0029160B"/>
    <w:rsid w:val="00335921"/>
    <w:rsid w:val="003D31B2"/>
    <w:rsid w:val="00542885"/>
    <w:rsid w:val="006B44E4"/>
    <w:rsid w:val="007F7FA9"/>
    <w:rsid w:val="008A4F06"/>
    <w:rsid w:val="008F3F10"/>
    <w:rsid w:val="00940700"/>
    <w:rsid w:val="009461E0"/>
    <w:rsid w:val="009616CC"/>
    <w:rsid w:val="009B3B9A"/>
    <w:rsid w:val="00BD07F8"/>
    <w:rsid w:val="00C13877"/>
    <w:rsid w:val="00DF3830"/>
    <w:rsid w:val="00F254DA"/>
    <w:rsid w:val="00FA1C4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371D"/>
  <w15:chartTrackingRefBased/>
  <w15:docId w15:val="{74E6DA61-6244-4FAE-93CB-EC6A927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3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3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B9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contentcontrolboundarysink">
    <w:name w:val="contentcontrolboundarysink"/>
    <w:basedOn w:val="DefaultParagraphFont"/>
    <w:rsid w:val="009B3B9A"/>
  </w:style>
  <w:style w:type="character" w:customStyle="1" w:styleId="normaltextrun">
    <w:name w:val="normaltextrun"/>
    <w:basedOn w:val="DefaultParagraphFont"/>
    <w:rsid w:val="009B3B9A"/>
  </w:style>
  <w:style w:type="character" w:customStyle="1" w:styleId="eop">
    <w:name w:val="eop"/>
    <w:basedOn w:val="DefaultParagraphFont"/>
    <w:rsid w:val="009B3B9A"/>
  </w:style>
  <w:style w:type="character" w:customStyle="1" w:styleId="pagebreaktextspan">
    <w:name w:val="pagebreaktextspan"/>
    <w:basedOn w:val="DefaultParagraphFont"/>
    <w:rsid w:val="009B3B9A"/>
  </w:style>
  <w:style w:type="character" w:customStyle="1" w:styleId="superscript">
    <w:name w:val="superscript"/>
    <w:basedOn w:val="DefaultParagraphFont"/>
    <w:rsid w:val="009B3B9A"/>
  </w:style>
  <w:style w:type="character" w:customStyle="1" w:styleId="Heading2Char">
    <w:name w:val="Heading 2 Char"/>
    <w:basedOn w:val="DefaultParagraphFont"/>
    <w:link w:val="Heading2"/>
    <w:uiPriority w:val="9"/>
    <w:rsid w:val="009B3B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3B9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B3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3B9A"/>
    <w:pPr>
      <w:outlineLvl w:val="9"/>
    </w:pPr>
    <w:rPr>
      <w:lang w:val="en-US"/>
    </w:rPr>
  </w:style>
  <w:style w:type="paragraph" w:styleId="TOC2">
    <w:name w:val="toc 2"/>
    <w:basedOn w:val="Normal"/>
    <w:next w:val="Normal"/>
    <w:autoRedefine/>
    <w:uiPriority w:val="39"/>
    <w:unhideWhenUsed/>
    <w:rsid w:val="009B3B9A"/>
    <w:pPr>
      <w:spacing w:after="100"/>
      <w:ind w:left="220"/>
    </w:pPr>
  </w:style>
  <w:style w:type="paragraph" w:styleId="TOC3">
    <w:name w:val="toc 3"/>
    <w:basedOn w:val="Normal"/>
    <w:next w:val="Normal"/>
    <w:autoRedefine/>
    <w:uiPriority w:val="39"/>
    <w:unhideWhenUsed/>
    <w:rsid w:val="009B3B9A"/>
    <w:pPr>
      <w:spacing w:after="100"/>
      <w:ind w:left="440"/>
    </w:pPr>
  </w:style>
  <w:style w:type="character" w:styleId="Hyperlink">
    <w:name w:val="Hyperlink"/>
    <w:basedOn w:val="DefaultParagraphFont"/>
    <w:uiPriority w:val="99"/>
    <w:unhideWhenUsed/>
    <w:rsid w:val="009B3B9A"/>
    <w:rPr>
      <w:color w:val="0563C1" w:themeColor="hyperlink"/>
      <w:u w:val="single"/>
    </w:rPr>
  </w:style>
  <w:style w:type="paragraph" w:styleId="Header">
    <w:name w:val="header"/>
    <w:basedOn w:val="Normal"/>
    <w:link w:val="HeaderChar"/>
    <w:uiPriority w:val="99"/>
    <w:unhideWhenUsed/>
    <w:rsid w:val="009B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9A"/>
  </w:style>
  <w:style w:type="paragraph" w:styleId="Footer">
    <w:name w:val="footer"/>
    <w:basedOn w:val="Normal"/>
    <w:link w:val="FooterChar"/>
    <w:uiPriority w:val="99"/>
    <w:unhideWhenUsed/>
    <w:rsid w:val="009B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9A"/>
  </w:style>
  <w:style w:type="character" w:styleId="CommentReference">
    <w:name w:val="annotation reference"/>
    <w:basedOn w:val="DefaultParagraphFont"/>
    <w:uiPriority w:val="99"/>
    <w:semiHidden/>
    <w:unhideWhenUsed/>
    <w:rsid w:val="006B44E4"/>
    <w:rPr>
      <w:sz w:val="16"/>
      <w:szCs w:val="16"/>
    </w:rPr>
  </w:style>
  <w:style w:type="paragraph" w:styleId="CommentText">
    <w:name w:val="annotation text"/>
    <w:basedOn w:val="Normal"/>
    <w:link w:val="CommentTextChar"/>
    <w:uiPriority w:val="99"/>
    <w:semiHidden/>
    <w:unhideWhenUsed/>
    <w:rsid w:val="006B44E4"/>
    <w:pPr>
      <w:spacing w:line="240" w:lineRule="auto"/>
    </w:pPr>
    <w:rPr>
      <w:sz w:val="20"/>
      <w:szCs w:val="20"/>
    </w:rPr>
  </w:style>
  <w:style w:type="character" w:customStyle="1" w:styleId="CommentTextChar">
    <w:name w:val="Comment Text Char"/>
    <w:basedOn w:val="DefaultParagraphFont"/>
    <w:link w:val="CommentText"/>
    <w:uiPriority w:val="99"/>
    <w:semiHidden/>
    <w:rsid w:val="006B44E4"/>
    <w:rPr>
      <w:sz w:val="20"/>
      <w:szCs w:val="20"/>
    </w:rPr>
  </w:style>
  <w:style w:type="paragraph" w:styleId="CommentSubject">
    <w:name w:val="annotation subject"/>
    <w:basedOn w:val="CommentText"/>
    <w:next w:val="CommentText"/>
    <w:link w:val="CommentSubjectChar"/>
    <w:uiPriority w:val="99"/>
    <w:semiHidden/>
    <w:unhideWhenUsed/>
    <w:rsid w:val="006B44E4"/>
    <w:rPr>
      <w:b/>
      <w:bCs/>
    </w:rPr>
  </w:style>
  <w:style w:type="character" w:customStyle="1" w:styleId="CommentSubjectChar">
    <w:name w:val="Comment Subject Char"/>
    <w:basedOn w:val="CommentTextChar"/>
    <w:link w:val="CommentSubject"/>
    <w:uiPriority w:val="99"/>
    <w:semiHidden/>
    <w:rsid w:val="006B44E4"/>
    <w:rPr>
      <w:b/>
      <w:bCs/>
      <w:sz w:val="20"/>
      <w:szCs w:val="20"/>
    </w:rPr>
  </w:style>
  <w:style w:type="paragraph" w:styleId="FootnoteText">
    <w:name w:val="footnote text"/>
    <w:basedOn w:val="Normal"/>
    <w:link w:val="FootnoteTextChar"/>
    <w:uiPriority w:val="99"/>
    <w:semiHidden/>
    <w:unhideWhenUsed/>
    <w:rsid w:val="00DF3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830"/>
    <w:rPr>
      <w:sz w:val="20"/>
      <w:szCs w:val="20"/>
    </w:rPr>
  </w:style>
  <w:style w:type="character" w:styleId="FootnoteReference">
    <w:name w:val="footnote reference"/>
    <w:basedOn w:val="DefaultParagraphFont"/>
    <w:uiPriority w:val="99"/>
    <w:semiHidden/>
    <w:unhideWhenUsed/>
    <w:rsid w:val="00DF3830"/>
    <w:rPr>
      <w:vertAlign w:val="superscript"/>
    </w:rPr>
  </w:style>
  <w:style w:type="paragraph" w:styleId="Revision">
    <w:name w:val="Revision"/>
    <w:hidden/>
    <w:uiPriority w:val="99"/>
    <w:semiHidden/>
    <w:rsid w:val="00DF3830"/>
    <w:pPr>
      <w:spacing w:after="0" w:line="240" w:lineRule="auto"/>
    </w:pPr>
  </w:style>
  <w:style w:type="paragraph" w:styleId="BalloonText">
    <w:name w:val="Balloon Text"/>
    <w:basedOn w:val="Normal"/>
    <w:link w:val="BalloonTextChar"/>
    <w:uiPriority w:val="99"/>
    <w:semiHidden/>
    <w:unhideWhenUsed/>
    <w:rsid w:val="0096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9792">
      <w:bodyDiv w:val="1"/>
      <w:marLeft w:val="0"/>
      <w:marRight w:val="0"/>
      <w:marTop w:val="0"/>
      <w:marBottom w:val="0"/>
      <w:divBdr>
        <w:top w:val="none" w:sz="0" w:space="0" w:color="auto"/>
        <w:left w:val="none" w:sz="0" w:space="0" w:color="auto"/>
        <w:bottom w:val="none" w:sz="0" w:space="0" w:color="auto"/>
        <w:right w:val="none" w:sz="0" w:space="0" w:color="auto"/>
      </w:divBdr>
      <w:divsChild>
        <w:div w:id="695279791">
          <w:marLeft w:val="0"/>
          <w:marRight w:val="0"/>
          <w:marTop w:val="0"/>
          <w:marBottom w:val="0"/>
          <w:divBdr>
            <w:top w:val="none" w:sz="0" w:space="0" w:color="auto"/>
            <w:left w:val="none" w:sz="0" w:space="0" w:color="auto"/>
            <w:bottom w:val="none" w:sz="0" w:space="0" w:color="auto"/>
            <w:right w:val="none" w:sz="0" w:space="0" w:color="auto"/>
          </w:divBdr>
        </w:div>
        <w:div w:id="1945726784">
          <w:marLeft w:val="0"/>
          <w:marRight w:val="0"/>
          <w:marTop w:val="0"/>
          <w:marBottom w:val="0"/>
          <w:divBdr>
            <w:top w:val="none" w:sz="0" w:space="0" w:color="auto"/>
            <w:left w:val="none" w:sz="0" w:space="0" w:color="auto"/>
            <w:bottom w:val="none" w:sz="0" w:space="0" w:color="auto"/>
            <w:right w:val="none" w:sz="0" w:space="0" w:color="auto"/>
          </w:divBdr>
        </w:div>
        <w:div w:id="569120339">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sChild>
            <w:div w:id="1396857458">
              <w:marLeft w:val="-75"/>
              <w:marRight w:val="0"/>
              <w:marTop w:val="30"/>
              <w:marBottom w:val="30"/>
              <w:divBdr>
                <w:top w:val="none" w:sz="0" w:space="0" w:color="auto"/>
                <w:left w:val="none" w:sz="0" w:space="0" w:color="auto"/>
                <w:bottom w:val="none" w:sz="0" w:space="0" w:color="auto"/>
                <w:right w:val="none" w:sz="0" w:space="0" w:color="auto"/>
              </w:divBdr>
              <w:divsChild>
                <w:div w:id="317926086">
                  <w:marLeft w:val="0"/>
                  <w:marRight w:val="0"/>
                  <w:marTop w:val="0"/>
                  <w:marBottom w:val="0"/>
                  <w:divBdr>
                    <w:top w:val="none" w:sz="0" w:space="0" w:color="auto"/>
                    <w:left w:val="none" w:sz="0" w:space="0" w:color="auto"/>
                    <w:bottom w:val="none" w:sz="0" w:space="0" w:color="auto"/>
                    <w:right w:val="none" w:sz="0" w:space="0" w:color="auto"/>
                  </w:divBdr>
                  <w:divsChild>
                    <w:div w:id="174659236">
                      <w:marLeft w:val="0"/>
                      <w:marRight w:val="0"/>
                      <w:marTop w:val="0"/>
                      <w:marBottom w:val="0"/>
                      <w:divBdr>
                        <w:top w:val="none" w:sz="0" w:space="0" w:color="auto"/>
                        <w:left w:val="none" w:sz="0" w:space="0" w:color="auto"/>
                        <w:bottom w:val="none" w:sz="0" w:space="0" w:color="auto"/>
                        <w:right w:val="none" w:sz="0" w:space="0" w:color="auto"/>
                      </w:divBdr>
                    </w:div>
                  </w:divsChild>
                </w:div>
                <w:div w:id="381249909">
                  <w:marLeft w:val="0"/>
                  <w:marRight w:val="0"/>
                  <w:marTop w:val="0"/>
                  <w:marBottom w:val="0"/>
                  <w:divBdr>
                    <w:top w:val="none" w:sz="0" w:space="0" w:color="auto"/>
                    <w:left w:val="none" w:sz="0" w:space="0" w:color="auto"/>
                    <w:bottom w:val="none" w:sz="0" w:space="0" w:color="auto"/>
                    <w:right w:val="none" w:sz="0" w:space="0" w:color="auto"/>
                  </w:divBdr>
                  <w:divsChild>
                    <w:div w:id="276955240">
                      <w:marLeft w:val="0"/>
                      <w:marRight w:val="0"/>
                      <w:marTop w:val="0"/>
                      <w:marBottom w:val="0"/>
                      <w:divBdr>
                        <w:top w:val="none" w:sz="0" w:space="0" w:color="auto"/>
                        <w:left w:val="none" w:sz="0" w:space="0" w:color="auto"/>
                        <w:bottom w:val="none" w:sz="0" w:space="0" w:color="auto"/>
                        <w:right w:val="none" w:sz="0" w:space="0" w:color="auto"/>
                      </w:divBdr>
                    </w:div>
                  </w:divsChild>
                </w:div>
                <w:div w:id="233902046">
                  <w:marLeft w:val="0"/>
                  <w:marRight w:val="0"/>
                  <w:marTop w:val="0"/>
                  <w:marBottom w:val="0"/>
                  <w:divBdr>
                    <w:top w:val="none" w:sz="0" w:space="0" w:color="auto"/>
                    <w:left w:val="none" w:sz="0" w:space="0" w:color="auto"/>
                    <w:bottom w:val="none" w:sz="0" w:space="0" w:color="auto"/>
                    <w:right w:val="none" w:sz="0" w:space="0" w:color="auto"/>
                  </w:divBdr>
                  <w:divsChild>
                    <w:div w:id="1697776029">
                      <w:marLeft w:val="0"/>
                      <w:marRight w:val="0"/>
                      <w:marTop w:val="0"/>
                      <w:marBottom w:val="0"/>
                      <w:divBdr>
                        <w:top w:val="none" w:sz="0" w:space="0" w:color="auto"/>
                        <w:left w:val="none" w:sz="0" w:space="0" w:color="auto"/>
                        <w:bottom w:val="none" w:sz="0" w:space="0" w:color="auto"/>
                        <w:right w:val="none" w:sz="0" w:space="0" w:color="auto"/>
                      </w:divBdr>
                    </w:div>
                    <w:div w:id="1989938107">
                      <w:marLeft w:val="0"/>
                      <w:marRight w:val="0"/>
                      <w:marTop w:val="0"/>
                      <w:marBottom w:val="0"/>
                      <w:divBdr>
                        <w:top w:val="none" w:sz="0" w:space="0" w:color="auto"/>
                        <w:left w:val="none" w:sz="0" w:space="0" w:color="auto"/>
                        <w:bottom w:val="none" w:sz="0" w:space="0" w:color="auto"/>
                        <w:right w:val="none" w:sz="0" w:space="0" w:color="auto"/>
                      </w:divBdr>
                    </w:div>
                    <w:div w:id="68624859">
                      <w:marLeft w:val="0"/>
                      <w:marRight w:val="0"/>
                      <w:marTop w:val="0"/>
                      <w:marBottom w:val="0"/>
                      <w:divBdr>
                        <w:top w:val="none" w:sz="0" w:space="0" w:color="auto"/>
                        <w:left w:val="none" w:sz="0" w:space="0" w:color="auto"/>
                        <w:bottom w:val="none" w:sz="0" w:space="0" w:color="auto"/>
                        <w:right w:val="none" w:sz="0" w:space="0" w:color="auto"/>
                      </w:divBdr>
                    </w:div>
                    <w:div w:id="1440684101">
                      <w:marLeft w:val="0"/>
                      <w:marRight w:val="0"/>
                      <w:marTop w:val="0"/>
                      <w:marBottom w:val="0"/>
                      <w:divBdr>
                        <w:top w:val="none" w:sz="0" w:space="0" w:color="auto"/>
                        <w:left w:val="none" w:sz="0" w:space="0" w:color="auto"/>
                        <w:bottom w:val="none" w:sz="0" w:space="0" w:color="auto"/>
                        <w:right w:val="none" w:sz="0" w:space="0" w:color="auto"/>
                      </w:divBdr>
                    </w:div>
                    <w:div w:id="451360470">
                      <w:marLeft w:val="0"/>
                      <w:marRight w:val="0"/>
                      <w:marTop w:val="0"/>
                      <w:marBottom w:val="0"/>
                      <w:divBdr>
                        <w:top w:val="none" w:sz="0" w:space="0" w:color="auto"/>
                        <w:left w:val="none" w:sz="0" w:space="0" w:color="auto"/>
                        <w:bottom w:val="none" w:sz="0" w:space="0" w:color="auto"/>
                        <w:right w:val="none" w:sz="0" w:space="0" w:color="auto"/>
                      </w:divBdr>
                    </w:div>
                    <w:div w:id="1467553059">
                      <w:marLeft w:val="0"/>
                      <w:marRight w:val="0"/>
                      <w:marTop w:val="0"/>
                      <w:marBottom w:val="0"/>
                      <w:divBdr>
                        <w:top w:val="none" w:sz="0" w:space="0" w:color="auto"/>
                        <w:left w:val="none" w:sz="0" w:space="0" w:color="auto"/>
                        <w:bottom w:val="none" w:sz="0" w:space="0" w:color="auto"/>
                        <w:right w:val="none" w:sz="0" w:space="0" w:color="auto"/>
                      </w:divBdr>
                    </w:div>
                    <w:div w:id="17583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4731">
          <w:marLeft w:val="0"/>
          <w:marRight w:val="0"/>
          <w:marTop w:val="0"/>
          <w:marBottom w:val="0"/>
          <w:divBdr>
            <w:top w:val="none" w:sz="0" w:space="0" w:color="auto"/>
            <w:left w:val="none" w:sz="0" w:space="0" w:color="auto"/>
            <w:bottom w:val="none" w:sz="0" w:space="0" w:color="auto"/>
            <w:right w:val="none" w:sz="0" w:space="0" w:color="auto"/>
          </w:divBdr>
        </w:div>
        <w:div w:id="1438060049">
          <w:marLeft w:val="0"/>
          <w:marRight w:val="0"/>
          <w:marTop w:val="0"/>
          <w:marBottom w:val="0"/>
          <w:divBdr>
            <w:top w:val="none" w:sz="0" w:space="0" w:color="auto"/>
            <w:left w:val="none" w:sz="0" w:space="0" w:color="auto"/>
            <w:bottom w:val="none" w:sz="0" w:space="0" w:color="auto"/>
            <w:right w:val="none" w:sz="0" w:space="0" w:color="auto"/>
          </w:divBdr>
        </w:div>
        <w:div w:id="614024002">
          <w:marLeft w:val="0"/>
          <w:marRight w:val="0"/>
          <w:marTop w:val="0"/>
          <w:marBottom w:val="0"/>
          <w:divBdr>
            <w:top w:val="none" w:sz="0" w:space="0" w:color="auto"/>
            <w:left w:val="none" w:sz="0" w:space="0" w:color="auto"/>
            <w:bottom w:val="none" w:sz="0" w:space="0" w:color="auto"/>
            <w:right w:val="none" w:sz="0" w:space="0" w:color="auto"/>
          </w:divBdr>
        </w:div>
        <w:div w:id="1298804600">
          <w:marLeft w:val="0"/>
          <w:marRight w:val="0"/>
          <w:marTop w:val="0"/>
          <w:marBottom w:val="0"/>
          <w:divBdr>
            <w:top w:val="none" w:sz="0" w:space="0" w:color="auto"/>
            <w:left w:val="none" w:sz="0" w:space="0" w:color="auto"/>
            <w:bottom w:val="none" w:sz="0" w:space="0" w:color="auto"/>
            <w:right w:val="none" w:sz="0" w:space="0" w:color="auto"/>
          </w:divBdr>
        </w:div>
        <w:div w:id="777220405">
          <w:marLeft w:val="0"/>
          <w:marRight w:val="0"/>
          <w:marTop w:val="0"/>
          <w:marBottom w:val="0"/>
          <w:divBdr>
            <w:top w:val="none" w:sz="0" w:space="0" w:color="auto"/>
            <w:left w:val="none" w:sz="0" w:space="0" w:color="auto"/>
            <w:bottom w:val="none" w:sz="0" w:space="0" w:color="auto"/>
            <w:right w:val="none" w:sz="0" w:space="0" w:color="auto"/>
          </w:divBdr>
        </w:div>
        <w:div w:id="881869697">
          <w:marLeft w:val="0"/>
          <w:marRight w:val="0"/>
          <w:marTop w:val="0"/>
          <w:marBottom w:val="0"/>
          <w:divBdr>
            <w:top w:val="none" w:sz="0" w:space="0" w:color="auto"/>
            <w:left w:val="none" w:sz="0" w:space="0" w:color="auto"/>
            <w:bottom w:val="none" w:sz="0" w:space="0" w:color="auto"/>
            <w:right w:val="none" w:sz="0" w:space="0" w:color="auto"/>
          </w:divBdr>
        </w:div>
        <w:div w:id="909119963">
          <w:marLeft w:val="0"/>
          <w:marRight w:val="0"/>
          <w:marTop w:val="0"/>
          <w:marBottom w:val="0"/>
          <w:divBdr>
            <w:top w:val="none" w:sz="0" w:space="0" w:color="auto"/>
            <w:left w:val="none" w:sz="0" w:space="0" w:color="auto"/>
            <w:bottom w:val="none" w:sz="0" w:space="0" w:color="auto"/>
            <w:right w:val="none" w:sz="0" w:space="0" w:color="auto"/>
          </w:divBdr>
          <w:divsChild>
            <w:div w:id="1319653836">
              <w:marLeft w:val="0"/>
              <w:marRight w:val="0"/>
              <w:marTop w:val="0"/>
              <w:marBottom w:val="0"/>
              <w:divBdr>
                <w:top w:val="none" w:sz="0" w:space="0" w:color="auto"/>
                <w:left w:val="none" w:sz="0" w:space="0" w:color="auto"/>
                <w:bottom w:val="none" w:sz="0" w:space="0" w:color="auto"/>
                <w:right w:val="none" w:sz="0" w:space="0" w:color="auto"/>
              </w:divBdr>
            </w:div>
            <w:div w:id="592322339">
              <w:marLeft w:val="0"/>
              <w:marRight w:val="0"/>
              <w:marTop w:val="0"/>
              <w:marBottom w:val="0"/>
              <w:divBdr>
                <w:top w:val="none" w:sz="0" w:space="0" w:color="auto"/>
                <w:left w:val="none" w:sz="0" w:space="0" w:color="auto"/>
                <w:bottom w:val="none" w:sz="0" w:space="0" w:color="auto"/>
                <w:right w:val="none" w:sz="0" w:space="0" w:color="auto"/>
              </w:divBdr>
            </w:div>
            <w:div w:id="89661316">
              <w:marLeft w:val="0"/>
              <w:marRight w:val="0"/>
              <w:marTop w:val="0"/>
              <w:marBottom w:val="0"/>
              <w:divBdr>
                <w:top w:val="none" w:sz="0" w:space="0" w:color="auto"/>
                <w:left w:val="none" w:sz="0" w:space="0" w:color="auto"/>
                <w:bottom w:val="none" w:sz="0" w:space="0" w:color="auto"/>
                <w:right w:val="none" w:sz="0" w:space="0" w:color="auto"/>
              </w:divBdr>
            </w:div>
            <w:div w:id="572275522">
              <w:marLeft w:val="0"/>
              <w:marRight w:val="0"/>
              <w:marTop w:val="0"/>
              <w:marBottom w:val="0"/>
              <w:divBdr>
                <w:top w:val="none" w:sz="0" w:space="0" w:color="auto"/>
                <w:left w:val="none" w:sz="0" w:space="0" w:color="auto"/>
                <w:bottom w:val="none" w:sz="0" w:space="0" w:color="auto"/>
                <w:right w:val="none" w:sz="0" w:space="0" w:color="auto"/>
              </w:divBdr>
            </w:div>
            <w:div w:id="1623145034">
              <w:marLeft w:val="0"/>
              <w:marRight w:val="0"/>
              <w:marTop w:val="0"/>
              <w:marBottom w:val="0"/>
              <w:divBdr>
                <w:top w:val="none" w:sz="0" w:space="0" w:color="auto"/>
                <w:left w:val="none" w:sz="0" w:space="0" w:color="auto"/>
                <w:bottom w:val="none" w:sz="0" w:space="0" w:color="auto"/>
                <w:right w:val="none" w:sz="0" w:space="0" w:color="auto"/>
              </w:divBdr>
            </w:div>
            <w:div w:id="1422141454">
              <w:marLeft w:val="0"/>
              <w:marRight w:val="0"/>
              <w:marTop w:val="0"/>
              <w:marBottom w:val="0"/>
              <w:divBdr>
                <w:top w:val="none" w:sz="0" w:space="0" w:color="auto"/>
                <w:left w:val="none" w:sz="0" w:space="0" w:color="auto"/>
                <w:bottom w:val="none" w:sz="0" w:space="0" w:color="auto"/>
                <w:right w:val="none" w:sz="0" w:space="0" w:color="auto"/>
              </w:divBdr>
            </w:div>
            <w:div w:id="1036782677">
              <w:marLeft w:val="0"/>
              <w:marRight w:val="0"/>
              <w:marTop w:val="0"/>
              <w:marBottom w:val="0"/>
              <w:divBdr>
                <w:top w:val="none" w:sz="0" w:space="0" w:color="auto"/>
                <w:left w:val="none" w:sz="0" w:space="0" w:color="auto"/>
                <w:bottom w:val="none" w:sz="0" w:space="0" w:color="auto"/>
                <w:right w:val="none" w:sz="0" w:space="0" w:color="auto"/>
              </w:divBdr>
            </w:div>
            <w:div w:id="872886825">
              <w:marLeft w:val="0"/>
              <w:marRight w:val="0"/>
              <w:marTop w:val="0"/>
              <w:marBottom w:val="0"/>
              <w:divBdr>
                <w:top w:val="none" w:sz="0" w:space="0" w:color="auto"/>
                <w:left w:val="none" w:sz="0" w:space="0" w:color="auto"/>
                <w:bottom w:val="none" w:sz="0" w:space="0" w:color="auto"/>
                <w:right w:val="none" w:sz="0" w:space="0" w:color="auto"/>
              </w:divBdr>
            </w:div>
            <w:div w:id="1682704135">
              <w:marLeft w:val="0"/>
              <w:marRight w:val="0"/>
              <w:marTop w:val="0"/>
              <w:marBottom w:val="0"/>
              <w:divBdr>
                <w:top w:val="none" w:sz="0" w:space="0" w:color="auto"/>
                <w:left w:val="none" w:sz="0" w:space="0" w:color="auto"/>
                <w:bottom w:val="none" w:sz="0" w:space="0" w:color="auto"/>
                <w:right w:val="none" w:sz="0" w:space="0" w:color="auto"/>
              </w:divBdr>
            </w:div>
            <w:div w:id="797993694">
              <w:marLeft w:val="0"/>
              <w:marRight w:val="0"/>
              <w:marTop w:val="0"/>
              <w:marBottom w:val="0"/>
              <w:divBdr>
                <w:top w:val="none" w:sz="0" w:space="0" w:color="auto"/>
                <w:left w:val="none" w:sz="0" w:space="0" w:color="auto"/>
                <w:bottom w:val="none" w:sz="0" w:space="0" w:color="auto"/>
                <w:right w:val="none" w:sz="0" w:space="0" w:color="auto"/>
              </w:divBdr>
            </w:div>
            <w:div w:id="2146116054">
              <w:marLeft w:val="0"/>
              <w:marRight w:val="0"/>
              <w:marTop w:val="0"/>
              <w:marBottom w:val="0"/>
              <w:divBdr>
                <w:top w:val="none" w:sz="0" w:space="0" w:color="auto"/>
                <w:left w:val="none" w:sz="0" w:space="0" w:color="auto"/>
                <w:bottom w:val="none" w:sz="0" w:space="0" w:color="auto"/>
                <w:right w:val="none" w:sz="0" w:space="0" w:color="auto"/>
              </w:divBdr>
            </w:div>
            <w:div w:id="501554876">
              <w:marLeft w:val="0"/>
              <w:marRight w:val="0"/>
              <w:marTop w:val="0"/>
              <w:marBottom w:val="0"/>
              <w:divBdr>
                <w:top w:val="none" w:sz="0" w:space="0" w:color="auto"/>
                <w:left w:val="none" w:sz="0" w:space="0" w:color="auto"/>
                <w:bottom w:val="none" w:sz="0" w:space="0" w:color="auto"/>
                <w:right w:val="none" w:sz="0" w:space="0" w:color="auto"/>
              </w:divBdr>
            </w:div>
            <w:div w:id="843083594">
              <w:marLeft w:val="0"/>
              <w:marRight w:val="0"/>
              <w:marTop w:val="0"/>
              <w:marBottom w:val="0"/>
              <w:divBdr>
                <w:top w:val="none" w:sz="0" w:space="0" w:color="auto"/>
                <w:left w:val="none" w:sz="0" w:space="0" w:color="auto"/>
                <w:bottom w:val="none" w:sz="0" w:space="0" w:color="auto"/>
                <w:right w:val="none" w:sz="0" w:space="0" w:color="auto"/>
              </w:divBdr>
            </w:div>
            <w:div w:id="330178376">
              <w:marLeft w:val="0"/>
              <w:marRight w:val="0"/>
              <w:marTop w:val="0"/>
              <w:marBottom w:val="0"/>
              <w:divBdr>
                <w:top w:val="none" w:sz="0" w:space="0" w:color="auto"/>
                <w:left w:val="none" w:sz="0" w:space="0" w:color="auto"/>
                <w:bottom w:val="none" w:sz="0" w:space="0" w:color="auto"/>
                <w:right w:val="none" w:sz="0" w:space="0" w:color="auto"/>
              </w:divBdr>
            </w:div>
            <w:div w:id="693917738">
              <w:marLeft w:val="0"/>
              <w:marRight w:val="0"/>
              <w:marTop w:val="0"/>
              <w:marBottom w:val="0"/>
              <w:divBdr>
                <w:top w:val="none" w:sz="0" w:space="0" w:color="auto"/>
                <w:left w:val="none" w:sz="0" w:space="0" w:color="auto"/>
                <w:bottom w:val="none" w:sz="0" w:space="0" w:color="auto"/>
                <w:right w:val="none" w:sz="0" w:space="0" w:color="auto"/>
              </w:divBdr>
            </w:div>
            <w:div w:id="1844929902">
              <w:marLeft w:val="0"/>
              <w:marRight w:val="0"/>
              <w:marTop w:val="0"/>
              <w:marBottom w:val="0"/>
              <w:divBdr>
                <w:top w:val="none" w:sz="0" w:space="0" w:color="auto"/>
                <w:left w:val="none" w:sz="0" w:space="0" w:color="auto"/>
                <w:bottom w:val="none" w:sz="0" w:space="0" w:color="auto"/>
                <w:right w:val="none" w:sz="0" w:space="0" w:color="auto"/>
              </w:divBdr>
            </w:div>
            <w:div w:id="1301377166">
              <w:marLeft w:val="0"/>
              <w:marRight w:val="0"/>
              <w:marTop w:val="0"/>
              <w:marBottom w:val="0"/>
              <w:divBdr>
                <w:top w:val="none" w:sz="0" w:space="0" w:color="auto"/>
                <w:left w:val="none" w:sz="0" w:space="0" w:color="auto"/>
                <w:bottom w:val="none" w:sz="0" w:space="0" w:color="auto"/>
                <w:right w:val="none" w:sz="0" w:space="0" w:color="auto"/>
              </w:divBdr>
            </w:div>
            <w:div w:id="779569028">
              <w:marLeft w:val="0"/>
              <w:marRight w:val="0"/>
              <w:marTop w:val="0"/>
              <w:marBottom w:val="0"/>
              <w:divBdr>
                <w:top w:val="none" w:sz="0" w:space="0" w:color="auto"/>
                <w:left w:val="none" w:sz="0" w:space="0" w:color="auto"/>
                <w:bottom w:val="none" w:sz="0" w:space="0" w:color="auto"/>
                <w:right w:val="none" w:sz="0" w:space="0" w:color="auto"/>
              </w:divBdr>
            </w:div>
            <w:div w:id="692809578">
              <w:marLeft w:val="0"/>
              <w:marRight w:val="0"/>
              <w:marTop w:val="0"/>
              <w:marBottom w:val="0"/>
              <w:divBdr>
                <w:top w:val="none" w:sz="0" w:space="0" w:color="auto"/>
                <w:left w:val="none" w:sz="0" w:space="0" w:color="auto"/>
                <w:bottom w:val="none" w:sz="0" w:space="0" w:color="auto"/>
                <w:right w:val="none" w:sz="0" w:space="0" w:color="auto"/>
              </w:divBdr>
            </w:div>
            <w:div w:id="293606095">
              <w:marLeft w:val="0"/>
              <w:marRight w:val="0"/>
              <w:marTop w:val="0"/>
              <w:marBottom w:val="0"/>
              <w:divBdr>
                <w:top w:val="none" w:sz="0" w:space="0" w:color="auto"/>
                <w:left w:val="none" w:sz="0" w:space="0" w:color="auto"/>
                <w:bottom w:val="none" w:sz="0" w:space="0" w:color="auto"/>
                <w:right w:val="none" w:sz="0" w:space="0" w:color="auto"/>
              </w:divBdr>
            </w:div>
            <w:div w:id="447552309">
              <w:marLeft w:val="0"/>
              <w:marRight w:val="0"/>
              <w:marTop w:val="0"/>
              <w:marBottom w:val="0"/>
              <w:divBdr>
                <w:top w:val="none" w:sz="0" w:space="0" w:color="auto"/>
                <w:left w:val="none" w:sz="0" w:space="0" w:color="auto"/>
                <w:bottom w:val="none" w:sz="0" w:space="0" w:color="auto"/>
                <w:right w:val="none" w:sz="0" w:space="0" w:color="auto"/>
              </w:divBdr>
            </w:div>
            <w:div w:id="1056972203">
              <w:marLeft w:val="0"/>
              <w:marRight w:val="0"/>
              <w:marTop w:val="0"/>
              <w:marBottom w:val="0"/>
              <w:divBdr>
                <w:top w:val="none" w:sz="0" w:space="0" w:color="auto"/>
                <w:left w:val="none" w:sz="0" w:space="0" w:color="auto"/>
                <w:bottom w:val="none" w:sz="0" w:space="0" w:color="auto"/>
                <w:right w:val="none" w:sz="0" w:space="0" w:color="auto"/>
              </w:divBdr>
            </w:div>
            <w:div w:id="1064835828">
              <w:marLeft w:val="0"/>
              <w:marRight w:val="0"/>
              <w:marTop w:val="0"/>
              <w:marBottom w:val="0"/>
              <w:divBdr>
                <w:top w:val="none" w:sz="0" w:space="0" w:color="auto"/>
                <w:left w:val="none" w:sz="0" w:space="0" w:color="auto"/>
                <w:bottom w:val="none" w:sz="0" w:space="0" w:color="auto"/>
                <w:right w:val="none" w:sz="0" w:space="0" w:color="auto"/>
              </w:divBdr>
            </w:div>
            <w:div w:id="554511688">
              <w:marLeft w:val="0"/>
              <w:marRight w:val="0"/>
              <w:marTop w:val="0"/>
              <w:marBottom w:val="0"/>
              <w:divBdr>
                <w:top w:val="none" w:sz="0" w:space="0" w:color="auto"/>
                <w:left w:val="none" w:sz="0" w:space="0" w:color="auto"/>
                <w:bottom w:val="none" w:sz="0" w:space="0" w:color="auto"/>
                <w:right w:val="none" w:sz="0" w:space="0" w:color="auto"/>
              </w:divBdr>
            </w:div>
            <w:div w:id="1255555751">
              <w:marLeft w:val="0"/>
              <w:marRight w:val="0"/>
              <w:marTop w:val="0"/>
              <w:marBottom w:val="0"/>
              <w:divBdr>
                <w:top w:val="none" w:sz="0" w:space="0" w:color="auto"/>
                <w:left w:val="none" w:sz="0" w:space="0" w:color="auto"/>
                <w:bottom w:val="none" w:sz="0" w:space="0" w:color="auto"/>
                <w:right w:val="none" w:sz="0" w:space="0" w:color="auto"/>
              </w:divBdr>
            </w:div>
            <w:div w:id="794371972">
              <w:marLeft w:val="0"/>
              <w:marRight w:val="0"/>
              <w:marTop w:val="0"/>
              <w:marBottom w:val="0"/>
              <w:divBdr>
                <w:top w:val="none" w:sz="0" w:space="0" w:color="auto"/>
                <w:left w:val="none" w:sz="0" w:space="0" w:color="auto"/>
                <w:bottom w:val="none" w:sz="0" w:space="0" w:color="auto"/>
                <w:right w:val="none" w:sz="0" w:space="0" w:color="auto"/>
              </w:divBdr>
            </w:div>
            <w:div w:id="998117629">
              <w:marLeft w:val="0"/>
              <w:marRight w:val="0"/>
              <w:marTop w:val="0"/>
              <w:marBottom w:val="0"/>
              <w:divBdr>
                <w:top w:val="none" w:sz="0" w:space="0" w:color="auto"/>
                <w:left w:val="none" w:sz="0" w:space="0" w:color="auto"/>
                <w:bottom w:val="none" w:sz="0" w:space="0" w:color="auto"/>
                <w:right w:val="none" w:sz="0" w:space="0" w:color="auto"/>
              </w:divBdr>
            </w:div>
            <w:div w:id="1862744407">
              <w:marLeft w:val="0"/>
              <w:marRight w:val="0"/>
              <w:marTop w:val="0"/>
              <w:marBottom w:val="0"/>
              <w:divBdr>
                <w:top w:val="none" w:sz="0" w:space="0" w:color="auto"/>
                <w:left w:val="none" w:sz="0" w:space="0" w:color="auto"/>
                <w:bottom w:val="none" w:sz="0" w:space="0" w:color="auto"/>
                <w:right w:val="none" w:sz="0" w:space="0" w:color="auto"/>
              </w:divBdr>
            </w:div>
            <w:div w:id="1582174881">
              <w:marLeft w:val="0"/>
              <w:marRight w:val="0"/>
              <w:marTop w:val="0"/>
              <w:marBottom w:val="0"/>
              <w:divBdr>
                <w:top w:val="none" w:sz="0" w:space="0" w:color="auto"/>
                <w:left w:val="none" w:sz="0" w:space="0" w:color="auto"/>
                <w:bottom w:val="none" w:sz="0" w:space="0" w:color="auto"/>
                <w:right w:val="none" w:sz="0" w:space="0" w:color="auto"/>
              </w:divBdr>
            </w:div>
            <w:div w:id="640841633">
              <w:marLeft w:val="0"/>
              <w:marRight w:val="0"/>
              <w:marTop w:val="0"/>
              <w:marBottom w:val="0"/>
              <w:divBdr>
                <w:top w:val="none" w:sz="0" w:space="0" w:color="auto"/>
                <w:left w:val="none" w:sz="0" w:space="0" w:color="auto"/>
                <w:bottom w:val="none" w:sz="0" w:space="0" w:color="auto"/>
                <w:right w:val="none" w:sz="0" w:space="0" w:color="auto"/>
              </w:divBdr>
            </w:div>
            <w:div w:id="1995642526">
              <w:marLeft w:val="0"/>
              <w:marRight w:val="0"/>
              <w:marTop w:val="0"/>
              <w:marBottom w:val="0"/>
              <w:divBdr>
                <w:top w:val="none" w:sz="0" w:space="0" w:color="auto"/>
                <w:left w:val="none" w:sz="0" w:space="0" w:color="auto"/>
                <w:bottom w:val="none" w:sz="0" w:space="0" w:color="auto"/>
                <w:right w:val="none" w:sz="0" w:space="0" w:color="auto"/>
              </w:divBdr>
            </w:div>
          </w:divsChild>
        </w:div>
        <w:div w:id="210967290">
          <w:marLeft w:val="0"/>
          <w:marRight w:val="0"/>
          <w:marTop w:val="0"/>
          <w:marBottom w:val="0"/>
          <w:divBdr>
            <w:top w:val="none" w:sz="0" w:space="0" w:color="auto"/>
            <w:left w:val="none" w:sz="0" w:space="0" w:color="auto"/>
            <w:bottom w:val="none" w:sz="0" w:space="0" w:color="auto"/>
            <w:right w:val="none" w:sz="0" w:space="0" w:color="auto"/>
          </w:divBdr>
        </w:div>
        <w:div w:id="1714234625">
          <w:marLeft w:val="0"/>
          <w:marRight w:val="0"/>
          <w:marTop w:val="0"/>
          <w:marBottom w:val="0"/>
          <w:divBdr>
            <w:top w:val="none" w:sz="0" w:space="0" w:color="auto"/>
            <w:left w:val="none" w:sz="0" w:space="0" w:color="auto"/>
            <w:bottom w:val="none" w:sz="0" w:space="0" w:color="auto"/>
            <w:right w:val="none" w:sz="0" w:space="0" w:color="auto"/>
          </w:divBdr>
        </w:div>
        <w:div w:id="754131062">
          <w:marLeft w:val="0"/>
          <w:marRight w:val="0"/>
          <w:marTop w:val="0"/>
          <w:marBottom w:val="0"/>
          <w:divBdr>
            <w:top w:val="none" w:sz="0" w:space="0" w:color="auto"/>
            <w:left w:val="none" w:sz="0" w:space="0" w:color="auto"/>
            <w:bottom w:val="none" w:sz="0" w:space="0" w:color="auto"/>
            <w:right w:val="none" w:sz="0" w:space="0" w:color="auto"/>
          </w:divBdr>
        </w:div>
        <w:div w:id="1538588983">
          <w:marLeft w:val="0"/>
          <w:marRight w:val="0"/>
          <w:marTop w:val="0"/>
          <w:marBottom w:val="0"/>
          <w:divBdr>
            <w:top w:val="none" w:sz="0" w:space="0" w:color="auto"/>
            <w:left w:val="none" w:sz="0" w:space="0" w:color="auto"/>
            <w:bottom w:val="none" w:sz="0" w:space="0" w:color="auto"/>
            <w:right w:val="none" w:sz="0" w:space="0" w:color="auto"/>
          </w:divBdr>
        </w:div>
        <w:div w:id="771899030">
          <w:marLeft w:val="0"/>
          <w:marRight w:val="0"/>
          <w:marTop w:val="0"/>
          <w:marBottom w:val="0"/>
          <w:divBdr>
            <w:top w:val="none" w:sz="0" w:space="0" w:color="auto"/>
            <w:left w:val="none" w:sz="0" w:space="0" w:color="auto"/>
            <w:bottom w:val="none" w:sz="0" w:space="0" w:color="auto"/>
            <w:right w:val="none" w:sz="0" w:space="0" w:color="auto"/>
          </w:divBdr>
        </w:div>
        <w:div w:id="192576048">
          <w:marLeft w:val="0"/>
          <w:marRight w:val="0"/>
          <w:marTop w:val="0"/>
          <w:marBottom w:val="0"/>
          <w:divBdr>
            <w:top w:val="none" w:sz="0" w:space="0" w:color="auto"/>
            <w:left w:val="none" w:sz="0" w:space="0" w:color="auto"/>
            <w:bottom w:val="none" w:sz="0" w:space="0" w:color="auto"/>
            <w:right w:val="none" w:sz="0" w:space="0" w:color="auto"/>
          </w:divBdr>
        </w:div>
        <w:div w:id="1073118100">
          <w:marLeft w:val="0"/>
          <w:marRight w:val="0"/>
          <w:marTop w:val="0"/>
          <w:marBottom w:val="0"/>
          <w:divBdr>
            <w:top w:val="none" w:sz="0" w:space="0" w:color="auto"/>
            <w:left w:val="none" w:sz="0" w:space="0" w:color="auto"/>
            <w:bottom w:val="none" w:sz="0" w:space="0" w:color="auto"/>
            <w:right w:val="none" w:sz="0" w:space="0" w:color="auto"/>
          </w:divBdr>
        </w:div>
        <w:div w:id="95907901">
          <w:marLeft w:val="0"/>
          <w:marRight w:val="0"/>
          <w:marTop w:val="0"/>
          <w:marBottom w:val="0"/>
          <w:divBdr>
            <w:top w:val="none" w:sz="0" w:space="0" w:color="auto"/>
            <w:left w:val="none" w:sz="0" w:space="0" w:color="auto"/>
            <w:bottom w:val="none" w:sz="0" w:space="0" w:color="auto"/>
            <w:right w:val="none" w:sz="0" w:space="0" w:color="auto"/>
          </w:divBdr>
        </w:div>
        <w:div w:id="252398500">
          <w:marLeft w:val="0"/>
          <w:marRight w:val="0"/>
          <w:marTop w:val="0"/>
          <w:marBottom w:val="0"/>
          <w:divBdr>
            <w:top w:val="none" w:sz="0" w:space="0" w:color="auto"/>
            <w:left w:val="none" w:sz="0" w:space="0" w:color="auto"/>
            <w:bottom w:val="none" w:sz="0" w:space="0" w:color="auto"/>
            <w:right w:val="none" w:sz="0" w:space="0" w:color="auto"/>
          </w:divBdr>
        </w:div>
        <w:div w:id="39984705">
          <w:marLeft w:val="0"/>
          <w:marRight w:val="0"/>
          <w:marTop w:val="0"/>
          <w:marBottom w:val="0"/>
          <w:divBdr>
            <w:top w:val="none" w:sz="0" w:space="0" w:color="auto"/>
            <w:left w:val="none" w:sz="0" w:space="0" w:color="auto"/>
            <w:bottom w:val="none" w:sz="0" w:space="0" w:color="auto"/>
            <w:right w:val="none" w:sz="0" w:space="0" w:color="auto"/>
          </w:divBdr>
        </w:div>
        <w:div w:id="969483551">
          <w:marLeft w:val="0"/>
          <w:marRight w:val="0"/>
          <w:marTop w:val="0"/>
          <w:marBottom w:val="0"/>
          <w:divBdr>
            <w:top w:val="none" w:sz="0" w:space="0" w:color="auto"/>
            <w:left w:val="none" w:sz="0" w:space="0" w:color="auto"/>
            <w:bottom w:val="none" w:sz="0" w:space="0" w:color="auto"/>
            <w:right w:val="none" w:sz="0" w:space="0" w:color="auto"/>
          </w:divBdr>
        </w:div>
        <w:div w:id="450251514">
          <w:marLeft w:val="0"/>
          <w:marRight w:val="0"/>
          <w:marTop w:val="0"/>
          <w:marBottom w:val="0"/>
          <w:divBdr>
            <w:top w:val="none" w:sz="0" w:space="0" w:color="auto"/>
            <w:left w:val="none" w:sz="0" w:space="0" w:color="auto"/>
            <w:bottom w:val="none" w:sz="0" w:space="0" w:color="auto"/>
            <w:right w:val="none" w:sz="0" w:space="0" w:color="auto"/>
          </w:divBdr>
        </w:div>
        <w:div w:id="2106146420">
          <w:marLeft w:val="0"/>
          <w:marRight w:val="0"/>
          <w:marTop w:val="0"/>
          <w:marBottom w:val="0"/>
          <w:divBdr>
            <w:top w:val="none" w:sz="0" w:space="0" w:color="auto"/>
            <w:left w:val="none" w:sz="0" w:space="0" w:color="auto"/>
            <w:bottom w:val="none" w:sz="0" w:space="0" w:color="auto"/>
            <w:right w:val="none" w:sz="0" w:space="0" w:color="auto"/>
          </w:divBdr>
        </w:div>
      </w:divsChild>
    </w:div>
    <w:div w:id="1005285739">
      <w:bodyDiv w:val="1"/>
      <w:marLeft w:val="0"/>
      <w:marRight w:val="0"/>
      <w:marTop w:val="0"/>
      <w:marBottom w:val="0"/>
      <w:divBdr>
        <w:top w:val="none" w:sz="0" w:space="0" w:color="auto"/>
        <w:left w:val="none" w:sz="0" w:space="0" w:color="auto"/>
        <w:bottom w:val="none" w:sz="0" w:space="0" w:color="auto"/>
        <w:right w:val="none" w:sz="0" w:space="0" w:color="auto"/>
      </w:divBdr>
    </w:div>
    <w:div w:id="1817454362">
      <w:bodyDiv w:val="1"/>
      <w:marLeft w:val="0"/>
      <w:marRight w:val="0"/>
      <w:marTop w:val="0"/>
      <w:marBottom w:val="0"/>
      <w:divBdr>
        <w:top w:val="none" w:sz="0" w:space="0" w:color="auto"/>
        <w:left w:val="none" w:sz="0" w:space="0" w:color="auto"/>
        <w:bottom w:val="none" w:sz="0" w:space="0" w:color="auto"/>
        <w:right w:val="none" w:sz="0" w:space="0" w:color="auto"/>
      </w:divBdr>
      <w:divsChild>
        <w:div w:id="1490170723">
          <w:marLeft w:val="0"/>
          <w:marRight w:val="0"/>
          <w:marTop w:val="0"/>
          <w:marBottom w:val="0"/>
          <w:divBdr>
            <w:top w:val="none" w:sz="0" w:space="0" w:color="auto"/>
            <w:left w:val="none" w:sz="0" w:space="0" w:color="auto"/>
            <w:bottom w:val="none" w:sz="0" w:space="0" w:color="auto"/>
            <w:right w:val="none" w:sz="0" w:space="0" w:color="auto"/>
          </w:divBdr>
        </w:div>
        <w:div w:id="1321162">
          <w:marLeft w:val="0"/>
          <w:marRight w:val="0"/>
          <w:marTop w:val="120"/>
          <w:marBottom w:val="0"/>
          <w:divBdr>
            <w:top w:val="none" w:sz="0" w:space="0" w:color="auto"/>
            <w:left w:val="none" w:sz="0" w:space="0" w:color="auto"/>
            <w:bottom w:val="none" w:sz="0" w:space="0" w:color="auto"/>
            <w:right w:val="none" w:sz="0" w:space="0" w:color="auto"/>
          </w:divBdr>
          <w:divsChild>
            <w:div w:id="20541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47B6-4A10-444A-BD3F-81F31B6D4556}">
  <ds:schemaRefs>
    <ds:schemaRef ds:uri="http://schemas.microsoft.com/sharepoint/v3/contenttype/forms"/>
  </ds:schemaRefs>
</ds:datastoreItem>
</file>

<file path=customXml/itemProps2.xml><?xml version="1.0" encoding="utf-8"?>
<ds:datastoreItem xmlns:ds="http://schemas.openxmlformats.org/officeDocument/2006/customXml" ds:itemID="{66B1BCA0-274B-4987-997F-198B816960D5}">
  <ds:schemaRefs>
    <ds:schemaRef ds:uri="http://schemas.microsoft.com/office/infopath/2007/PartnerControls"/>
    <ds:schemaRef ds:uri="e3734dbb-4f1e-41e0-9c49-4f7e16c717fa"/>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1A36F9C2-7C14-47BC-8130-C9BAE34C645E}"/>
</file>

<file path=customXml/itemProps4.xml><?xml version="1.0" encoding="utf-8"?>
<ds:datastoreItem xmlns:ds="http://schemas.openxmlformats.org/officeDocument/2006/customXml" ds:itemID="{07B3AFE6-E801-4A32-9430-6DFC0D4C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6419</Characters>
  <Application>Microsoft Office Word</Application>
  <DocSecurity>4</DocSecurity>
  <Lines>194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Ýr Ingólfsdóttir</dc:creator>
  <cp:keywords/>
  <dc:description/>
  <cp:lastModifiedBy>ROSNIANSKY Cherry Lou</cp:lastModifiedBy>
  <cp:revision>2</cp:revision>
  <dcterms:created xsi:type="dcterms:W3CDTF">2021-01-26T16:52:00Z</dcterms:created>
  <dcterms:modified xsi:type="dcterms:W3CDTF">2021-01-26T16:52:00Z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