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4834" w14:textId="60FF1CDE" w:rsidR="00652E2B" w:rsidRPr="00652E2B" w:rsidRDefault="00C571D4" w:rsidP="00652E2B">
      <w:pPr>
        <w:jc w:val="center"/>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Human Rights Watch s</w:t>
      </w:r>
      <w:r w:rsidR="00652E2B" w:rsidRPr="00652E2B">
        <w:rPr>
          <w:rFonts w:asciiTheme="majorBidi" w:hAnsiTheme="majorBidi" w:cstheme="majorBidi"/>
          <w:b/>
          <w:bCs/>
          <w:sz w:val="32"/>
          <w:szCs w:val="32"/>
        </w:rPr>
        <w:t>ubmission to the United Nation’s Human Rights Committee</w:t>
      </w:r>
      <w:r w:rsidR="00652E2B">
        <w:rPr>
          <w:rFonts w:asciiTheme="majorBidi" w:hAnsiTheme="majorBidi" w:cstheme="majorBidi"/>
          <w:b/>
          <w:bCs/>
          <w:sz w:val="32"/>
          <w:szCs w:val="32"/>
        </w:rPr>
        <w:t xml:space="preserve"> in advance of its review of Lebanon</w:t>
      </w:r>
    </w:p>
    <w:p w14:paraId="6872EC46" w14:textId="7655B7D1" w:rsidR="00652E2B" w:rsidRDefault="00652E2B" w:rsidP="00D510C8">
      <w:pPr>
        <w:rPr>
          <w:rFonts w:ascii="Garamond" w:hAnsi="Garamond"/>
          <w:sz w:val="24"/>
          <w:szCs w:val="24"/>
        </w:rPr>
      </w:pPr>
      <w:r w:rsidRPr="001566AE">
        <w:rPr>
          <w:rFonts w:ascii="Garamond" w:hAnsi="Garamond"/>
          <w:sz w:val="24"/>
          <w:szCs w:val="24"/>
        </w:rPr>
        <w:t xml:space="preserve">This submission highlights areas of concern that Human Rights Watch hopes will inform the Human Rights Committee’s consideration of the Lebanese government’s compliance with </w:t>
      </w:r>
      <w:r w:rsidR="00D40EC9">
        <w:rPr>
          <w:rFonts w:ascii="Garamond" w:hAnsi="Garamond"/>
          <w:sz w:val="24"/>
          <w:szCs w:val="24"/>
        </w:rPr>
        <w:t xml:space="preserve">the </w:t>
      </w:r>
      <w:r w:rsidRPr="001566AE">
        <w:rPr>
          <w:rFonts w:ascii="Garamond" w:hAnsi="Garamond"/>
          <w:sz w:val="24"/>
          <w:szCs w:val="24"/>
        </w:rPr>
        <w:t>International Covenant on Civil and Political Rights</w:t>
      </w:r>
      <w:r w:rsidR="001566AE" w:rsidRPr="001566AE">
        <w:rPr>
          <w:rFonts w:ascii="Garamond" w:hAnsi="Garamond"/>
          <w:sz w:val="24"/>
          <w:szCs w:val="24"/>
        </w:rPr>
        <w:t xml:space="preserve"> (ICCPR)</w:t>
      </w:r>
      <w:r w:rsidRPr="001566AE">
        <w:rPr>
          <w:rFonts w:ascii="Garamond" w:hAnsi="Garamond"/>
          <w:sz w:val="24"/>
          <w:szCs w:val="24"/>
        </w:rPr>
        <w:t>.</w:t>
      </w:r>
      <w:r w:rsidR="001566AE">
        <w:rPr>
          <w:rFonts w:ascii="Garamond" w:hAnsi="Garamond"/>
          <w:sz w:val="24"/>
          <w:szCs w:val="24"/>
        </w:rPr>
        <w:t xml:space="preserve"> </w:t>
      </w:r>
      <w:r w:rsidR="00D40EC9" w:rsidRPr="005C5CA8">
        <w:rPr>
          <w:rFonts w:ascii="Garamond" w:hAnsi="Garamond"/>
        </w:rPr>
        <w:t>We hope it will inform the Committee’s pre</w:t>
      </w:r>
      <w:r w:rsidR="00B4167C">
        <w:rPr>
          <w:rFonts w:ascii="Garamond" w:hAnsi="Garamond"/>
        </w:rPr>
        <w:t>-</w:t>
      </w:r>
      <w:r w:rsidR="00D40EC9" w:rsidRPr="005C5CA8">
        <w:rPr>
          <w:rFonts w:ascii="Garamond" w:hAnsi="Garamond"/>
        </w:rPr>
        <w:t>sessional review of Lebanon and that the areas of concern highlighted here will be reflected in the list of</w:t>
      </w:r>
      <w:r w:rsidR="00B4167C">
        <w:rPr>
          <w:rFonts w:ascii="Garamond" w:hAnsi="Garamond"/>
        </w:rPr>
        <w:t xml:space="preserve"> issues submitted to the Lebanese</w:t>
      </w:r>
      <w:r w:rsidR="00D40EC9" w:rsidRPr="005C5CA8">
        <w:rPr>
          <w:rFonts w:ascii="Garamond" w:hAnsi="Garamond"/>
        </w:rPr>
        <w:t xml:space="preserve"> government ah</w:t>
      </w:r>
      <w:r w:rsidR="00B4167C">
        <w:rPr>
          <w:rFonts w:ascii="Garamond" w:hAnsi="Garamond"/>
        </w:rPr>
        <w:t>ead of its</w:t>
      </w:r>
      <w:r w:rsidR="00D40EC9" w:rsidRPr="005C5CA8">
        <w:rPr>
          <w:rFonts w:ascii="Garamond" w:hAnsi="Garamond"/>
        </w:rPr>
        <w:t xml:space="preserve"> review.</w:t>
      </w:r>
    </w:p>
    <w:p w14:paraId="1BDF1D29" w14:textId="77777777" w:rsidR="001566AE" w:rsidRDefault="001566AE" w:rsidP="001566AE">
      <w:pPr>
        <w:rPr>
          <w:rFonts w:ascii="Garamond" w:hAnsi="Garamond"/>
          <w:sz w:val="24"/>
          <w:szCs w:val="24"/>
        </w:rPr>
      </w:pPr>
      <w:r>
        <w:rPr>
          <w:rFonts w:ascii="Garamond" w:hAnsi="Garamond"/>
          <w:sz w:val="24"/>
          <w:szCs w:val="24"/>
        </w:rPr>
        <w:t>For deeper analysis of these issues, please see the following Human Rights Watch reports:</w:t>
      </w:r>
    </w:p>
    <w:p w14:paraId="596E7EAA" w14:textId="06445BA2" w:rsidR="00370E4A" w:rsidRPr="00370E4A" w:rsidRDefault="00C571D4" w:rsidP="00C571D4">
      <w:pPr>
        <w:pStyle w:val="ListParagraph"/>
        <w:numPr>
          <w:ilvl w:val="0"/>
          <w:numId w:val="1"/>
        </w:numPr>
        <w:rPr>
          <w:rFonts w:ascii="Garamond" w:hAnsi="Garamond"/>
          <w:b/>
          <w:bCs/>
          <w:sz w:val="24"/>
          <w:szCs w:val="24"/>
        </w:rPr>
      </w:pPr>
      <w:r>
        <w:rPr>
          <w:rFonts w:ascii="Garamond" w:hAnsi="Garamond"/>
          <w:b/>
          <w:bCs/>
          <w:sz w:val="24"/>
          <w:szCs w:val="24"/>
        </w:rPr>
        <w:t xml:space="preserve">Lebanon: </w:t>
      </w:r>
      <w:r w:rsidR="00370E4A" w:rsidRPr="00370E4A">
        <w:rPr>
          <w:rFonts w:ascii="Garamond" w:hAnsi="Garamond"/>
          <w:b/>
          <w:bCs/>
          <w:sz w:val="24"/>
          <w:szCs w:val="24"/>
        </w:rPr>
        <w:t xml:space="preserve">The Trial of Civilians by </w:t>
      </w:r>
      <w:r w:rsidR="00DC306A">
        <w:rPr>
          <w:rFonts w:ascii="Garamond" w:hAnsi="Garamond"/>
          <w:b/>
          <w:bCs/>
          <w:sz w:val="24"/>
          <w:szCs w:val="24"/>
        </w:rPr>
        <w:t>Military Courts, 2017</w:t>
      </w:r>
      <w:r w:rsidR="00370E4A" w:rsidRPr="00093006">
        <w:rPr>
          <w:rFonts w:ascii="Garamond" w:hAnsi="Garamond"/>
          <w:sz w:val="24"/>
          <w:szCs w:val="24"/>
        </w:rPr>
        <w:t>,</w:t>
      </w:r>
      <w:r w:rsidR="00370E4A" w:rsidRPr="00370E4A">
        <w:rPr>
          <w:rFonts w:ascii="Garamond" w:hAnsi="Garamond"/>
          <w:b/>
          <w:bCs/>
          <w:sz w:val="24"/>
          <w:szCs w:val="24"/>
        </w:rPr>
        <w:t xml:space="preserve"> </w:t>
      </w:r>
      <w:hyperlink r:id="rId11" w:history="1">
        <w:r w:rsidR="00471C3A" w:rsidRPr="002F662E">
          <w:rPr>
            <w:rStyle w:val="Hyperlink"/>
            <w:rFonts w:ascii="Garamond" w:hAnsi="Garamond"/>
            <w:sz w:val="24"/>
            <w:szCs w:val="24"/>
          </w:rPr>
          <w:t>http://bit.ly/2kL0gS7</w:t>
        </w:r>
      </w:hyperlink>
      <w:r w:rsidR="00471C3A">
        <w:rPr>
          <w:rFonts w:ascii="Garamond" w:hAnsi="Garamond"/>
          <w:sz w:val="24"/>
          <w:szCs w:val="24"/>
        </w:rPr>
        <w:t xml:space="preserve"> </w:t>
      </w:r>
    </w:p>
    <w:p w14:paraId="7EFE389D" w14:textId="77777777" w:rsidR="00B609FC" w:rsidRPr="00A729AF" w:rsidRDefault="00B609FC" w:rsidP="00A729AF">
      <w:pPr>
        <w:pStyle w:val="ListParagraph"/>
        <w:numPr>
          <w:ilvl w:val="0"/>
          <w:numId w:val="1"/>
        </w:numPr>
        <w:rPr>
          <w:rFonts w:ascii="Garamond" w:hAnsi="Garamond"/>
          <w:b/>
          <w:bCs/>
          <w:sz w:val="24"/>
          <w:szCs w:val="24"/>
        </w:rPr>
      </w:pPr>
      <w:r w:rsidRPr="00EB7062">
        <w:rPr>
          <w:rFonts w:ascii="Garamond" w:hAnsi="Garamond"/>
          <w:sz w:val="24"/>
          <w:szCs w:val="24"/>
        </w:rPr>
        <w:t>Lebanon: Syrian Refugee’s Account of Torture, 2016,</w:t>
      </w:r>
      <w:r w:rsidRPr="00A729AF">
        <w:rPr>
          <w:rFonts w:ascii="Garamond" w:hAnsi="Garamond"/>
          <w:sz w:val="24"/>
          <w:szCs w:val="24"/>
        </w:rPr>
        <w:t xml:space="preserve"> </w:t>
      </w:r>
      <w:hyperlink r:id="rId12" w:history="1">
        <w:r w:rsidRPr="00A729AF">
          <w:rPr>
            <w:rStyle w:val="Hyperlink"/>
            <w:rFonts w:ascii="Garamond" w:hAnsi="Garamond"/>
            <w:sz w:val="24"/>
            <w:szCs w:val="24"/>
          </w:rPr>
          <w:t>http://bit.ly/2ie7Ymw</w:t>
        </w:r>
      </w:hyperlink>
    </w:p>
    <w:p w14:paraId="79CEDEB6" w14:textId="77777777" w:rsidR="001566AE" w:rsidRPr="00A729AF" w:rsidRDefault="00B609FC" w:rsidP="00A729AF">
      <w:pPr>
        <w:pStyle w:val="ListParagraph"/>
        <w:numPr>
          <w:ilvl w:val="0"/>
          <w:numId w:val="1"/>
        </w:numPr>
        <w:rPr>
          <w:rFonts w:ascii="Garamond" w:hAnsi="Garamond"/>
          <w:sz w:val="24"/>
          <w:szCs w:val="24"/>
        </w:rPr>
      </w:pPr>
      <w:r w:rsidRPr="00B609FC">
        <w:rPr>
          <w:rFonts w:ascii="Garamond" w:hAnsi="Garamond"/>
          <w:sz w:val="24"/>
          <w:szCs w:val="24"/>
        </w:rPr>
        <w:t>Lebanon: Reform Rape Laws</w:t>
      </w:r>
      <w:r>
        <w:rPr>
          <w:rFonts w:ascii="Garamond" w:hAnsi="Garamond"/>
          <w:sz w:val="24"/>
          <w:szCs w:val="24"/>
        </w:rPr>
        <w:t xml:space="preserve">, 2016, </w:t>
      </w:r>
      <w:hyperlink r:id="rId13" w:history="1">
        <w:r w:rsidRPr="00657BAC">
          <w:rPr>
            <w:rStyle w:val="Hyperlink"/>
            <w:rFonts w:ascii="Garamond" w:hAnsi="Garamond"/>
            <w:sz w:val="24"/>
            <w:szCs w:val="24"/>
          </w:rPr>
          <w:t>http://bit.ly/2hLmh2X</w:t>
        </w:r>
      </w:hyperlink>
      <w:r>
        <w:rPr>
          <w:rFonts w:ascii="Garamond" w:hAnsi="Garamond"/>
          <w:sz w:val="24"/>
          <w:szCs w:val="24"/>
        </w:rPr>
        <w:t xml:space="preserve"> </w:t>
      </w:r>
    </w:p>
    <w:p w14:paraId="1042D9BE" w14:textId="77777777" w:rsidR="00E05FAA" w:rsidRPr="00DD0F1E" w:rsidRDefault="00E05FAA" w:rsidP="00DD0F1E">
      <w:pPr>
        <w:pStyle w:val="ListParagraph"/>
        <w:numPr>
          <w:ilvl w:val="0"/>
          <w:numId w:val="1"/>
        </w:numPr>
        <w:rPr>
          <w:rFonts w:ascii="Garamond" w:hAnsi="Garamond"/>
          <w:sz w:val="24"/>
          <w:szCs w:val="24"/>
        </w:rPr>
      </w:pPr>
      <w:r w:rsidRPr="00DD0F1E">
        <w:rPr>
          <w:rFonts w:ascii="Garamond" w:hAnsi="Garamond"/>
          <w:sz w:val="24"/>
          <w:szCs w:val="24"/>
        </w:rPr>
        <w:t>Lebanon: Student Arrested for Facebook Post, 2016,</w:t>
      </w:r>
      <w:r>
        <w:rPr>
          <w:rFonts w:ascii="Garamond" w:hAnsi="Garamond"/>
          <w:sz w:val="24"/>
          <w:szCs w:val="24"/>
        </w:rPr>
        <w:t xml:space="preserve"> </w:t>
      </w:r>
      <w:hyperlink r:id="rId14" w:history="1">
        <w:r w:rsidRPr="00657BAC">
          <w:rPr>
            <w:rStyle w:val="Hyperlink"/>
            <w:rFonts w:ascii="Garamond" w:hAnsi="Garamond"/>
            <w:sz w:val="24"/>
            <w:szCs w:val="24"/>
          </w:rPr>
          <w:t>http://bit.ly/2gBvNZs</w:t>
        </w:r>
      </w:hyperlink>
    </w:p>
    <w:p w14:paraId="6FA7F79B" w14:textId="77777777" w:rsidR="00B609FC" w:rsidRDefault="00B609FC" w:rsidP="00B609FC">
      <w:pPr>
        <w:pStyle w:val="ListParagraph"/>
        <w:numPr>
          <w:ilvl w:val="0"/>
          <w:numId w:val="1"/>
        </w:numPr>
        <w:rPr>
          <w:rFonts w:ascii="Garamond" w:hAnsi="Garamond"/>
          <w:sz w:val="24"/>
          <w:szCs w:val="24"/>
        </w:rPr>
      </w:pPr>
      <w:r w:rsidRPr="00B609FC">
        <w:rPr>
          <w:rFonts w:ascii="Garamond" w:hAnsi="Garamond"/>
          <w:sz w:val="24"/>
          <w:szCs w:val="24"/>
        </w:rPr>
        <w:t>Lebanon: Syrian Women at Risk of Sex Trafficking</w:t>
      </w:r>
      <w:r>
        <w:rPr>
          <w:rFonts w:ascii="Garamond" w:hAnsi="Garamond"/>
          <w:sz w:val="24"/>
          <w:szCs w:val="24"/>
        </w:rPr>
        <w:t xml:space="preserve">, 2016, </w:t>
      </w:r>
      <w:hyperlink r:id="rId15" w:history="1">
        <w:r w:rsidRPr="00657BAC">
          <w:rPr>
            <w:rStyle w:val="Hyperlink"/>
            <w:rFonts w:ascii="Garamond" w:hAnsi="Garamond"/>
            <w:sz w:val="24"/>
            <w:szCs w:val="24"/>
          </w:rPr>
          <w:t>http://bit.ly/2akVAAO</w:t>
        </w:r>
      </w:hyperlink>
      <w:r>
        <w:rPr>
          <w:rFonts w:ascii="Garamond" w:hAnsi="Garamond"/>
          <w:sz w:val="24"/>
          <w:szCs w:val="24"/>
        </w:rPr>
        <w:t xml:space="preserve"> </w:t>
      </w:r>
    </w:p>
    <w:p w14:paraId="19D2EE3F" w14:textId="77777777" w:rsidR="00B609FC" w:rsidRDefault="00B609FC" w:rsidP="00B609FC">
      <w:pPr>
        <w:pStyle w:val="ListParagraph"/>
        <w:numPr>
          <w:ilvl w:val="0"/>
          <w:numId w:val="1"/>
        </w:numPr>
        <w:rPr>
          <w:rFonts w:ascii="Garamond" w:hAnsi="Garamond"/>
          <w:sz w:val="24"/>
          <w:szCs w:val="24"/>
        </w:rPr>
      </w:pPr>
      <w:r w:rsidRPr="00DD0F1E">
        <w:rPr>
          <w:rFonts w:ascii="Garamond" w:hAnsi="Garamond"/>
          <w:b/>
          <w:bCs/>
          <w:sz w:val="24"/>
          <w:szCs w:val="24"/>
        </w:rPr>
        <w:t>Lebanon: Residency Rules Put Syrians at Risk, 2016</w:t>
      </w:r>
      <w:r w:rsidRPr="00093006">
        <w:rPr>
          <w:rFonts w:ascii="Garamond" w:hAnsi="Garamond"/>
          <w:sz w:val="24"/>
          <w:szCs w:val="24"/>
        </w:rPr>
        <w:t>,</w:t>
      </w:r>
      <w:r>
        <w:rPr>
          <w:rFonts w:ascii="Garamond" w:hAnsi="Garamond"/>
          <w:sz w:val="24"/>
          <w:szCs w:val="24"/>
        </w:rPr>
        <w:t xml:space="preserve"> </w:t>
      </w:r>
      <w:hyperlink r:id="rId16" w:history="1">
        <w:r w:rsidRPr="00657BAC">
          <w:rPr>
            <w:rStyle w:val="Hyperlink"/>
            <w:rFonts w:ascii="Garamond" w:hAnsi="Garamond"/>
            <w:sz w:val="24"/>
            <w:szCs w:val="24"/>
          </w:rPr>
          <w:t>http://bit.ly/1N4ah2X</w:t>
        </w:r>
      </w:hyperlink>
    </w:p>
    <w:p w14:paraId="4C0AA0F5" w14:textId="77777777" w:rsidR="00B609FC" w:rsidRDefault="00FE75FC" w:rsidP="00FE75FC">
      <w:pPr>
        <w:pStyle w:val="ListParagraph"/>
        <w:numPr>
          <w:ilvl w:val="0"/>
          <w:numId w:val="1"/>
        </w:numPr>
        <w:rPr>
          <w:rFonts w:ascii="Garamond" w:hAnsi="Garamond"/>
          <w:sz w:val="24"/>
          <w:szCs w:val="24"/>
        </w:rPr>
      </w:pPr>
      <w:r w:rsidRPr="00FE75FC">
        <w:rPr>
          <w:rFonts w:ascii="Garamond" w:hAnsi="Garamond"/>
          <w:sz w:val="24"/>
          <w:szCs w:val="24"/>
        </w:rPr>
        <w:t>Lebanon: Stop Forcible Returns to Syria</w:t>
      </w:r>
      <w:r>
        <w:rPr>
          <w:rFonts w:ascii="Garamond" w:hAnsi="Garamond"/>
          <w:sz w:val="24"/>
          <w:szCs w:val="24"/>
        </w:rPr>
        <w:t xml:space="preserve">, 2016, </w:t>
      </w:r>
      <w:hyperlink r:id="rId17" w:history="1">
        <w:r w:rsidRPr="00657BAC">
          <w:rPr>
            <w:rStyle w:val="Hyperlink"/>
            <w:rFonts w:ascii="Garamond" w:hAnsi="Garamond"/>
            <w:sz w:val="24"/>
            <w:szCs w:val="24"/>
          </w:rPr>
          <w:t>http://bit.ly/1Q1M7wk</w:t>
        </w:r>
      </w:hyperlink>
    </w:p>
    <w:p w14:paraId="4ECDA813" w14:textId="77777777" w:rsidR="00FE75FC" w:rsidRPr="00DD0F1E" w:rsidRDefault="00FE75FC" w:rsidP="00A729AF">
      <w:pPr>
        <w:pStyle w:val="ListParagraph"/>
        <w:numPr>
          <w:ilvl w:val="0"/>
          <w:numId w:val="1"/>
        </w:numPr>
        <w:rPr>
          <w:rFonts w:ascii="Garamond" w:hAnsi="Garamond"/>
          <w:sz w:val="24"/>
          <w:szCs w:val="24"/>
        </w:rPr>
      </w:pPr>
      <w:r w:rsidRPr="00DD0F1E">
        <w:rPr>
          <w:rFonts w:ascii="Garamond" w:hAnsi="Garamond"/>
          <w:sz w:val="24"/>
          <w:szCs w:val="24"/>
        </w:rPr>
        <w:t xml:space="preserve">Lebanon: Free Woman Alleging Rape by Soldiers, 2015, </w:t>
      </w:r>
      <w:hyperlink r:id="rId18" w:history="1">
        <w:r w:rsidRPr="00DD0F1E">
          <w:rPr>
            <w:rStyle w:val="Hyperlink"/>
            <w:rFonts w:ascii="Garamond" w:hAnsi="Garamond"/>
            <w:sz w:val="24"/>
            <w:szCs w:val="24"/>
          </w:rPr>
          <w:t>http://bit.ly/1XegpO5</w:t>
        </w:r>
      </w:hyperlink>
    </w:p>
    <w:p w14:paraId="42B5CF46" w14:textId="77777777" w:rsidR="00126D93" w:rsidRPr="00DD0F1E" w:rsidRDefault="00126D93" w:rsidP="00DD0F1E">
      <w:pPr>
        <w:pStyle w:val="ListParagraph"/>
        <w:numPr>
          <w:ilvl w:val="0"/>
          <w:numId w:val="1"/>
        </w:numPr>
        <w:rPr>
          <w:rFonts w:ascii="Garamond" w:hAnsi="Garamond"/>
          <w:sz w:val="24"/>
          <w:szCs w:val="24"/>
        </w:rPr>
      </w:pPr>
      <w:r w:rsidRPr="00DD0F1E">
        <w:rPr>
          <w:rFonts w:ascii="Garamond" w:hAnsi="Garamond"/>
          <w:sz w:val="24"/>
          <w:szCs w:val="24"/>
        </w:rPr>
        <w:t>Lebanon: Police Violence Against Protesters, 2015</w:t>
      </w:r>
      <w:r>
        <w:rPr>
          <w:rFonts w:ascii="Garamond" w:hAnsi="Garamond"/>
          <w:sz w:val="24"/>
          <w:szCs w:val="24"/>
        </w:rPr>
        <w:t xml:space="preserve">, </w:t>
      </w:r>
      <w:hyperlink r:id="rId19" w:history="1">
        <w:r w:rsidRPr="00657BAC">
          <w:rPr>
            <w:rStyle w:val="Hyperlink"/>
            <w:rFonts w:ascii="Garamond" w:hAnsi="Garamond"/>
            <w:sz w:val="24"/>
            <w:szCs w:val="24"/>
          </w:rPr>
          <w:t>http://bit.ly/2au8eOd</w:t>
        </w:r>
      </w:hyperlink>
    </w:p>
    <w:p w14:paraId="53DD7942" w14:textId="77777777" w:rsidR="00126D93" w:rsidRDefault="00126D93" w:rsidP="00126D93">
      <w:pPr>
        <w:pStyle w:val="ListParagraph"/>
        <w:numPr>
          <w:ilvl w:val="0"/>
          <w:numId w:val="1"/>
        </w:numPr>
        <w:rPr>
          <w:rFonts w:ascii="Garamond" w:hAnsi="Garamond"/>
          <w:sz w:val="24"/>
          <w:szCs w:val="24"/>
        </w:rPr>
      </w:pPr>
      <w:r w:rsidRPr="00DD0F1E">
        <w:rPr>
          <w:rFonts w:ascii="Garamond" w:hAnsi="Garamond"/>
          <w:b/>
          <w:bCs/>
          <w:sz w:val="24"/>
          <w:szCs w:val="24"/>
        </w:rPr>
        <w:t>Lebanon: Laws Discriminate Against Women, 2015</w:t>
      </w:r>
      <w:r>
        <w:rPr>
          <w:rFonts w:ascii="Garamond" w:hAnsi="Garamond"/>
          <w:sz w:val="24"/>
          <w:szCs w:val="24"/>
        </w:rPr>
        <w:t xml:space="preserve">, </w:t>
      </w:r>
      <w:hyperlink r:id="rId20" w:history="1">
        <w:r w:rsidRPr="00657BAC">
          <w:rPr>
            <w:rStyle w:val="Hyperlink"/>
            <w:rFonts w:ascii="Garamond" w:hAnsi="Garamond"/>
            <w:sz w:val="24"/>
            <w:szCs w:val="24"/>
          </w:rPr>
          <w:t>http://bit.ly/2jCAGle</w:t>
        </w:r>
      </w:hyperlink>
    </w:p>
    <w:p w14:paraId="7281C818" w14:textId="77777777" w:rsidR="00126D93" w:rsidRPr="00DD0F1E" w:rsidRDefault="00126D93" w:rsidP="00126D93">
      <w:pPr>
        <w:pStyle w:val="ListParagraph"/>
        <w:numPr>
          <w:ilvl w:val="0"/>
          <w:numId w:val="1"/>
        </w:numPr>
        <w:rPr>
          <w:rFonts w:ascii="Garamond" w:hAnsi="Garamond"/>
          <w:sz w:val="24"/>
          <w:szCs w:val="24"/>
        </w:rPr>
      </w:pPr>
      <w:r w:rsidRPr="00DD0F1E">
        <w:rPr>
          <w:rFonts w:ascii="Garamond" w:hAnsi="Garamond"/>
          <w:sz w:val="24"/>
          <w:szCs w:val="24"/>
        </w:rPr>
        <w:t xml:space="preserve">Lebanon: Migrant Workers’ Children Expelled, 2014, </w:t>
      </w:r>
      <w:hyperlink r:id="rId21" w:history="1">
        <w:r w:rsidRPr="00DD0F1E">
          <w:rPr>
            <w:rStyle w:val="Hyperlink"/>
            <w:rFonts w:ascii="Garamond" w:hAnsi="Garamond"/>
            <w:sz w:val="24"/>
            <w:szCs w:val="24"/>
          </w:rPr>
          <w:t>http://bit.ly/1Bb7AJS</w:t>
        </w:r>
      </w:hyperlink>
    </w:p>
    <w:p w14:paraId="77E628DE" w14:textId="77777777" w:rsidR="00101306" w:rsidRDefault="00101306" w:rsidP="00101306">
      <w:pPr>
        <w:pStyle w:val="ListParagraph"/>
        <w:numPr>
          <w:ilvl w:val="0"/>
          <w:numId w:val="1"/>
        </w:numPr>
        <w:rPr>
          <w:rFonts w:ascii="Garamond" w:hAnsi="Garamond"/>
          <w:sz w:val="24"/>
          <w:szCs w:val="24"/>
        </w:rPr>
      </w:pPr>
      <w:r w:rsidRPr="00101306">
        <w:rPr>
          <w:rFonts w:ascii="Garamond" w:hAnsi="Garamond"/>
          <w:sz w:val="24"/>
          <w:szCs w:val="24"/>
        </w:rPr>
        <w:t>Lebanon: Domestic Violence Law Good, but Incomplete</w:t>
      </w:r>
      <w:r>
        <w:rPr>
          <w:rFonts w:ascii="Garamond" w:hAnsi="Garamond"/>
          <w:sz w:val="24"/>
          <w:szCs w:val="24"/>
        </w:rPr>
        <w:t xml:space="preserve">, 2014, </w:t>
      </w:r>
      <w:hyperlink r:id="rId22" w:history="1">
        <w:r w:rsidRPr="00657BAC">
          <w:rPr>
            <w:rStyle w:val="Hyperlink"/>
            <w:rFonts w:ascii="Garamond" w:hAnsi="Garamond"/>
            <w:sz w:val="24"/>
            <w:szCs w:val="24"/>
          </w:rPr>
          <w:t>http://bit.ly/2jrPrFc</w:t>
        </w:r>
      </w:hyperlink>
    </w:p>
    <w:p w14:paraId="53BAB912" w14:textId="77777777" w:rsidR="00101306" w:rsidRDefault="00101306" w:rsidP="00101306">
      <w:pPr>
        <w:pStyle w:val="ListParagraph"/>
        <w:numPr>
          <w:ilvl w:val="0"/>
          <w:numId w:val="1"/>
        </w:numPr>
        <w:rPr>
          <w:rFonts w:ascii="Garamond" w:hAnsi="Garamond"/>
          <w:sz w:val="24"/>
          <w:szCs w:val="24"/>
        </w:rPr>
      </w:pPr>
      <w:r w:rsidRPr="00101306">
        <w:rPr>
          <w:rFonts w:ascii="Garamond" w:hAnsi="Garamond"/>
          <w:sz w:val="24"/>
          <w:szCs w:val="24"/>
        </w:rPr>
        <w:t>Lebanon: Investigate Army Beatings, Death in Custody</w:t>
      </w:r>
      <w:r>
        <w:rPr>
          <w:rFonts w:ascii="Garamond" w:hAnsi="Garamond"/>
          <w:sz w:val="24"/>
          <w:szCs w:val="24"/>
        </w:rPr>
        <w:t xml:space="preserve">, 2013, </w:t>
      </w:r>
      <w:hyperlink r:id="rId23" w:history="1">
        <w:r w:rsidRPr="00657BAC">
          <w:rPr>
            <w:rStyle w:val="Hyperlink"/>
            <w:rFonts w:ascii="Garamond" w:hAnsi="Garamond"/>
            <w:sz w:val="24"/>
            <w:szCs w:val="24"/>
          </w:rPr>
          <w:t>http://bit.ly/2iStKNS</w:t>
        </w:r>
      </w:hyperlink>
    </w:p>
    <w:p w14:paraId="3D5ABB16" w14:textId="77777777" w:rsidR="00101306" w:rsidRPr="00DD0F1E" w:rsidRDefault="00101306" w:rsidP="00DD0F1E">
      <w:pPr>
        <w:pStyle w:val="ListParagraph"/>
        <w:numPr>
          <w:ilvl w:val="0"/>
          <w:numId w:val="1"/>
        </w:numPr>
        <w:rPr>
          <w:rFonts w:ascii="Garamond" w:hAnsi="Garamond"/>
          <w:sz w:val="24"/>
          <w:szCs w:val="24"/>
        </w:rPr>
      </w:pPr>
      <w:r w:rsidRPr="00DD0F1E">
        <w:rPr>
          <w:rFonts w:ascii="Garamond" w:hAnsi="Garamond"/>
          <w:b/>
          <w:bCs/>
          <w:sz w:val="24"/>
          <w:szCs w:val="24"/>
        </w:rPr>
        <w:t>Lebanon: Police Torturing Vulnerable People, 2013</w:t>
      </w:r>
      <w:r w:rsidRPr="00093006">
        <w:rPr>
          <w:rFonts w:ascii="Garamond" w:hAnsi="Garamond"/>
          <w:sz w:val="24"/>
          <w:szCs w:val="24"/>
        </w:rPr>
        <w:t>,</w:t>
      </w:r>
      <w:r>
        <w:rPr>
          <w:rFonts w:ascii="Garamond" w:hAnsi="Garamond"/>
          <w:sz w:val="24"/>
          <w:szCs w:val="24"/>
        </w:rPr>
        <w:t xml:space="preserve"> </w:t>
      </w:r>
      <w:hyperlink r:id="rId24" w:history="1">
        <w:r w:rsidRPr="00657BAC">
          <w:rPr>
            <w:rStyle w:val="Hyperlink"/>
            <w:rFonts w:ascii="Garamond" w:hAnsi="Garamond"/>
            <w:sz w:val="24"/>
            <w:szCs w:val="24"/>
          </w:rPr>
          <w:t>http://bit.ly/29fmciw</w:t>
        </w:r>
      </w:hyperlink>
    </w:p>
    <w:p w14:paraId="5CC802C6" w14:textId="77777777" w:rsidR="008555FF" w:rsidRDefault="008555FF" w:rsidP="008555FF">
      <w:pPr>
        <w:pStyle w:val="ListParagraph"/>
        <w:numPr>
          <w:ilvl w:val="0"/>
          <w:numId w:val="1"/>
        </w:numPr>
        <w:rPr>
          <w:rFonts w:ascii="Garamond" w:hAnsi="Garamond"/>
          <w:sz w:val="24"/>
          <w:szCs w:val="24"/>
        </w:rPr>
      </w:pPr>
      <w:r w:rsidRPr="00DD0F1E">
        <w:rPr>
          <w:rFonts w:ascii="Garamond" w:hAnsi="Garamond"/>
          <w:sz w:val="24"/>
          <w:szCs w:val="24"/>
        </w:rPr>
        <w:t xml:space="preserve">Lebanon: Stop ‘Tests of Shame’, 2012, </w:t>
      </w:r>
      <w:hyperlink r:id="rId25" w:history="1">
        <w:r w:rsidRPr="00657BAC">
          <w:rPr>
            <w:rStyle w:val="Hyperlink"/>
            <w:rFonts w:ascii="Garamond" w:hAnsi="Garamond"/>
            <w:sz w:val="24"/>
            <w:szCs w:val="24"/>
          </w:rPr>
          <w:t>http://bit.ly/2jcPM1b</w:t>
        </w:r>
      </w:hyperlink>
    </w:p>
    <w:p w14:paraId="49EF7976" w14:textId="77777777" w:rsidR="008555FF" w:rsidRDefault="008555FF" w:rsidP="008555FF">
      <w:pPr>
        <w:pStyle w:val="ListParagraph"/>
        <w:numPr>
          <w:ilvl w:val="0"/>
          <w:numId w:val="1"/>
        </w:numPr>
        <w:rPr>
          <w:rFonts w:ascii="Garamond" w:hAnsi="Garamond"/>
          <w:sz w:val="24"/>
          <w:szCs w:val="24"/>
        </w:rPr>
      </w:pPr>
      <w:r w:rsidRPr="008555FF">
        <w:rPr>
          <w:rFonts w:ascii="Garamond" w:hAnsi="Garamond"/>
          <w:sz w:val="24"/>
          <w:szCs w:val="24"/>
        </w:rPr>
        <w:t>Lebanon: Prison Deaths, Injuries Need Independent Investigation</w:t>
      </w:r>
      <w:r>
        <w:rPr>
          <w:rFonts w:ascii="Garamond" w:hAnsi="Garamond"/>
          <w:sz w:val="24"/>
          <w:szCs w:val="24"/>
        </w:rPr>
        <w:t xml:space="preserve">, 2011, </w:t>
      </w:r>
      <w:hyperlink r:id="rId26" w:history="1">
        <w:r w:rsidRPr="00657BAC">
          <w:rPr>
            <w:rStyle w:val="Hyperlink"/>
            <w:rFonts w:ascii="Garamond" w:hAnsi="Garamond"/>
            <w:sz w:val="24"/>
            <w:szCs w:val="24"/>
          </w:rPr>
          <w:t>http://bit.ly/2jrMSDd</w:t>
        </w:r>
      </w:hyperlink>
    </w:p>
    <w:p w14:paraId="03138AE6" w14:textId="77777777" w:rsidR="00DD0F1E" w:rsidRPr="00DD0F1E" w:rsidRDefault="008555FF" w:rsidP="00DD0F1E">
      <w:pPr>
        <w:pStyle w:val="ListParagraph"/>
        <w:numPr>
          <w:ilvl w:val="0"/>
          <w:numId w:val="1"/>
        </w:numPr>
        <w:rPr>
          <w:rStyle w:val="Hyperlink"/>
          <w:rFonts w:ascii="Garamond" w:hAnsi="Garamond"/>
          <w:color w:val="auto"/>
          <w:sz w:val="24"/>
          <w:szCs w:val="24"/>
          <w:u w:val="none"/>
        </w:rPr>
      </w:pPr>
      <w:r w:rsidRPr="008555FF">
        <w:rPr>
          <w:rFonts w:ascii="Garamond" w:hAnsi="Garamond"/>
          <w:sz w:val="24"/>
          <w:szCs w:val="24"/>
        </w:rPr>
        <w:t>Lebanon: Reveal Fate of Disappeared Syrians</w:t>
      </w:r>
      <w:r>
        <w:rPr>
          <w:rFonts w:ascii="Garamond" w:hAnsi="Garamond"/>
          <w:sz w:val="24"/>
          <w:szCs w:val="24"/>
        </w:rPr>
        <w:t xml:space="preserve">, 2011, </w:t>
      </w:r>
      <w:hyperlink r:id="rId27" w:history="1">
        <w:r w:rsidRPr="00657BAC">
          <w:rPr>
            <w:rStyle w:val="Hyperlink"/>
            <w:rFonts w:ascii="Garamond" w:hAnsi="Garamond"/>
            <w:sz w:val="24"/>
            <w:szCs w:val="24"/>
          </w:rPr>
          <w:t>http://bit.ly/2k77aVA</w:t>
        </w:r>
      </w:hyperlink>
    </w:p>
    <w:p w14:paraId="1FC4520E" w14:textId="77777777" w:rsidR="008555FF" w:rsidRPr="00DD0F1E" w:rsidRDefault="008555FF" w:rsidP="00DD0F1E">
      <w:pPr>
        <w:pStyle w:val="ListParagraph"/>
        <w:numPr>
          <w:ilvl w:val="0"/>
          <w:numId w:val="1"/>
        </w:numPr>
        <w:rPr>
          <w:rFonts w:ascii="Garamond" w:hAnsi="Garamond"/>
          <w:sz w:val="24"/>
          <w:szCs w:val="24"/>
        </w:rPr>
      </w:pPr>
      <w:r w:rsidRPr="00DD0F1E">
        <w:rPr>
          <w:rFonts w:ascii="Garamond" w:hAnsi="Garamond"/>
          <w:b/>
          <w:bCs/>
          <w:sz w:val="24"/>
          <w:szCs w:val="24"/>
        </w:rPr>
        <w:t>Lebanon: Judiciary Failing to Protect Domestic Workers</w:t>
      </w:r>
      <w:r w:rsidRPr="00DD0F1E">
        <w:rPr>
          <w:rFonts w:ascii="Garamond" w:hAnsi="Garamond"/>
          <w:sz w:val="24"/>
          <w:szCs w:val="24"/>
        </w:rPr>
        <w:t xml:space="preserve">, 2010, </w:t>
      </w:r>
      <w:hyperlink r:id="rId28" w:history="1">
        <w:r w:rsidRPr="00DD0F1E">
          <w:rPr>
            <w:rStyle w:val="Hyperlink"/>
            <w:rFonts w:ascii="Garamond" w:hAnsi="Garamond"/>
            <w:sz w:val="24"/>
            <w:szCs w:val="24"/>
          </w:rPr>
          <w:t>http://bit.ly/2js2u9L</w:t>
        </w:r>
      </w:hyperlink>
    </w:p>
    <w:p w14:paraId="498C94EA" w14:textId="77777777" w:rsidR="002C2D40" w:rsidRDefault="002C2D40" w:rsidP="002C2D40">
      <w:pPr>
        <w:pStyle w:val="ListParagraph"/>
        <w:numPr>
          <w:ilvl w:val="0"/>
          <w:numId w:val="1"/>
        </w:numPr>
        <w:rPr>
          <w:rFonts w:ascii="Garamond" w:hAnsi="Garamond"/>
          <w:sz w:val="24"/>
          <w:szCs w:val="24"/>
        </w:rPr>
      </w:pPr>
      <w:r w:rsidRPr="002C2D40">
        <w:rPr>
          <w:rFonts w:ascii="Garamond" w:hAnsi="Garamond"/>
          <w:sz w:val="24"/>
          <w:szCs w:val="24"/>
        </w:rPr>
        <w:t>Lebanon: Migrant Domestic Workers Dying Every Week</w:t>
      </w:r>
      <w:r>
        <w:rPr>
          <w:rFonts w:ascii="Garamond" w:hAnsi="Garamond"/>
          <w:sz w:val="24"/>
          <w:szCs w:val="24"/>
        </w:rPr>
        <w:t xml:space="preserve">, 2008, </w:t>
      </w:r>
      <w:hyperlink r:id="rId29" w:history="1">
        <w:r w:rsidRPr="00657BAC">
          <w:rPr>
            <w:rStyle w:val="Hyperlink"/>
            <w:rFonts w:ascii="Garamond" w:hAnsi="Garamond"/>
            <w:sz w:val="24"/>
            <w:szCs w:val="24"/>
          </w:rPr>
          <w:t>http://bit.ly/2jPCFQS</w:t>
        </w:r>
      </w:hyperlink>
    </w:p>
    <w:p w14:paraId="0F3472A4" w14:textId="77777777" w:rsidR="002C2D40" w:rsidRDefault="002C2D40" w:rsidP="002C2D40">
      <w:pPr>
        <w:pStyle w:val="ListParagraph"/>
        <w:numPr>
          <w:ilvl w:val="0"/>
          <w:numId w:val="1"/>
        </w:numPr>
        <w:rPr>
          <w:rFonts w:ascii="Garamond" w:hAnsi="Garamond"/>
          <w:sz w:val="24"/>
          <w:szCs w:val="24"/>
        </w:rPr>
      </w:pPr>
      <w:r w:rsidRPr="002C2D40">
        <w:rPr>
          <w:rFonts w:ascii="Garamond" w:hAnsi="Garamond"/>
          <w:sz w:val="24"/>
          <w:szCs w:val="24"/>
        </w:rPr>
        <w:t>Lebanon: Investigate Army Shooting of Palestinian Demonstrators</w:t>
      </w:r>
      <w:r>
        <w:rPr>
          <w:rFonts w:ascii="Garamond" w:hAnsi="Garamond"/>
          <w:sz w:val="24"/>
          <w:szCs w:val="24"/>
        </w:rPr>
        <w:t xml:space="preserve">, 2007, </w:t>
      </w:r>
      <w:hyperlink r:id="rId30" w:history="1">
        <w:r w:rsidRPr="00657BAC">
          <w:rPr>
            <w:rStyle w:val="Hyperlink"/>
            <w:rFonts w:ascii="Garamond" w:hAnsi="Garamond"/>
            <w:sz w:val="24"/>
            <w:szCs w:val="24"/>
          </w:rPr>
          <w:t>http://bit.ly/2iFfgoo</w:t>
        </w:r>
      </w:hyperlink>
    </w:p>
    <w:p w14:paraId="7C9B9228" w14:textId="77777777" w:rsidR="00F27E43" w:rsidRPr="003A570D" w:rsidRDefault="00F27E43" w:rsidP="00F27E43">
      <w:pPr>
        <w:rPr>
          <w:rFonts w:ascii="Garamond" w:hAnsi="Garamond"/>
          <w:b/>
          <w:bCs/>
          <w:sz w:val="24"/>
          <w:szCs w:val="24"/>
          <w:u w:val="single"/>
        </w:rPr>
      </w:pPr>
      <w:r w:rsidRPr="003A570D">
        <w:rPr>
          <w:rFonts w:ascii="Garamond" w:hAnsi="Garamond"/>
          <w:b/>
          <w:bCs/>
          <w:sz w:val="24"/>
          <w:szCs w:val="24"/>
          <w:u w:val="single"/>
        </w:rPr>
        <w:t>Discrimination and Women’s Rights</w:t>
      </w:r>
      <w:r>
        <w:rPr>
          <w:rFonts w:ascii="Garamond" w:hAnsi="Garamond"/>
          <w:b/>
          <w:bCs/>
          <w:sz w:val="24"/>
          <w:szCs w:val="24"/>
          <w:u w:val="single"/>
        </w:rPr>
        <w:t xml:space="preserve"> (Articles</w:t>
      </w:r>
      <w:r w:rsidRPr="003A570D">
        <w:rPr>
          <w:rFonts w:ascii="Garamond" w:hAnsi="Garamond"/>
          <w:b/>
          <w:bCs/>
          <w:sz w:val="24"/>
          <w:szCs w:val="24"/>
          <w:u w:val="single"/>
        </w:rPr>
        <w:t xml:space="preserve"> </w:t>
      </w:r>
      <w:r>
        <w:rPr>
          <w:rFonts w:ascii="Garamond" w:hAnsi="Garamond"/>
          <w:b/>
          <w:bCs/>
          <w:sz w:val="24"/>
          <w:szCs w:val="24"/>
          <w:u w:val="single"/>
        </w:rPr>
        <w:t xml:space="preserve">3, 7, </w:t>
      </w:r>
      <w:r w:rsidRPr="003A570D">
        <w:rPr>
          <w:rFonts w:ascii="Garamond" w:hAnsi="Garamond"/>
          <w:b/>
          <w:bCs/>
          <w:sz w:val="24"/>
          <w:szCs w:val="24"/>
          <w:u w:val="single"/>
        </w:rPr>
        <w:t>23, 26)</w:t>
      </w:r>
    </w:p>
    <w:p w14:paraId="7742F94C" w14:textId="42A486D0" w:rsidR="00F27E43" w:rsidRDefault="00F27E43" w:rsidP="00F27E43">
      <w:pPr>
        <w:rPr>
          <w:rFonts w:ascii="Garamond" w:hAnsi="Garamond"/>
        </w:rPr>
      </w:pPr>
      <w:r>
        <w:rPr>
          <w:rFonts w:ascii="Garamond" w:hAnsi="Garamond"/>
        </w:rPr>
        <w:t xml:space="preserve">In Lebanon, </w:t>
      </w:r>
      <w:r w:rsidRPr="00954A3D">
        <w:rPr>
          <w:rFonts w:ascii="Garamond" w:hAnsi="Garamond"/>
        </w:rPr>
        <w:t>discriminatory provisions</w:t>
      </w:r>
      <w:r>
        <w:rPr>
          <w:rFonts w:ascii="Garamond" w:hAnsi="Garamond"/>
        </w:rPr>
        <w:t xml:space="preserve"> against women</w:t>
      </w:r>
      <w:r w:rsidRPr="00954A3D">
        <w:rPr>
          <w:rFonts w:ascii="Garamond" w:hAnsi="Garamond"/>
        </w:rPr>
        <w:t xml:space="preserve"> remain in personal status laws, nat</w:t>
      </w:r>
      <w:r>
        <w:rPr>
          <w:rFonts w:ascii="Garamond" w:hAnsi="Garamond"/>
        </w:rPr>
        <w:t xml:space="preserve">ionality laws, and the penal </w:t>
      </w:r>
      <w:r w:rsidRPr="00954A3D">
        <w:rPr>
          <w:rFonts w:ascii="Garamond" w:hAnsi="Garamond"/>
        </w:rPr>
        <w:t>code.</w:t>
      </w:r>
      <w:r>
        <w:rPr>
          <w:rFonts w:ascii="Garamond" w:hAnsi="Garamond"/>
        </w:rPr>
        <w:t xml:space="preserve"> Women also continue to remain at risk of domestic </w:t>
      </w:r>
      <w:r w:rsidR="00A55811">
        <w:rPr>
          <w:rFonts w:ascii="Garamond" w:hAnsi="Garamond"/>
        </w:rPr>
        <w:t xml:space="preserve">violence and marital rape. </w:t>
      </w:r>
      <w:r>
        <w:rPr>
          <w:rFonts w:ascii="Garamond" w:hAnsi="Garamond"/>
        </w:rPr>
        <w:t xml:space="preserve"> </w:t>
      </w:r>
    </w:p>
    <w:p w14:paraId="5F62C0AF" w14:textId="6230C91B" w:rsidR="00F27E43" w:rsidRPr="00F3180B" w:rsidRDefault="00F27E43" w:rsidP="006D54E8">
      <w:pPr>
        <w:rPr>
          <w:rFonts w:ascii="Garamond" w:hAnsi="Garamond"/>
        </w:rPr>
      </w:pPr>
      <w:r>
        <w:rPr>
          <w:rFonts w:ascii="Garamond" w:hAnsi="Garamond"/>
        </w:rPr>
        <w:t>O</w:t>
      </w:r>
      <w:r w:rsidRPr="00F3180B">
        <w:rPr>
          <w:rFonts w:ascii="Garamond" w:hAnsi="Garamond"/>
        </w:rPr>
        <w:t>n April 1</w:t>
      </w:r>
      <w:r>
        <w:rPr>
          <w:rFonts w:ascii="Garamond" w:hAnsi="Garamond"/>
        </w:rPr>
        <w:t>,</w:t>
      </w:r>
      <w:r w:rsidRPr="00F3180B">
        <w:rPr>
          <w:rFonts w:ascii="Garamond" w:hAnsi="Garamond"/>
        </w:rPr>
        <w:t xml:space="preserve"> 2014, parliament passed the Law on the Protection of Women and Family</w:t>
      </w:r>
      <w:r>
        <w:rPr>
          <w:rFonts w:ascii="Garamond" w:hAnsi="Garamond"/>
        </w:rPr>
        <w:t xml:space="preserve"> from Domestic Violence. The</w:t>
      </w:r>
      <w:r w:rsidRPr="00F3180B">
        <w:rPr>
          <w:rFonts w:ascii="Garamond" w:hAnsi="Garamond"/>
        </w:rPr>
        <w:t xml:space="preserve"> law establishe</w:t>
      </w:r>
      <w:r w:rsidR="00A55811">
        <w:rPr>
          <w:rFonts w:ascii="Garamond" w:hAnsi="Garamond"/>
        </w:rPr>
        <w:t>d</w:t>
      </w:r>
      <w:r w:rsidRPr="00F3180B">
        <w:rPr>
          <w:rFonts w:ascii="Garamond" w:hAnsi="Garamond"/>
        </w:rPr>
        <w:t xml:space="preserve"> important protection measures and related policing and court reforms, but</w:t>
      </w:r>
      <w:r>
        <w:rPr>
          <w:rFonts w:ascii="Garamond" w:hAnsi="Garamond"/>
        </w:rPr>
        <w:t xml:space="preserve"> narrowly defines domestic violence to the crimes stipulated in the law which </w:t>
      </w:r>
      <w:r w:rsidRPr="0044454B">
        <w:rPr>
          <w:rFonts w:ascii="Garamond" w:hAnsi="Garamond"/>
        </w:rPr>
        <w:t xml:space="preserve">relate to forced begging, prostitution, homicide, adultery, and the use of force or threats to obtain sex. </w:t>
      </w:r>
      <w:r>
        <w:rPr>
          <w:rFonts w:ascii="Garamond" w:hAnsi="Garamond"/>
        </w:rPr>
        <w:t xml:space="preserve">The law </w:t>
      </w:r>
      <w:r w:rsidRPr="0044454B">
        <w:rPr>
          <w:rFonts w:ascii="Garamond" w:hAnsi="Garamond"/>
        </w:rPr>
        <w:t>criminalizes a spouse’s use of threats or violence to claim a “marital right to intercourse</w:t>
      </w:r>
      <w:r w:rsidR="006D54E8">
        <w:rPr>
          <w:rFonts w:ascii="Garamond" w:hAnsi="Garamond"/>
        </w:rPr>
        <w:t>,</w:t>
      </w:r>
      <w:r w:rsidRPr="0044454B">
        <w:rPr>
          <w:rFonts w:ascii="Garamond" w:hAnsi="Garamond"/>
        </w:rPr>
        <w:t>”</w:t>
      </w:r>
      <w:r w:rsidR="006D54E8">
        <w:rPr>
          <w:rFonts w:ascii="Garamond" w:hAnsi="Garamond"/>
        </w:rPr>
        <w:t xml:space="preserve"> but does not criminalize marital rape itself.</w:t>
      </w:r>
      <w:r w:rsidRPr="0044454B">
        <w:rPr>
          <w:rFonts w:ascii="Garamond" w:hAnsi="Garamond"/>
        </w:rPr>
        <w:t xml:space="preserve"> </w:t>
      </w:r>
      <w:r w:rsidRPr="0044454B">
        <w:rPr>
          <w:rFonts w:ascii="Garamond" w:hAnsi="Garamond"/>
        </w:rPr>
        <w:lastRenderedPageBreak/>
        <w:t xml:space="preserve">Advocates </w:t>
      </w:r>
      <w:r>
        <w:rPr>
          <w:rFonts w:ascii="Garamond" w:hAnsi="Garamond"/>
        </w:rPr>
        <w:t>have</w:t>
      </w:r>
      <w:r w:rsidRPr="0044454B">
        <w:rPr>
          <w:rFonts w:ascii="Garamond" w:hAnsi="Garamond"/>
        </w:rPr>
        <w:t xml:space="preserve"> criticized </w:t>
      </w:r>
      <w:r>
        <w:rPr>
          <w:rFonts w:ascii="Garamond" w:hAnsi="Garamond"/>
        </w:rPr>
        <w:t>the</w:t>
      </w:r>
      <w:r w:rsidRPr="0044454B">
        <w:rPr>
          <w:rFonts w:ascii="Garamond" w:hAnsi="Garamond"/>
        </w:rPr>
        <w:t xml:space="preserve"> </w:t>
      </w:r>
      <w:r w:rsidR="006D54E8">
        <w:rPr>
          <w:rFonts w:ascii="Garamond" w:hAnsi="Garamond"/>
        </w:rPr>
        <w:t xml:space="preserve">law’s </w:t>
      </w:r>
      <w:r w:rsidRPr="0044454B">
        <w:rPr>
          <w:rFonts w:ascii="Garamond" w:hAnsi="Garamond"/>
        </w:rPr>
        <w:t>reference to a “marital right of intercourse,” which does not exist under Lebanese criminal law, and fear it could be used to legitimize marital rape.</w:t>
      </w:r>
      <w:r>
        <w:rPr>
          <w:rFonts w:ascii="Garamond" w:hAnsi="Garamond"/>
        </w:rPr>
        <w:t xml:space="preserve"> The law also does not </w:t>
      </w:r>
      <w:r w:rsidRPr="0044454B">
        <w:rPr>
          <w:rFonts w:ascii="Garamond" w:hAnsi="Garamond"/>
        </w:rPr>
        <w:t xml:space="preserve">include </w:t>
      </w:r>
      <w:r>
        <w:rPr>
          <w:rFonts w:ascii="Garamond" w:hAnsi="Garamond"/>
        </w:rPr>
        <w:t>individuals</w:t>
      </w:r>
      <w:r w:rsidRPr="0044454B">
        <w:rPr>
          <w:rFonts w:ascii="Garamond" w:hAnsi="Garamond"/>
        </w:rPr>
        <w:t xml:space="preserve"> in intimate relationships who are not married, and those formerly in intimate relationships such as divorced and separated couples. Under the law</w:t>
      </w:r>
      <w:r>
        <w:rPr>
          <w:rFonts w:ascii="Garamond" w:hAnsi="Garamond"/>
        </w:rPr>
        <w:t>,</w:t>
      </w:r>
      <w:r w:rsidRPr="0044454B">
        <w:rPr>
          <w:rFonts w:ascii="Garamond" w:hAnsi="Garamond"/>
        </w:rPr>
        <w:t xml:space="preserve"> religious courts do not have to adhere to civil court rulings</w:t>
      </w:r>
      <w:r>
        <w:rPr>
          <w:rFonts w:ascii="Garamond" w:hAnsi="Garamond"/>
        </w:rPr>
        <w:t>,</w:t>
      </w:r>
      <w:r w:rsidRPr="00A856A5">
        <w:rPr>
          <w:rFonts w:ascii="Garamond" w:hAnsi="Garamond"/>
        </w:rPr>
        <w:t xml:space="preserve"> undermin</w:t>
      </w:r>
      <w:r>
        <w:rPr>
          <w:rFonts w:ascii="Garamond" w:hAnsi="Garamond"/>
        </w:rPr>
        <w:t>ing</w:t>
      </w:r>
      <w:r w:rsidRPr="00A856A5">
        <w:rPr>
          <w:rFonts w:ascii="Garamond" w:hAnsi="Garamond"/>
        </w:rPr>
        <w:t xml:space="preserve"> women’s security in the home. </w:t>
      </w:r>
      <w:r>
        <w:rPr>
          <w:rFonts w:ascii="Garamond" w:hAnsi="Garamond"/>
        </w:rPr>
        <w:t xml:space="preserve">For instance, </w:t>
      </w:r>
      <w:r w:rsidRPr="00A856A5">
        <w:rPr>
          <w:rFonts w:ascii="Garamond" w:hAnsi="Garamond"/>
        </w:rPr>
        <w:t xml:space="preserve">a religious court </w:t>
      </w:r>
      <w:r w:rsidR="00A55811">
        <w:rPr>
          <w:rFonts w:ascii="Garamond" w:hAnsi="Garamond"/>
        </w:rPr>
        <w:t>could i</w:t>
      </w:r>
      <w:r>
        <w:rPr>
          <w:rFonts w:ascii="Garamond" w:hAnsi="Garamond"/>
        </w:rPr>
        <w:t xml:space="preserve">ssue </w:t>
      </w:r>
      <w:r w:rsidRPr="00A856A5">
        <w:rPr>
          <w:rFonts w:ascii="Garamond" w:hAnsi="Garamond"/>
        </w:rPr>
        <w:t>an “obedience and cohabitation” ruling requir</w:t>
      </w:r>
      <w:r>
        <w:rPr>
          <w:rFonts w:ascii="Garamond" w:hAnsi="Garamond"/>
        </w:rPr>
        <w:t>ing</w:t>
      </w:r>
      <w:r w:rsidRPr="00A856A5">
        <w:rPr>
          <w:rFonts w:ascii="Garamond" w:hAnsi="Garamond"/>
        </w:rPr>
        <w:t xml:space="preserve"> a woman to cohabit with her husband</w:t>
      </w:r>
      <w:r>
        <w:rPr>
          <w:rFonts w:ascii="Garamond" w:hAnsi="Garamond"/>
        </w:rPr>
        <w:t>,</w:t>
      </w:r>
      <w:r w:rsidRPr="00A856A5">
        <w:rPr>
          <w:rFonts w:ascii="Garamond" w:hAnsi="Garamond"/>
        </w:rPr>
        <w:t xml:space="preserve"> while </w:t>
      </w:r>
      <w:r>
        <w:rPr>
          <w:rFonts w:ascii="Garamond" w:hAnsi="Garamond"/>
        </w:rPr>
        <w:t>a civil court has granted the</w:t>
      </w:r>
      <w:r w:rsidRPr="00A856A5">
        <w:rPr>
          <w:rFonts w:ascii="Garamond" w:hAnsi="Garamond"/>
        </w:rPr>
        <w:t xml:space="preserve"> woman a protection order </w:t>
      </w:r>
      <w:r>
        <w:rPr>
          <w:rFonts w:ascii="Garamond" w:hAnsi="Garamond"/>
        </w:rPr>
        <w:t xml:space="preserve">under the domestic violence law, </w:t>
      </w:r>
      <w:r w:rsidRPr="00A856A5">
        <w:rPr>
          <w:rFonts w:ascii="Garamond" w:hAnsi="Garamond"/>
        </w:rPr>
        <w:t>requiring her husband to remove himself fro</w:t>
      </w:r>
      <w:r>
        <w:rPr>
          <w:rFonts w:ascii="Garamond" w:hAnsi="Garamond"/>
        </w:rPr>
        <w:t>m the marital home.</w:t>
      </w:r>
      <w:r>
        <w:rPr>
          <w:rStyle w:val="FootnoteReference"/>
          <w:rFonts w:ascii="Garamond" w:hAnsi="Garamond"/>
        </w:rPr>
        <w:footnoteReference w:id="1"/>
      </w:r>
      <w:r>
        <w:rPr>
          <w:rFonts w:ascii="Garamond" w:hAnsi="Garamond"/>
        </w:rPr>
        <w:t xml:space="preserve"> </w:t>
      </w:r>
    </w:p>
    <w:p w14:paraId="6A86DEF3" w14:textId="77777777" w:rsidR="00F27E43" w:rsidRDefault="00F27E43" w:rsidP="00F27E43">
      <w:pPr>
        <w:rPr>
          <w:rFonts w:ascii="Garamond" w:hAnsi="Garamond"/>
        </w:rPr>
      </w:pPr>
      <w:r w:rsidRPr="00DC306A">
        <w:rPr>
          <w:rFonts w:ascii="Garamond" w:hAnsi="Garamond"/>
        </w:rPr>
        <w:t xml:space="preserve">Article 503 </w:t>
      </w:r>
      <w:r>
        <w:rPr>
          <w:rFonts w:ascii="Garamond" w:hAnsi="Garamond"/>
        </w:rPr>
        <w:t xml:space="preserve">of the penal code explicitly excludes marital rape. It </w:t>
      </w:r>
      <w:r w:rsidRPr="00DC306A">
        <w:rPr>
          <w:rFonts w:ascii="Garamond" w:hAnsi="Garamond"/>
        </w:rPr>
        <w:t>defines the crime of rape as “forced sexual intercourse [against someone] who is not his wife by violence or threat.”</w:t>
      </w:r>
      <w:r>
        <w:rPr>
          <w:rFonts w:ascii="Garamond" w:hAnsi="Garamond"/>
        </w:rPr>
        <w:t xml:space="preserve"> </w:t>
      </w:r>
      <w:r w:rsidRPr="00DC306A">
        <w:rPr>
          <w:rFonts w:ascii="Garamond" w:hAnsi="Garamond"/>
        </w:rPr>
        <w:t xml:space="preserve">The penal code, under articles 507-510 and beyond, refers to </w:t>
      </w:r>
      <w:r>
        <w:rPr>
          <w:rFonts w:ascii="Garamond" w:hAnsi="Garamond"/>
        </w:rPr>
        <w:t xml:space="preserve">ill-defined </w:t>
      </w:r>
      <w:r w:rsidRPr="00DC306A">
        <w:rPr>
          <w:rFonts w:ascii="Garamond" w:hAnsi="Garamond"/>
        </w:rPr>
        <w:t>violent acts of “indecency</w:t>
      </w:r>
      <w:r>
        <w:rPr>
          <w:rFonts w:ascii="Garamond" w:hAnsi="Garamond"/>
        </w:rPr>
        <w:t>” rather than sexual assault.</w:t>
      </w:r>
      <w:r>
        <w:rPr>
          <w:rStyle w:val="FootnoteReference"/>
          <w:rFonts w:ascii="Garamond" w:hAnsi="Garamond"/>
        </w:rPr>
        <w:footnoteReference w:id="2"/>
      </w:r>
    </w:p>
    <w:p w14:paraId="53240743" w14:textId="77777777" w:rsidR="00F27E43" w:rsidRDefault="00F27E43" w:rsidP="00F27E43">
      <w:pPr>
        <w:rPr>
          <w:rFonts w:ascii="Garamond" w:hAnsi="Garamond"/>
        </w:rPr>
      </w:pPr>
      <w:r>
        <w:rPr>
          <w:rFonts w:ascii="Garamond" w:hAnsi="Garamond"/>
        </w:rPr>
        <w:t>Article 522 of the penal code allows a rapist who marries his victim to escape punishment</w:t>
      </w:r>
      <w:r w:rsidRPr="00675A80">
        <w:rPr>
          <w:rFonts w:ascii="Garamond" w:hAnsi="Garamond"/>
        </w:rPr>
        <w:t>.</w:t>
      </w:r>
      <w:r>
        <w:rPr>
          <w:rStyle w:val="FootnoteReference"/>
          <w:rFonts w:ascii="Garamond" w:hAnsi="Garamond"/>
        </w:rPr>
        <w:footnoteReference w:id="3"/>
      </w:r>
      <w:r>
        <w:rPr>
          <w:rFonts w:ascii="Garamond" w:hAnsi="Garamond"/>
        </w:rPr>
        <w:t xml:space="preserve"> </w:t>
      </w:r>
      <w:r w:rsidRPr="00DC306A">
        <w:rPr>
          <w:rFonts w:ascii="Garamond" w:hAnsi="Garamond"/>
        </w:rPr>
        <w:t>On December 7, 2016, members of the Parliamentary Committee for Administration and Justice announced an agreement to repeal article 522 of the Lebanese Penal Code,</w:t>
      </w:r>
      <w:r>
        <w:rPr>
          <w:rFonts w:ascii="Garamond" w:hAnsi="Garamond"/>
        </w:rPr>
        <w:t xml:space="preserve"> however parliament has yet to repeal the law</w:t>
      </w:r>
      <w:r w:rsidRPr="00DC306A">
        <w:rPr>
          <w:rFonts w:ascii="Garamond" w:hAnsi="Garamond"/>
        </w:rPr>
        <w:t>.</w:t>
      </w:r>
      <w:r>
        <w:rPr>
          <w:rStyle w:val="FootnoteReference"/>
          <w:rFonts w:ascii="Garamond" w:hAnsi="Garamond"/>
        </w:rPr>
        <w:footnoteReference w:id="4"/>
      </w:r>
    </w:p>
    <w:p w14:paraId="74406BE5" w14:textId="04A00986" w:rsidR="00F27E43" w:rsidRDefault="00F27E43" w:rsidP="00BA4900">
      <w:pPr>
        <w:rPr>
          <w:rFonts w:ascii="Garamond" w:hAnsi="Garamond"/>
        </w:rPr>
      </w:pPr>
      <w:r w:rsidRPr="008543D6">
        <w:rPr>
          <w:rFonts w:ascii="Garamond" w:hAnsi="Garamond"/>
        </w:rPr>
        <w:t>Women also continue to suffer discrimination under 15 Lebanese personal status laws, dependent on each individual’s religious affiliation,</w:t>
      </w:r>
      <w:r>
        <w:rPr>
          <w:rFonts w:ascii="Garamond" w:hAnsi="Garamond"/>
        </w:rPr>
        <w:t xml:space="preserve"> all of which discriminate against women. In a 2015 report, Human Rights Watch found that all </w:t>
      </w:r>
      <w:r w:rsidRPr="00F3180B">
        <w:rPr>
          <w:rFonts w:ascii="Garamond" w:hAnsi="Garamond"/>
        </w:rPr>
        <w:t>personal status laws erect greater barriers for women than men who wish to terminate unhappy or abusive marriages, initiate divorce proceedings, ensure their rights concerning their children after divorce, or secure pecuniary rights from a former spouse.</w:t>
      </w:r>
      <w:r>
        <w:rPr>
          <w:rStyle w:val="FootnoteReference"/>
          <w:rFonts w:ascii="Garamond" w:hAnsi="Garamond"/>
        </w:rPr>
        <w:footnoteReference w:id="5"/>
      </w:r>
      <w:r w:rsidRPr="008543D6">
        <w:rPr>
          <w:rFonts w:ascii="Garamond" w:hAnsi="Garamond"/>
        </w:rPr>
        <w:t xml:space="preserve"> </w:t>
      </w:r>
      <w:r>
        <w:rPr>
          <w:rFonts w:ascii="Garamond" w:hAnsi="Garamond"/>
        </w:rPr>
        <w:t>Furthermore, u</w:t>
      </w:r>
      <w:r w:rsidRPr="008543D6">
        <w:rPr>
          <w:rFonts w:ascii="Garamond" w:hAnsi="Garamond"/>
        </w:rPr>
        <w:t>nlike Lebanese men, Lebanese women cannot pass on their nationality to foreign husbands and children and are subject to discriminatory inheritance laws.</w:t>
      </w:r>
      <w:r w:rsidR="00BA4900">
        <w:rPr>
          <w:rStyle w:val="FootnoteReference"/>
          <w:rFonts w:ascii="Garamond" w:hAnsi="Garamond"/>
        </w:rPr>
        <w:footnoteReference w:id="6"/>
      </w:r>
    </w:p>
    <w:p w14:paraId="66781D0F" w14:textId="0BCD2878" w:rsidR="00F27E43" w:rsidRDefault="000B0E9E" w:rsidP="00F27E43">
      <w:pPr>
        <w:rPr>
          <w:rFonts w:ascii="Garamond" w:hAnsi="Garamond"/>
        </w:rPr>
      </w:pPr>
      <w:r>
        <w:rPr>
          <w:rFonts w:ascii="Garamond" w:hAnsi="Garamond"/>
        </w:rPr>
        <w:t xml:space="preserve">Human Right Watch found many weaknesses and a lack of coordination in the Lebanese government’s response to sex trafficking, with </w:t>
      </w:r>
      <w:r w:rsidR="00F27E43">
        <w:rPr>
          <w:rFonts w:ascii="Garamond" w:hAnsi="Garamond"/>
        </w:rPr>
        <w:t xml:space="preserve">Syrian women </w:t>
      </w:r>
      <w:r>
        <w:rPr>
          <w:rFonts w:ascii="Garamond" w:hAnsi="Garamond"/>
        </w:rPr>
        <w:t>at particular</w:t>
      </w:r>
      <w:r w:rsidR="00F27E43">
        <w:rPr>
          <w:rFonts w:ascii="Garamond" w:hAnsi="Garamond"/>
        </w:rPr>
        <w:t xml:space="preserve"> risk of trafficking into forced prostitution and sexual exploitation. </w:t>
      </w:r>
      <w:r w:rsidR="00F27E43" w:rsidRPr="0035526C">
        <w:rPr>
          <w:rFonts w:ascii="Garamond" w:hAnsi="Garamond"/>
        </w:rPr>
        <w:t>A series of raids in 2015 and 2016 found dozens of Syrian women being held against their will and exploited. In March</w:t>
      </w:r>
      <w:r>
        <w:rPr>
          <w:rFonts w:ascii="Garamond" w:hAnsi="Garamond"/>
        </w:rPr>
        <w:t xml:space="preserve"> 2016</w:t>
      </w:r>
      <w:r w:rsidR="00F27E43" w:rsidRPr="0035526C">
        <w:rPr>
          <w:rFonts w:ascii="Garamond" w:hAnsi="Garamond"/>
        </w:rPr>
        <w:t>, security officers freed as many as 75 Syrian women from two brothels.</w:t>
      </w:r>
      <w:r w:rsidR="00F27E43">
        <w:rPr>
          <w:rFonts w:ascii="Garamond" w:hAnsi="Garamond"/>
        </w:rPr>
        <w:t xml:space="preserve"> </w:t>
      </w:r>
      <w:r w:rsidR="00F27E43" w:rsidRPr="00A856A5">
        <w:rPr>
          <w:rFonts w:ascii="Garamond" w:hAnsi="Garamond"/>
        </w:rPr>
        <w:t>Staff of organizations working with trafficking victims told Human Rights Watch that the criminalization of sex work in Lebanon is a significant obstacle. They said that authorities tend to perceive all women in “prostitution”</w:t>
      </w:r>
      <w:r w:rsidR="00F27E43">
        <w:rPr>
          <w:rFonts w:ascii="Garamond" w:hAnsi="Garamond"/>
        </w:rPr>
        <w:t xml:space="preserve"> as criminals</w:t>
      </w:r>
      <w:r w:rsidR="00F27E43" w:rsidRPr="00A856A5">
        <w:rPr>
          <w:rFonts w:ascii="Garamond" w:hAnsi="Garamond"/>
        </w:rPr>
        <w:t xml:space="preserve"> – even if they are trafficked into forced prostitution. This means that those forced into prostitution fear being arrested if they approach the authorities.</w:t>
      </w:r>
      <w:r w:rsidR="00F27E43">
        <w:rPr>
          <w:rFonts w:ascii="Garamond" w:hAnsi="Garamond"/>
        </w:rPr>
        <w:t xml:space="preserve"> </w:t>
      </w:r>
      <w:r w:rsidR="00F27E43" w:rsidRPr="003B5B6D">
        <w:rPr>
          <w:rFonts w:ascii="Garamond" w:hAnsi="Garamond"/>
        </w:rPr>
        <w:t xml:space="preserve">In addition, many Syrian women in </w:t>
      </w:r>
      <w:r w:rsidR="00F27E43" w:rsidRPr="003B5B6D">
        <w:rPr>
          <w:rFonts w:ascii="Garamond" w:hAnsi="Garamond"/>
        </w:rPr>
        <w:lastRenderedPageBreak/>
        <w:t xml:space="preserve">Lebanon </w:t>
      </w:r>
      <w:r w:rsidR="00F27E43">
        <w:rPr>
          <w:rFonts w:ascii="Garamond" w:hAnsi="Garamond"/>
        </w:rPr>
        <w:t xml:space="preserve">do not have legal </w:t>
      </w:r>
      <w:r w:rsidR="00F27E43" w:rsidRPr="003B5B6D">
        <w:rPr>
          <w:rFonts w:ascii="Garamond" w:hAnsi="Garamond"/>
        </w:rPr>
        <w:t>residency status</w:t>
      </w:r>
      <w:r w:rsidR="00F27E43">
        <w:rPr>
          <w:rFonts w:ascii="Garamond" w:hAnsi="Garamond"/>
        </w:rPr>
        <w:t xml:space="preserve">, </w:t>
      </w:r>
      <w:r w:rsidR="00F27E43" w:rsidRPr="003B5B6D">
        <w:rPr>
          <w:rFonts w:ascii="Garamond" w:hAnsi="Garamond"/>
        </w:rPr>
        <w:t>which increases risks of sexual and other exploitation and leaves them afraid to file criminal complaints against abusers.</w:t>
      </w:r>
      <w:r w:rsidR="00EB6110">
        <w:rPr>
          <w:rStyle w:val="FootnoteReference"/>
          <w:rFonts w:ascii="Garamond" w:hAnsi="Garamond"/>
        </w:rPr>
        <w:footnoteReference w:id="7"/>
      </w:r>
    </w:p>
    <w:p w14:paraId="28FFC5CE" w14:textId="04EF773B" w:rsidR="00F27E43" w:rsidRDefault="00F778D8" w:rsidP="00F27E43">
      <w:pPr>
        <w:rPr>
          <w:rFonts w:ascii="Garamond" w:hAnsi="Garamond"/>
        </w:rPr>
      </w:pPr>
      <w:r>
        <w:rPr>
          <w:rFonts w:ascii="Garamond" w:hAnsi="Garamond"/>
        </w:rPr>
        <w:t>An estimated 250,000 m</w:t>
      </w:r>
      <w:r w:rsidR="00F27E43" w:rsidRPr="00954A3D">
        <w:rPr>
          <w:rFonts w:ascii="Garamond" w:hAnsi="Garamond"/>
        </w:rPr>
        <w:t xml:space="preserve">igrant domestic workers, primarily </w:t>
      </w:r>
      <w:r w:rsidR="00F27E43">
        <w:rPr>
          <w:rFonts w:ascii="Garamond" w:hAnsi="Garamond"/>
        </w:rPr>
        <w:t xml:space="preserve">women </w:t>
      </w:r>
      <w:r w:rsidR="00F27E43" w:rsidRPr="00954A3D">
        <w:rPr>
          <w:rFonts w:ascii="Garamond" w:hAnsi="Garamond"/>
        </w:rPr>
        <w:t>from Sri Lanka, Ethiopia, the Philippines, and Nepal</w:t>
      </w:r>
      <w:r w:rsidR="00F27E43">
        <w:rPr>
          <w:rFonts w:ascii="Garamond" w:hAnsi="Garamond"/>
        </w:rPr>
        <w:t>,</w:t>
      </w:r>
      <w:r w:rsidR="00F27E43" w:rsidRPr="00954A3D">
        <w:rPr>
          <w:rFonts w:ascii="Garamond" w:hAnsi="Garamond"/>
        </w:rPr>
        <w:t xml:space="preserve"> are excluded from the labor law </w:t>
      </w:r>
      <w:r w:rsidR="00F27E43">
        <w:rPr>
          <w:rFonts w:ascii="Garamond" w:hAnsi="Garamond"/>
        </w:rPr>
        <w:t xml:space="preserve">protections </w:t>
      </w:r>
      <w:r w:rsidR="00F27E43" w:rsidRPr="00954A3D">
        <w:rPr>
          <w:rFonts w:ascii="Garamond" w:hAnsi="Garamond"/>
        </w:rPr>
        <w:t xml:space="preserve">and subject to restrictive immigration rules based on the </w:t>
      </w:r>
      <w:r w:rsidR="00F27E43" w:rsidRPr="003E6000">
        <w:rPr>
          <w:rFonts w:ascii="Garamond" w:hAnsi="Garamond"/>
          <w:i/>
          <w:iCs/>
        </w:rPr>
        <w:t>kafala</w:t>
      </w:r>
      <w:r w:rsidR="00F27E43" w:rsidRPr="00954A3D">
        <w:rPr>
          <w:rFonts w:ascii="Garamond" w:hAnsi="Garamond"/>
        </w:rPr>
        <w:t xml:space="preserve"> visa sponsorship </w:t>
      </w:r>
      <w:r w:rsidR="00EB6110">
        <w:rPr>
          <w:rFonts w:ascii="Garamond" w:hAnsi="Garamond"/>
        </w:rPr>
        <w:t xml:space="preserve">system </w:t>
      </w:r>
      <w:r w:rsidR="00F27E43" w:rsidRPr="00954A3D">
        <w:rPr>
          <w:rFonts w:ascii="Garamond" w:hAnsi="Garamond"/>
        </w:rPr>
        <w:t>that ties workers to their employers and puts them at risk of exploitation and abuse.</w:t>
      </w:r>
      <w:r w:rsidR="00EB6110">
        <w:rPr>
          <w:rStyle w:val="FootnoteReference"/>
          <w:rFonts w:ascii="Garamond" w:hAnsi="Garamond"/>
        </w:rPr>
        <w:footnoteReference w:id="8"/>
      </w:r>
      <w:r w:rsidR="00F27E43">
        <w:rPr>
          <w:rFonts w:ascii="Garamond" w:hAnsi="Garamond"/>
        </w:rPr>
        <w:t xml:space="preserve"> </w:t>
      </w:r>
    </w:p>
    <w:p w14:paraId="77544540" w14:textId="50E5E9C6" w:rsidR="00F27E43" w:rsidRDefault="00F27E43" w:rsidP="00F27E43">
      <w:pPr>
        <w:rPr>
          <w:rFonts w:ascii="Garamond" w:hAnsi="Garamond"/>
        </w:rPr>
      </w:pPr>
      <w:r w:rsidRPr="002D724E">
        <w:rPr>
          <w:rFonts w:ascii="Garamond" w:hAnsi="Garamond"/>
        </w:rPr>
        <w:t>The most common complaints documented by</w:t>
      </w:r>
      <w:r>
        <w:rPr>
          <w:rFonts w:ascii="Garamond" w:hAnsi="Garamond"/>
        </w:rPr>
        <w:t xml:space="preserve"> Human Rights Watch,</w:t>
      </w:r>
      <w:r w:rsidRPr="002D724E">
        <w:rPr>
          <w:rFonts w:ascii="Garamond" w:hAnsi="Garamond"/>
        </w:rPr>
        <w:t xml:space="preserve"> embassies of labor-sending countries</w:t>
      </w:r>
      <w:r>
        <w:rPr>
          <w:rFonts w:ascii="Garamond" w:hAnsi="Garamond"/>
        </w:rPr>
        <w:t>,</w:t>
      </w:r>
      <w:r w:rsidRPr="002D724E">
        <w:rPr>
          <w:rFonts w:ascii="Garamond" w:hAnsi="Garamond"/>
        </w:rPr>
        <w:t xml:space="preserve"> and civil society groups include non-payment or delayed payment of wages, forced confinement, refusal to provide time off, and verbal and physical abuse. </w:t>
      </w:r>
      <w:r w:rsidR="00EB6110" w:rsidRPr="00072BFF">
        <w:rPr>
          <w:rFonts w:ascii="Garamond" w:hAnsi="Garamond"/>
        </w:rPr>
        <w:t>In 2010, Human Rights Watch found that Lebanon’s judiciary failed to hold employers accountable for these abuses</w:t>
      </w:r>
      <w:r w:rsidR="00EB6110">
        <w:rPr>
          <w:rFonts w:ascii="Garamond" w:hAnsi="Garamond"/>
        </w:rPr>
        <w:t>.</w:t>
      </w:r>
      <w:r w:rsidR="00EB6110" w:rsidRPr="00EB6110">
        <w:rPr>
          <w:rFonts w:ascii="Garamond" w:hAnsi="Garamond"/>
        </w:rPr>
        <w:t xml:space="preserve"> </w:t>
      </w:r>
      <w:r w:rsidR="00EB6110" w:rsidRPr="002D724E">
        <w:rPr>
          <w:rFonts w:ascii="Garamond" w:hAnsi="Garamond"/>
        </w:rPr>
        <w:t>Migrant domestic workers suing their employers for abuse face legal obstacles and risk imprisonment and deportation due to the restrictive visa system.</w:t>
      </w:r>
      <w:r w:rsidR="00EB6110">
        <w:rPr>
          <w:rStyle w:val="FootnoteReference"/>
          <w:rFonts w:ascii="Garamond" w:hAnsi="Garamond"/>
        </w:rPr>
        <w:footnoteReference w:id="9"/>
      </w:r>
      <w:r w:rsidRPr="002D724E">
        <w:rPr>
          <w:rFonts w:ascii="Garamond" w:hAnsi="Garamond"/>
        </w:rPr>
        <w:t xml:space="preserve"> </w:t>
      </w:r>
    </w:p>
    <w:p w14:paraId="76F1AB26" w14:textId="2C4B0946" w:rsidR="00F27E43" w:rsidRDefault="00F27E43" w:rsidP="00F27E43">
      <w:pPr>
        <w:rPr>
          <w:rFonts w:ascii="Garamond" w:hAnsi="Garamond"/>
        </w:rPr>
      </w:pPr>
      <w:r w:rsidRPr="00072BFF">
        <w:rPr>
          <w:rFonts w:ascii="Garamond" w:hAnsi="Garamond"/>
        </w:rPr>
        <w:t xml:space="preserve">In 2008, </w:t>
      </w:r>
      <w:r>
        <w:rPr>
          <w:rFonts w:ascii="Garamond" w:hAnsi="Garamond"/>
        </w:rPr>
        <w:t>Human Rights Watch</w:t>
      </w:r>
      <w:r w:rsidRPr="00072BFF">
        <w:rPr>
          <w:rFonts w:ascii="Garamond" w:hAnsi="Garamond"/>
        </w:rPr>
        <w:t xml:space="preserve"> found that migrant domestic workers were dying at a rate of one per week, with suicide and attempted escapes the leading causes of death.</w:t>
      </w:r>
      <w:r w:rsidR="007B3ABE">
        <w:rPr>
          <w:rStyle w:val="FootnoteReference"/>
          <w:rFonts w:ascii="Garamond" w:hAnsi="Garamond"/>
        </w:rPr>
        <w:footnoteReference w:id="10"/>
      </w:r>
      <w:r>
        <w:rPr>
          <w:rFonts w:ascii="Garamond" w:hAnsi="Garamond"/>
        </w:rPr>
        <w:t xml:space="preserve"> </w:t>
      </w:r>
      <w:r w:rsidRPr="002D724E">
        <w:rPr>
          <w:rFonts w:ascii="Garamond" w:hAnsi="Garamond"/>
        </w:rPr>
        <w:t>Several migrant domestic workers in Lebanon committed suicide or attempted to commit suicide in 2016.</w:t>
      </w:r>
      <w:r>
        <w:rPr>
          <w:rStyle w:val="FootnoteReference"/>
          <w:rFonts w:ascii="Garamond" w:hAnsi="Garamond"/>
        </w:rPr>
        <w:footnoteReference w:id="11"/>
      </w:r>
      <w:r>
        <w:rPr>
          <w:rFonts w:ascii="Garamond" w:hAnsi="Garamond"/>
        </w:rPr>
        <w:t xml:space="preserve"> </w:t>
      </w:r>
    </w:p>
    <w:p w14:paraId="303FB73C" w14:textId="55AF7FCC" w:rsidR="00F27E43" w:rsidRDefault="00F27E43" w:rsidP="00F27E43">
      <w:pPr>
        <w:rPr>
          <w:rFonts w:ascii="Garamond" w:hAnsi="Garamond"/>
        </w:rPr>
      </w:pPr>
      <w:r w:rsidRPr="00954A3D">
        <w:rPr>
          <w:rFonts w:ascii="Garamond" w:hAnsi="Garamond"/>
        </w:rPr>
        <w:t>Starting in May 2014, nearly a dozen female migrant workers, many longstanding residents of Lebanon, reported being denied residency renewal for themselves and their children. Some were told their children were not allowed to remain with them in Lebanon and were given a short perio</w:t>
      </w:r>
      <w:r>
        <w:rPr>
          <w:rFonts w:ascii="Garamond" w:hAnsi="Garamond"/>
        </w:rPr>
        <w:t>d of time to leave the country</w:t>
      </w:r>
      <w:r w:rsidRPr="00AB2490">
        <w:rPr>
          <w:rFonts w:ascii="Garamond" w:hAnsi="Garamond"/>
        </w:rPr>
        <w:t>.</w:t>
      </w:r>
      <w:r>
        <w:rPr>
          <w:rStyle w:val="FootnoteReference"/>
          <w:rFonts w:ascii="Garamond" w:hAnsi="Garamond"/>
        </w:rPr>
        <w:footnoteReference w:id="12"/>
      </w:r>
      <w:r>
        <w:rPr>
          <w:rFonts w:ascii="Garamond" w:hAnsi="Garamond"/>
        </w:rPr>
        <w:t xml:space="preserve"> In March 2015</w:t>
      </w:r>
      <w:r w:rsidRPr="00954A3D">
        <w:rPr>
          <w:rFonts w:ascii="Garamond" w:hAnsi="Garamond"/>
        </w:rPr>
        <w:t xml:space="preserve">, General Security </w:t>
      </w:r>
      <w:r>
        <w:rPr>
          <w:rFonts w:ascii="Garamond" w:hAnsi="Garamond"/>
        </w:rPr>
        <w:t>once again being issuing</w:t>
      </w:r>
      <w:r w:rsidRPr="00954A3D">
        <w:rPr>
          <w:rFonts w:ascii="Garamond" w:hAnsi="Garamond"/>
        </w:rPr>
        <w:t xml:space="preserve"> residency renewals</w:t>
      </w:r>
      <w:r>
        <w:rPr>
          <w:rFonts w:ascii="Garamond" w:hAnsi="Garamond"/>
        </w:rPr>
        <w:t xml:space="preserve"> to migrant domestic workers and their children</w:t>
      </w:r>
      <w:r w:rsidRPr="00954A3D">
        <w:rPr>
          <w:rFonts w:ascii="Garamond" w:hAnsi="Garamond"/>
        </w:rPr>
        <w:t>.</w:t>
      </w:r>
      <w:r>
        <w:rPr>
          <w:rFonts w:ascii="Garamond" w:hAnsi="Garamond"/>
        </w:rPr>
        <w:t xml:space="preserve"> However, Human Rights Watch has received reports that General Security resumed detention and deportation of migrant workers with children in 2016 and 2017. </w:t>
      </w:r>
    </w:p>
    <w:p w14:paraId="176537F7" w14:textId="77777777" w:rsidR="00F27E43" w:rsidRPr="003A570D" w:rsidRDefault="00F27E43" w:rsidP="00F27E43">
      <w:pPr>
        <w:rPr>
          <w:rFonts w:ascii="Garamond" w:hAnsi="Garamond"/>
          <w:u w:val="single"/>
        </w:rPr>
      </w:pPr>
      <w:r w:rsidRPr="003A570D">
        <w:rPr>
          <w:rFonts w:ascii="Garamond" w:hAnsi="Garamond"/>
          <w:u w:val="single"/>
        </w:rPr>
        <w:t xml:space="preserve">Recommendations:  </w:t>
      </w:r>
    </w:p>
    <w:p w14:paraId="2120B6EE" w14:textId="77777777" w:rsidR="00F27E43" w:rsidRDefault="00F27E43" w:rsidP="00F27E43">
      <w:pPr>
        <w:rPr>
          <w:rFonts w:ascii="Garamond" w:hAnsi="Garamond"/>
        </w:rPr>
      </w:pPr>
      <w:r w:rsidRPr="00AF3959">
        <w:rPr>
          <w:rFonts w:ascii="Garamond" w:hAnsi="Garamond"/>
        </w:rPr>
        <w:t>We encourage the Committee to make the following recommendations to the Lebanese government:</w:t>
      </w:r>
    </w:p>
    <w:p w14:paraId="7F1684C6" w14:textId="77777777" w:rsidR="00F27E43" w:rsidRPr="00276E69" w:rsidRDefault="00F27E43" w:rsidP="00F27E43">
      <w:pPr>
        <w:pStyle w:val="ListParagraph"/>
        <w:numPr>
          <w:ilvl w:val="0"/>
          <w:numId w:val="9"/>
        </w:numPr>
        <w:rPr>
          <w:rFonts w:ascii="Garamond" w:hAnsi="Garamond"/>
        </w:rPr>
      </w:pPr>
      <w:r>
        <w:rPr>
          <w:rFonts w:ascii="Garamond" w:hAnsi="Garamond"/>
        </w:rPr>
        <w:t xml:space="preserve">Enforce the </w:t>
      </w:r>
      <w:r w:rsidRPr="00276E69">
        <w:rPr>
          <w:rFonts w:ascii="Garamond" w:hAnsi="Garamond"/>
        </w:rPr>
        <w:t>anti-trafficking law more effectively, remove obstacles to reporting trafficking, improve police coordination, and provide s</w:t>
      </w:r>
      <w:r>
        <w:rPr>
          <w:rFonts w:ascii="Garamond" w:hAnsi="Garamond"/>
        </w:rPr>
        <w:t>upport to trafficking survivors.</w:t>
      </w:r>
    </w:p>
    <w:p w14:paraId="1DF0A89A" w14:textId="77777777" w:rsidR="00F27E43" w:rsidRDefault="00F27E43" w:rsidP="00F27E43">
      <w:pPr>
        <w:pStyle w:val="ListParagraph"/>
        <w:numPr>
          <w:ilvl w:val="0"/>
          <w:numId w:val="9"/>
        </w:numPr>
        <w:rPr>
          <w:rFonts w:ascii="Garamond" w:hAnsi="Garamond"/>
        </w:rPr>
      </w:pPr>
      <w:r>
        <w:rPr>
          <w:rFonts w:ascii="Garamond" w:hAnsi="Garamond"/>
        </w:rPr>
        <w:t>E</w:t>
      </w:r>
      <w:r w:rsidRPr="00DC306A">
        <w:rPr>
          <w:rFonts w:ascii="Garamond" w:hAnsi="Garamond"/>
        </w:rPr>
        <w:t>nsure that the legal definition of rape is comprehensive, and does not make exceptions for marital rape</w:t>
      </w:r>
      <w:r>
        <w:rPr>
          <w:rFonts w:ascii="Garamond" w:hAnsi="Garamond"/>
        </w:rPr>
        <w:t>.</w:t>
      </w:r>
    </w:p>
    <w:p w14:paraId="3480DB69" w14:textId="77777777" w:rsidR="00F27E43" w:rsidRDefault="00F27E43" w:rsidP="00F27E43">
      <w:pPr>
        <w:pStyle w:val="ListParagraph"/>
        <w:numPr>
          <w:ilvl w:val="0"/>
          <w:numId w:val="9"/>
        </w:numPr>
        <w:rPr>
          <w:rFonts w:ascii="Garamond" w:hAnsi="Garamond"/>
        </w:rPr>
      </w:pPr>
      <w:r>
        <w:rPr>
          <w:rFonts w:ascii="Garamond" w:hAnsi="Garamond"/>
        </w:rPr>
        <w:lastRenderedPageBreak/>
        <w:t>C</w:t>
      </w:r>
      <w:r w:rsidRPr="00DC306A">
        <w:rPr>
          <w:rFonts w:ascii="Garamond" w:hAnsi="Garamond"/>
        </w:rPr>
        <w:t>learly define sexual assault as a violation of bodily integrity and sexual autonomy, and rape as a form of sexual assault that is a physical invasion of a sexual nature without consent or under coercive circumstances</w:t>
      </w:r>
      <w:r>
        <w:rPr>
          <w:rFonts w:ascii="Garamond" w:hAnsi="Garamond"/>
        </w:rPr>
        <w:t>.</w:t>
      </w:r>
    </w:p>
    <w:p w14:paraId="4E6E1F37" w14:textId="77777777" w:rsidR="00F27E43" w:rsidRDefault="00F27E43" w:rsidP="00F27E43">
      <w:pPr>
        <w:pStyle w:val="ListParagraph"/>
        <w:numPr>
          <w:ilvl w:val="0"/>
          <w:numId w:val="9"/>
        </w:numPr>
        <w:rPr>
          <w:rFonts w:ascii="Garamond" w:hAnsi="Garamond"/>
        </w:rPr>
      </w:pPr>
      <w:r>
        <w:rPr>
          <w:rFonts w:ascii="Garamond" w:hAnsi="Garamond"/>
        </w:rPr>
        <w:t>A</w:t>
      </w:r>
      <w:r w:rsidRPr="00F3180B">
        <w:rPr>
          <w:rFonts w:ascii="Garamond" w:hAnsi="Garamond"/>
        </w:rPr>
        <w:t>dopt an optional civil code that would ensure equal rights for all Lebanese who wish to marry under it</w:t>
      </w:r>
      <w:r>
        <w:rPr>
          <w:rFonts w:ascii="Garamond" w:hAnsi="Garamond"/>
        </w:rPr>
        <w:t>.</w:t>
      </w:r>
    </w:p>
    <w:p w14:paraId="71B0532D" w14:textId="77777777" w:rsidR="00F27E43" w:rsidRPr="00F93D73" w:rsidRDefault="00F27E43" w:rsidP="00F27E43">
      <w:pPr>
        <w:pStyle w:val="ListParagraph"/>
        <w:numPr>
          <w:ilvl w:val="0"/>
          <w:numId w:val="9"/>
        </w:numPr>
        <w:rPr>
          <w:rFonts w:ascii="Garamond" w:hAnsi="Garamond"/>
        </w:rPr>
      </w:pPr>
      <w:r>
        <w:rPr>
          <w:rFonts w:ascii="Garamond" w:hAnsi="Garamond"/>
        </w:rPr>
        <w:t>E</w:t>
      </w:r>
      <w:r w:rsidRPr="00F93D73">
        <w:rPr>
          <w:rFonts w:ascii="Garamond" w:hAnsi="Garamond"/>
        </w:rPr>
        <w:t>xercise oversight over religious courts and authorities to ensure compliance with human rights obligations and bring them in compliance with Lebanon’s international human rights obligations, guaranteeing women and men equal rights in all personal status matters.</w:t>
      </w:r>
    </w:p>
    <w:p w14:paraId="1473C928" w14:textId="77777777" w:rsidR="00F27E43" w:rsidRPr="001937BF" w:rsidRDefault="00F27E43" w:rsidP="00F27E43">
      <w:pPr>
        <w:pStyle w:val="ListParagraph"/>
        <w:numPr>
          <w:ilvl w:val="0"/>
          <w:numId w:val="9"/>
        </w:numPr>
        <w:rPr>
          <w:rFonts w:ascii="Garamond" w:hAnsi="Garamond"/>
        </w:rPr>
      </w:pPr>
      <w:r>
        <w:rPr>
          <w:rFonts w:ascii="Garamond" w:hAnsi="Garamond"/>
        </w:rPr>
        <w:t xml:space="preserve">Require </w:t>
      </w:r>
      <w:r w:rsidRPr="001937BF">
        <w:rPr>
          <w:rFonts w:ascii="Garamond" w:hAnsi="Garamond"/>
        </w:rPr>
        <w:t xml:space="preserve">that religious confessions submit their laws to parliament for review. Those that have yet to codify their laws should do so before submitting them to parliament. </w:t>
      </w:r>
    </w:p>
    <w:p w14:paraId="38F8B4E9" w14:textId="77777777" w:rsidR="00F27E43" w:rsidRPr="001937BF" w:rsidRDefault="00F27E43" w:rsidP="00F27E43">
      <w:pPr>
        <w:pStyle w:val="ListParagraph"/>
        <w:numPr>
          <w:ilvl w:val="0"/>
          <w:numId w:val="9"/>
        </w:numPr>
        <w:rPr>
          <w:rFonts w:ascii="Garamond" w:hAnsi="Garamond"/>
        </w:rPr>
      </w:pPr>
      <w:r>
        <w:rPr>
          <w:rFonts w:ascii="Garamond" w:hAnsi="Garamond"/>
        </w:rPr>
        <w:t>E</w:t>
      </w:r>
      <w:r w:rsidRPr="001937BF">
        <w:rPr>
          <w:rFonts w:ascii="Garamond" w:hAnsi="Garamond"/>
        </w:rPr>
        <w:t xml:space="preserve">stablish minimum education and training requirements for judges in religious courts, and require a law license and judicial training as a basic </w:t>
      </w:r>
      <w:r>
        <w:rPr>
          <w:rFonts w:ascii="Garamond" w:hAnsi="Garamond"/>
        </w:rPr>
        <w:t>condition for their appointment.</w:t>
      </w:r>
    </w:p>
    <w:p w14:paraId="38411D05" w14:textId="77777777" w:rsidR="00F27E43" w:rsidRPr="001937BF" w:rsidRDefault="00F27E43" w:rsidP="00F27E43">
      <w:pPr>
        <w:pStyle w:val="ListParagraph"/>
        <w:numPr>
          <w:ilvl w:val="0"/>
          <w:numId w:val="9"/>
        </w:numPr>
        <w:rPr>
          <w:rFonts w:ascii="Garamond" w:hAnsi="Garamond"/>
        </w:rPr>
      </w:pPr>
      <w:r w:rsidRPr="001937BF">
        <w:rPr>
          <w:rFonts w:ascii="Garamond" w:hAnsi="Garamond"/>
        </w:rPr>
        <w:t>Reform the Law on Protection of Women and Family Members from Domestic Violence to expand the definition of domestic violence to meet UN guidelines and develop a nationa</w:t>
      </w:r>
      <w:r>
        <w:rPr>
          <w:rFonts w:ascii="Garamond" w:hAnsi="Garamond"/>
        </w:rPr>
        <w:t>l strategy to implement the law.</w:t>
      </w:r>
    </w:p>
    <w:p w14:paraId="35032282" w14:textId="77777777" w:rsidR="00F27E43" w:rsidRDefault="00F27E43" w:rsidP="00F27E43">
      <w:pPr>
        <w:pStyle w:val="ListParagraph"/>
        <w:numPr>
          <w:ilvl w:val="0"/>
          <w:numId w:val="9"/>
        </w:numPr>
        <w:rPr>
          <w:rFonts w:ascii="Garamond" w:hAnsi="Garamond"/>
        </w:rPr>
      </w:pPr>
      <w:r w:rsidRPr="001937BF">
        <w:rPr>
          <w:rFonts w:ascii="Garamond" w:hAnsi="Garamond"/>
        </w:rPr>
        <w:t>Amend the law on citizenship in a way that ensures that all Lebanese women, regardless of the nationality of their husband, can pass on their citizenship</w:t>
      </w:r>
      <w:r>
        <w:rPr>
          <w:rFonts w:ascii="Garamond" w:hAnsi="Garamond"/>
        </w:rPr>
        <w:t xml:space="preserve"> to their children and husbands.</w:t>
      </w:r>
    </w:p>
    <w:p w14:paraId="544F98F6" w14:textId="48C685E2" w:rsidR="00F27E43" w:rsidRDefault="00F27E43" w:rsidP="00F27E43">
      <w:pPr>
        <w:pStyle w:val="ListParagraph"/>
        <w:numPr>
          <w:ilvl w:val="0"/>
          <w:numId w:val="9"/>
        </w:numPr>
        <w:rPr>
          <w:rFonts w:ascii="Garamond" w:hAnsi="Garamond"/>
        </w:rPr>
      </w:pPr>
      <w:r w:rsidRPr="00307737">
        <w:rPr>
          <w:rFonts w:ascii="Garamond" w:hAnsi="Garamond"/>
        </w:rPr>
        <w:t>Undertake a number of specific reforms to ensure the rights of mi</w:t>
      </w:r>
      <w:r>
        <w:rPr>
          <w:rFonts w:ascii="Garamond" w:hAnsi="Garamond"/>
        </w:rPr>
        <w:t>grant domestic workers:</w:t>
      </w:r>
    </w:p>
    <w:p w14:paraId="0CABF701" w14:textId="77777777" w:rsidR="00F27E43" w:rsidRDefault="00F27E43" w:rsidP="00F27E43">
      <w:pPr>
        <w:pStyle w:val="ListParagraph"/>
        <w:numPr>
          <w:ilvl w:val="1"/>
          <w:numId w:val="9"/>
        </w:numPr>
        <w:rPr>
          <w:rFonts w:ascii="Garamond" w:hAnsi="Garamond"/>
        </w:rPr>
      </w:pPr>
      <w:r w:rsidRPr="00307737">
        <w:rPr>
          <w:rFonts w:ascii="Garamond" w:hAnsi="Garamond"/>
        </w:rPr>
        <w:t>Reform the visa sponsorship system so that workers’ visas are no longer tied to individual sponsors, and they can terminate employ</w:t>
      </w:r>
      <w:r>
        <w:rPr>
          <w:rFonts w:ascii="Garamond" w:hAnsi="Garamond"/>
        </w:rPr>
        <w:t xml:space="preserve">ment without sponsor consent. </w:t>
      </w:r>
    </w:p>
    <w:p w14:paraId="3C2F887A" w14:textId="77777777" w:rsidR="00F27E43" w:rsidRDefault="00F27E43" w:rsidP="00F27E43">
      <w:pPr>
        <w:pStyle w:val="ListParagraph"/>
        <w:numPr>
          <w:ilvl w:val="1"/>
          <w:numId w:val="9"/>
        </w:numPr>
        <w:rPr>
          <w:rFonts w:ascii="Garamond" w:hAnsi="Garamond"/>
        </w:rPr>
      </w:pPr>
      <w:r w:rsidRPr="00307737">
        <w:rPr>
          <w:rFonts w:ascii="Garamond" w:hAnsi="Garamond"/>
        </w:rPr>
        <w:t xml:space="preserve">Extend labor protections in national law to domestic workers and introduce additional protections in line with the ILO Domestic Workers Convention. </w:t>
      </w:r>
    </w:p>
    <w:p w14:paraId="0693831F" w14:textId="77777777" w:rsidR="00F27E43" w:rsidRDefault="00F27E43" w:rsidP="00F27E43">
      <w:pPr>
        <w:pStyle w:val="ListParagraph"/>
        <w:numPr>
          <w:ilvl w:val="1"/>
          <w:numId w:val="9"/>
        </w:numPr>
        <w:rPr>
          <w:rFonts w:ascii="Garamond" w:hAnsi="Garamond"/>
        </w:rPr>
      </w:pPr>
      <w:r w:rsidRPr="00307737">
        <w:rPr>
          <w:rFonts w:ascii="Garamond" w:hAnsi="Garamond"/>
        </w:rPr>
        <w:t xml:space="preserve">Set up monitoring mechanisms, in consultation with civil society, to detect and investigate cases of domestic workers abuse. </w:t>
      </w:r>
    </w:p>
    <w:p w14:paraId="6419E4B9" w14:textId="77777777" w:rsidR="00F27E43" w:rsidRPr="003E6000" w:rsidRDefault="00F27E43" w:rsidP="00F27E43">
      <w:pPr>
        <w:pStyle w:val="ListParagraph"/>
        <w:numPr>
          <w:ilvl w:val="1"/>
          <w:numId w:val="9"/>
        </w:numPr>
        <w:rPr>
          <w:rFonts w:ascii="Garamond" w:hAnsi="Garamond"/>
        </w:rPr>
      </w:pPr>
      <w:r w:rsidRPr="003E6000">
        <w:rPr>
          <w:rFonts w:ascii="Garamond" w:hAnsi="Garamond"/>
        </w:rPr>
        <w:t xml:space="preserve">Track the number and cause of domestic worker deaths annually and make this information publicly available. </w:t>
      </w:r>
    </w:p>
    <w:p w14:paraId="50686A58" w14:textId="77777777" w:rsidR="00F27E43" w:rsidRDefault="00F27E43" w:rsidP="00F27E43">
      <w:pPr>
        <w:pStyle w:val="ListParagraph"/>
        <w:numPr>
          <w:ilvl w:val="1"/>
          <w:numId w:val="9"/>
        </w:numPr>
        <w:rPr>
          <w:rFonts w:ascii="Garamond" w:hAnsi="Garamond"/>
        </w:rPr>
      </w:pPr>
      <w:r>
        <w:rPr>
          <w:rFonts w:ascii="Garamond" w:hAnsi="Garamond"/>
        </w:rPr>
        <w:t xml:space="preserve">Ensure </w:t>
      </w:r>
      <w:r w:rsidRPr="00F14411">
        <w:rPr>
          <w:rFonts w:ascii="Garamond" w:hAnsi="Garamond"/>
        </w:rPr>
        <w:t>that General Security considers the family interests involved before rejecting the ren</w:t>
      </w:r>
      <w:r>
        <w:rPr>
          <w:rFonts w:ascii="Garamond" w:hAnsi="Garamond"/>
        </w:rPr>
        <w:t>ewal of residency for workers and</w:t>
      </w:r>
      <w:r w:rsidRPr="00F14411">
        <w:rPr>
          <w:rFonts w:ascii="Garamond" w:hAnsi="Garamond"/>
        </w:rPr>
        <w:t xml:space="preserve"> their children or considering their expulsion</w:t>
      </w:r>
      <w:r>
        <w:rPr>
          <w:rFonts w:ascii="Garamond" w:hAnsi="Garamond"/>
        </w:rPr>
        <w:t>.</w:t>
      </w:r>
    </w:p>
    <w:p w14:paraId="7578C12A" w14:textId="08A7BC6B" w:rsidR="00F27E43" w:rsidRPr="00F27E43" w:rsidRDefault="00F27E43" w:rsidP="00F27E43">
      <w:pPr>
        <w:pStyle w:val="ListParagraph"/>
        <w:numPr>
          <w:ilvl w:val="1"/>
          <w:numId w:val="9"/>
        </w:numPr>
        <w:rPr>
          <w:rFonts w:ascii="Garamond" w:hAnsi="Garamond"/>
          <w:b/>
          <w:bCs/>
          <w:sz w:val="24"/>
          <w:szCs w:val="24"/>
          <w:u w:val="single"/>
        </w:rPr>
      </w:pPr>
      <w:r w:rsidRPr="000E60B0">
        <w:rPr>
          <w:rFonts w:ascii="Garamond" w:hAnsi="Garamond"/>
        </w:rPr>
        <w:t xml:space="preserve">Ratify the Convention on the Protection of the Rights of All Migrant Workers and Members of Their Families (Migrant Workers Convention) and the </w:t>
      </w:r>
      <w:r>
        <w:rPr>
          <w:rFonts w:ascii="Garamond" w:hAnsi="Garamond"/>
        </w:rPr>
        <w:t>ILO Domestic Workers Convention.</w:t>
      </w:r>
    </w:p>
    <w:p w14:paraId="539E13AD" w14:textId="77777777" w:rsidR="003A570D" w:rsidRPr="003A570D" w:rsidRDefault="003A570D" w:rsidP="003A570D">
      <w:pPr>
        <w:rPr>
          <w:rFonts w:ascii="Garamond" w:hAnsi="Garamond"/>
          <w:b/>
          <w:bCs/>
          <w:sz w:val="24"/>
          <w:szCs w:val="24"/>
          <w:u w:val="single"/>
        </w:rPr>
      </w:pPr>
      <w:r w:rsidRPr="003A570D">
        <w:rPr>
          <w:rFonts w:ascii="Garamond" w:hAnsi="Garamond"/>
          <w:b/>
          <w:bCs/>
          <w:sz w:val="24"/>
          <w:szCs w:val="24"/>
          <w:u w:val="single"/>
        </w:rPr>
        <w:t>Torture (Article 7, 9, 10)</w:t>
      </w:r>
    </w:p>
    <w:p w14:paraId="7265C86F" w14:textId="77777777" w:rsidR="003A570D" w:rsidRPr="003C67E3" w:rsidRDefault="003A570D" w:rsidP="003A570D">
      <w:pPr>
        <w:rPr>
          <w:rFonts w:ascii="Garamond" w:hAnsi="Garamond"/>
        </w:rPr>
      </w:pPr>
      <w:r>
        <w:rPr>
          <w:rFonts w:ascii="Garamond" w:hAnsi="Garamond"/>
        </w:rPr>
        <w:t>Article 401 of the Lebanese penal c</w:t>
      </w:r>
      <w:r w:rsidRPr="003C67E3">
        <w:rPr>
          <w:rFonts w:ascii="Garamond" w:hAnsi="Garamond"/>
        </w:rPr>
        <w:t>ode states that “anyone who inflicts violent practices not permitted by the law against another person with the intention to extract a confession of a crime or information related to it will be imprisoned from three months to three years.</w:t>
      </w:r>
      <w:r>
        <w:rPr>
          <w:rStyle w:val="FootnoteReference"/>
          <w:rFonts w:ascii="Garamond" w:hAnsi="Garamond"/>
        </w:rPr>
        <w:footnoteReference w:id="13"/>
      </w:r>
      <w:r>
        <w:rPr>
          <w:rFonts w:ascii="Garamond" w:hAnsi="Garamond"/>
        </w:rPr>
        <w:t xml:space="preserve"> This article </w:t>
      </w:r>
      <w:r w:rsidRPr="003C67E3">
        <w:rPr>
          <w:rFonts w:ascii="Garamond" w:hAnsi="Garamond"/>
        </w:rPr>
        <w:t>falls short o</w:t>
      </w:r>
      <w:r>
        <w:rPr>
          <w:rFonts w:ascii="Garamond" w:hAnsi="Garamond"/>
        </w:rPr>
        <w:t>f meeting Lebanon's obligation to criminalize all acts of torture.</w:t>
      </w:r>
    </w:p>
    <w:p w14:paraId="45C73C71" w14:textId="77777777" w:rsidR="003A570D" w:rsidRDefault="003A570D" w:rsidP="003A570D">
      <w:pPr>
        <w:rPr>
          <w:rFonts w:ascii="Garamond" w:hAnsi="Garamond"/>
        </w:rPr>
      </w:pPr>
      <w:r w:rsidRPr="00750B4F">
        <w:rPr>
          <w:rFonts w:ascii="Garamond" w:hAnsi="Garamond"/>
        </w:rPr>
        <w:t xml:space="preserve">Human Rights Watch has documented </w:t>
      </w:r>
      <w:r>
        <w:rPr>
          <w:rFonts w:ascii="Garamond" w:hAnsi="Garamond"/>
        </w:rPr>
        <w:t xml:space="preserve">several </w:t>
      </w:r>
      <w:r w:rsidRPr="00750B4F">
        <w:rPr>
          <w:rFonts w:ascii="Garamond" w:hAnsi="Garamond"/>
        </w:rPr>
        <w:t xml:space="preserve">cases in which </w:t>
      </w:r>
      <w:r>
        <w:rPr>
          <w:rFonts w:ascii="Garamond" w:hAnsi="Garamond"/>
        </w:rPr>
        <w:t>security forces in Lebanon reportedly committed acts of torture.</w:t>
      </w:r>
    </w:p>
    <w:p w14:paraId="0766871B" w14:textId="77777777" w:rsidR="003A570D" w:rsidRDefault="003A570D" w:rsidP="003A570D">
      <w:pPr>
        <w:rPr>
          <w:rFonts w:ascii="Garamond" w:hAnsi="Garamond"/>
        </w:rPr>
      </w:pPr>
      <w:r w:rsidRPr="00D43975">
        <w:rPr>
          <w:rFonts w:ascii="Garamond" w:hAnsi="Garamond"/>
        </w:rPr>
        <w:lastRenderedPageBreak/>
        <w:t>In July 2013, Human Rights Watch documented seven cases of torture of detainees in military custody, including two children, following clashes between followers of Sheikh Ahmed al-Assir and the Lebanese army. All of the former detainees said that army personnel kicked and beat them with fists and, in some cases, sticks, cables, and batons during initial interrogations at checkpoints. At the time of interviews, all bore visible marks consistent with the beatings</w:t>
      </w:r>
      <w:r>
        <w:rPr>
          <w:rFonts w:ascii="Garamond" w:hAnsi="Garamond"/>
        </w:rPr>
        <w:t>.</w:t>
      </w:r>
      <w:r w:rsidRPr="00D43975">
        <w:rPr>
          <w:rFonts w:ascii="Garamond" w:hAnsi="Garamond"/>
        </w:rPr>
        <w:t xml:space="preserve"> Two of the detainees showed Human Rights Watch marks on their bodies that they said were from soldiers burning them with cigarettes. Some said that they had witnessed the beatings and torture of other detainees. Human Rights Watch also received troubling information that another man, Nader Bayoumi, died in military custody during this period. His family told Human Rights Watch that Military Intelligence instructed them to pick up Bayoumi’s body, which was heavily bruised, from the military hospital three days after he disappeared on June 23</w:t>
      </w:r>
      <w:r>
        <w:rPr>
          <w:rFonts w:ascii="Garamond" w:hAnsi="Garamond"/>
        </w:rPr>
        <w:t>.</w:t>
      </w:r>
      <w:r>
        <w:rPr>
          <w:rStyle w:val="FootnoteReference"/>
          <w:rFonts w:ascii="Garamond" w:hAnsi="Garamond"/>
        </w:rPr>
        <w:footnoteReference w:id="14"/>
      </w:r>
    </w:p>
    <w:p w14:paraId="0359D84D" w14:textId="0674D793" w:rsidR="003A570D" w:rsidRPr="00773A72" w:rsidRDefault="003A570D" w:rsidP="003A570D">
      <w:pPr>
        <w:rPr>
          <w:rFonts w:ascii="Garamond" w:hAnsi="Garamond"/>
        </w:rPr>
      </w:pPr>
      <w:r w:rsidRPr="000376DC">
        <w:rPr>
          <w:rFonts w:ascii="Garamond" w:hAnsi="Garamond"/>
        </w:rPr>
        <w:t>In a 2013 report, Human Rights Watch found that Lebanese Internal Security Forces threaten, ill-treat, and torture drug users, sex workers, and lesbian, gay, bisexual, and transgender (LGBT) people in their custody.</w:t>
      </w:r>
      <w:r>
        <w:rPr>
          <w:rFonts w:ascii="Garamond" w:hAnsi="Garamond"/>
        </w:rPr>
        <w:t xml:space="preserve"> </w:t>
      </w:r>
      <w:r w:rsidRPr="000376DC">
        <w:rPr>
          <w:rFonts w:ascii="Garamond" w:hAnsi="Garamond"/>
        </w:rPr>
        <w:t>The most common forms of torture reported were beatings with fists, boots, or implements such as sticks, canes, and rulers.</w:t>
      </w:r>
      <w:r w:rsidRPr="0068374A">
        <w:rPr>
          <w:rFonts w:ascii="Garamond" w:hAnsi="Garamond"/>
        </w:rPr>
        <w:t xml:space="preserve"> </w:t>
      </w:r>
      <w:r w:rsidRPr="004D65CB">
        <w:rPr>
          <w:rFonts w:ascii="Garamond" w:hAnsi="Garamond"/>
        </w:rPr>
        <w:t xml:space="preserve">Former detainees reported </w:t>
      </w:r>
      <w:r>
        <w:rPr>
          <w:rFonts w:ascii="Garamond" w:hAnsi="Garamond"/>
        </w:rPr>
        <w:t xml:space="preserve">torture and mistreatment in all </w:t>
      </w:r>
      <w:r w:rsidRPr="004D65CB">
        <w:rPr>
          <w:rFonts w:ascii="Garamond" w:hAnsi="Garamond"/>
        </w:rPr>
        <w:t>of the facilities that Human Rights Watch investigated.</w:t>
      </w:r>
      <w:r w:rsidR="009E2B87">
        <w:rPr>
          <w:rStyle w:val="FootnoteReference"/>
          <w:rFonts w:ascii="Garamond" w:hAnsi="Garamond"/>
        </w:rPr>
        <w:footnoteReference w:id="15"/>
      </w:r>
      <w:r w:rsidRPr="0068374A">
        <w:rPr>
          <w:rFonts w:ascii="Garamond" w:hAnsi="Garamond"/>
        </w:rPr>
        <w:t xml:space="preserve"> </w:t>
      </w:r>
      <w:r w:rsidRPr="00773A72">
        <w:rPr>
          <w:rFonts w:ascii="Garamond" w:hAnsi="Garamond"/>
        </w:rPr>
        <w:t xml:space="preserve"> </w:t>
      </w:r>
    </w:p>
    <w:p w14:paraId="28CBAC02" w14:textId="569C7C9B" w:rsidR="003A570D" w:rsidRPr="0091021C" w:rsidRDefault="003A570D" w:rsidP="003A570D">
      <w:pPr>
        <w:rPr>
          <w:rFonts w:ascii="Garamond" w:hAnsi="Garamond"/>
        </w:rPr>
      </w:pPr>
      <w:r w:rsidRPr="0078677C">
        <w:rPr>
          <w:rFonts w:ascii="Garamond" w:hAnsi="Garamond"/>
        </w:rPr>
        <w:t xml:space="preserve">Twenty-one of the 25 women interviewed who had been arrested for suspected drug use or sex work told Human Rights Watch that police had subjected them to sexual violence or coercion, ranging from rape to offering them “favors” </w:t>
      </w:r>
      <w:r>
        <w:rPr>
          <w:rFonts w:ascii="Garamond" w:hAnsi="Garamond"/>
        </w:rPr>
        <w:t>in exchange for sex</w:t>
      </w:r>
      <w:r w:rsidRPr="005B4CEF">
        <w:rPr>
          <w:rFonts w:ascii="Garamond" w:hAnsi="Garamond"/>
        </w:rPr>
        <w:t>.</w:t>
      </w:r>
      <w:r w:rsidRPr="005B4CEF">
        <w:t xml:space="preserve"> </w:t>
      </w:r>
      <w:r w:rsidRPr="005B4CEF">
        <w:rPr>
          <w:rFonts w:ascii="Garamond" w:hAnsi="Garamond"/>
        </w:rPr>
        <w:t>Almost all those who spoke to Human Rights Watch said that they were threatened with physical violence, with five reporting that police threatened to physically harm their famil</w:t>
      </w:r>
      <w:r w:rsidRPr="0091021C">
        <w:rPr>
          <w:rFonts w:ascii="Garamond" w:hAnsi="Garamond"/>
        </w:rPr>
        <w:t>ies as a form of retaliation or punishment.</w:t>
      </w:r>
      <w:r w:rsidR="009E2B87">
        <w:rPr>
          <w:rStyle w:val="FootnoteReference"/>
          <w:rFonts w:ascii="Garamond" w:hAnsi="Garamond"/>
        </w:rPr>
        <w:footnoteReference w:id="16"/>
      </w:r>
    </w:p>
    <w:p w14:paraId="28929EBF" w14:textId="77777777" w:rsidR="003A570D" w:rsidRDefault="003A570D" w:rsidP="003A570D">
      <w:pPr>
        <w:rPr>
          <w:rFonts w:ascii="Garamond" w:hAnsi="Garamond"/>
        </w:rPr>
      </w:pPr>
      <w:r w:rsidRPr="007E7064">
        <w:rPr>
          <w:rFonts w:ascii="Garamond" w:hAnsi="Garamond"/>
        </w:rPr>
        <w:t>All of the members of these marginalized social groups interviewed by Human Rights Watch faced obstacles to reporting abuse and obtaining redress, leaving the abusers unaccountable for their actions. Twelve individuals told Human Rights Watch that police officers threatened and warned them outright against reporting. In addition, five former detainees told Human Rights Watch that investigative judges dismissed their allegations of mistreatment, intimidation, and abuse without further inquiries.</w:t>
      </w:r>
      <w:r>
        <w:rPr>
          <w:rStyle w:val="FootnoteReference"/>
          <w:rFonts w:ascii="Garamond" w:hAnsi="Garamond"/>
        </w:rPr>
        <w:footnoteReference w:id="17"/>
      </w:r>
    </w:p>
    <w:p w14:paraId="1BE0CCF2" w14:textId="60F0C294" w:rsidR="003A570D" w:rsidRDefault="003A570D" w:rsidP="003A570D">
      <w:pPr>
        <w:rPr>
          <w:rFonts w:ascii="Garamond" w:hAnsi="Garamond"/>
        </w:rPr>
      </w:pPr>
      <w:r w:rsidRPr="00AE0653">
        <w:rPr>
          <w:rFonts w:ascii="Garamond" w:hAnsi="Garamond"/>
        </w:rPr>
        <w:t xml:space="preserve">In June 2015, leaked videos </w:t>
      </w:r>
      <w:r>
        <w:rPr>
          <w:rFonts w:ascii="Garamond" w:hAnsi="Garamond"/>
        </w:rPr>
        <w:t>appeared to show</w:t>
      </w:r>
      <w:r w:rsidRPr="00AE0653">
        <w:rPr>
          <w:rFonts w:ascii="Garamond" w:hAnsi="Garamond"/>
        </w:rPr>
        <w:t xml:space="preserve"> </w:t>
      </w:r>
      <w:r>
        <w:rPr>
          <w:rFonts w:ascii="Garamond" w:hAnsi="Garamond"/>
        </w:rPr>
        <w:t>police</w:t>
      </w:r>
      <w:r w:rsidRPr="00AE0653">
        <w:rPr>
          <w:rFonts w:ascii="Garamond" w:hAnsi="Garamond"/>
        </w:rPr>
        <w:t xml:space="preserve"> torturing </w:t>
      </w:r>
      <w:r>
        <w:rPr>
          <w:rFonts w:ascii="Garamond" w:hAnsi="Garamond"/>
        </w:rPr>
        <w:t>prisoners</w:t>
      </w:r>
      <w:r w:rsidRPr="00AE0653">
        <w:rPr>
          <w:rFonts w:ascii="Garamond" w:hAnsi="Garamond"/>
        </w:rPr>
        <w:t xml:space="preserve"> in Roumieh prison north of Beirut following a prison riot. The interior minister confirmed the authenticity of the videos</w:t>
      </w:r>
      <w:r>
        <w:rPr>
          <w:rFonts w:ascii="Garamond" w:hAnsi="Garamond"/>
        </w:rPr>
        <w:t>.</w:t>
      </w:r>
      <w:r>
        <w:rPr>
          <w:rStyle w:val="FootnoteReference"/>
          <w:rFonts w:ascii="Garamond" w:hAnsi="Garamond"/>
        </w:rPr>
        <w:footnoteReference w:id="18"/>
      </w:r>
      <w:r>
        <w:rPr>
          <w:rFonts w:ascii="Garamond" w:hAnsi="Garamond"/>
        </w:rPr>
        <w:t xml:space="preserve"> </w:t>
      </w:r>
      <w:r w:rsidRPr="00954A3D">
        <w:rPr>
          <w:rFonts w:ascii="Garamond" w:hAnsi="Garamond"/>
        </w:rPr>
        <w:t>In</w:t>
      </w:r>
      <w:r>
        <w:rPr>
          <w:rFonts w:ascii="Garamond" w:hAnsi="Garamond"/>
        </w:rPr>
        <w:t xml:space="preserve"> 2016</w:t>
      </w:r>
      <w:r w:rsidRPr="00954A3D">
        <w:rPr>
          <w:rFonts w:ascii="Garamond" w:hAnsi="Garamond"/>
        </w:rPr>
        <w:t xml:space="preserve">, a Syrian refugee, arrested by Lebanese Military Intelligence officers apparently on suspicion </w:t>
      </w:r>
      <w:r w:rsidR="009E2B87">
        <w:rPr>
          <w:rFonts w:ascii="Garamond" w:hAnsi="Garamond"/>
        </w:rPr>
        <w:t xml:space="preserve">that </w:t>
      </w:r>
      <w:r w:rsidRPr="00954A3D">
        <w:rPr>
          <w:rFonts w:ascii="Garamond" w:hAnsi="Garamond"/>
        </w:rPr>
        <w:t>he was gay, was allegedly tortured while detained at Military Intelligence, Ministry of Defense, Military Poli</w:t>
      </w:r>
      <w:r>
        <w:rPr>
          <w:rFonts w:ascii="Garamond" w:hAnsi="Garamond"/>
        </w:rPr>
        <w:t>ce, and Jounieh police centers.</w:t>
      </w:r>
      <w:r>
        <w:rPr>
          <w:rStyle w:val="FootnoteReference"/>
          <w:rFonts w:ascii="Garamond" w:hAnsi="Garamond"/>
        </w:rPr>
        <w:footnoteReference w:id="19"/>
      </w:r>
    </w:p>
    <w:p w14:paraId="1A23254D" w14:textId="77777777" w:rsidR="003A570D" w:rsidRDefault="003A570D" w:rsidP="003A570D">
      <w:pPr>
        <w:rPr>
          <w:rFonts w:ascii="Garamond" w:hAnsi="Garamond"/>
        </w:rPr>
      </w:pPr>
      <w:r w:rsidRPr="00C50739">
        <w:rPr>
          <w:rFonts w:ascii="Garamond" w:hAnsi="Garamond"/>
        </w:rPr>
        <w:lastRenderedPageBreak/>
        <w:t>Lebanon’s parliament on October 19</w:t>
      </w:r>
      <w:r>
        <w:rPr>
          <w:rFonts w:ascii="Garamond" w:hAnsi="Garamond"/>
        </w:rPr>
        <w:t xml:space="preserve">, 2016 </w:t>
      </w:r>
      <w:r w:rsidRPr="00C50739">
        <w:rPr>
          <w:rFonts w:ascii="Garamond" w:hAnsi="Garamond"/>
        </w:rPr>
        <w:t>took a positive step to try to end the use of torture with a new law to establish a National Human Rights Institute (NHRI), which will include a Committee for the Protection from Torture, known as a national preventative mechanism. The committee will have the authority to conduct regular unannounced visits to all detention sites, investigate the use of torture, and issue recommendations to improve the treatment of detainees.</w:t>
      </w:r>
      <w:r>
        <w:rPr>
          <w:rStyle w:val="FootnoteReference"/>
          <w:rFonts w:ascii="Garamond" w:hAnsi="Garamond"/>
        </w:rPr>
        <w:footnoteReference w:id="20"/>
      </w:r>
    </w:p>
    <w:p w14:paraId="515AB617" w14:textId="77777777" w:rsidR="003A570D" w:rsidRPr="00C77E55" w:rsidRDefault="003A570D" w:rsidP="003A570D">
      <w:pPr>
        <w:rPr>
          <w:rFonts w:ascii="Garamond" w:hAnsi="Garamond"/>
          <w:u w:val="single"/>
        </w:rPr>
      </w:pPr>
      <w:r w:rsidRPr="00C77E55">
        <w:rPr>
          <w:rFonts w:ascii="Garamond" w:hAnsi="Garamond"/>
          <w:u w:val="single"/>
        </w:rPr>
        <w:t xml:space="preserve">Recommendations:  </w:t>
      </w:r>
    </w:p>
    <w:p w14:paraId="20087643" w14:textId="0DAF7424" w:rsidR="003A570D" w:rsidRPr="00C77E55" w:rsidRDefault="003A570D" w:rsidP="003A570D">
      <w:pPr>
        <w:rPr>
          <w:rFonts w:ascii="Garamond" w:hAnsi="Garamond"/>
        </w:rPr>
      </w:pPr>
      <w:r w:rsidRPr="00C77E55">
        <w:rPr>
          <w:rFonts w:ascii="Garamond" w:hAnsi="Garamond"/>
        </w:rPr>
        <w:t>We encourage the Committee to make the following recommendations to the Lebanese government</w:t>
      </w:r>
      <w:r w:rsidR="004B3683">
        <w:rPr>
          <w:rFonts w:ascii="Garamond" w:hAnsi="Garamond"/>
        </w:rPr>
        <w:t>:</w:t>
      </w:r>
    </w:p>
    <w:p w14:paraId="7FAD9D03" w14:textId="77777777" w:rsidR="003A570D" w:rsidRPr="00C77E55" w:rsidRDefault="003A570D" w:rsidP="003A570D">
      <w:pPr>
        <w:pStyle w:val="ListParagraph"/>
        <w:numPr>
          <w:ilvl w:val="0"/>
          <w:numId w:val="5"/>
        </w:numPr>
        <w:rPr>
          <w:rFonts w:ascii="Garamond" w:hAnsi="Garamond"/>
        </w:rPr>
      </w:pPr>
      <w:r>
        <w:rPr>
          <w:rFonts w:ascii="Garamond" w:hAnsi="Garamond"/>
        </w:rPr>
        <w:t>Pass legislation to criminalize</w:t>
      </w:r>
      <w:r w:rsidRPr="00C77E55">
        <w:rPr>
          <w:rFonts w:ascii="Garamond" w:hAnsi="Garamond"/>
        </w:rPr>
        <w:t xml:space="preserve"> all forms of torture and ill-treatment</w:t>
      </w:r>
      <w:r>
        <w:rPr>
          <w:rFonts w:ascii="Garamond" w:hAnsi="Garamond"/>
        </w:rPr>
        <w:t>.</w:t>
      </w:r>
    </w:p>
    <w:p w14:paraId="426D7087" w14:textId="77777777" w:rsidR="003A570D" w:rsidRPr="00C77E55" w:rsidRDefault="003A570D" w:rsidP="003A570D">
      <w:pPr>
        <w:pStyle w:val="ListParagraph"/>
        <w:numPr>
          <w:ilvl w:val="0"/>
          <w:numId w:val="5"/>
        </w:numPr>
        <w:rPr>
          <w:rFonts w:ascii="Garamond" w:hAnsi="Garamond"/>
        </w:rPr>
      </w:pPr>
      <w:r>
        <w:rPr>
          <w:rFonts w:ascii="Garamond" w:hAnsi="Garamond"/>
        </w:rPr>
        <w:t>Amend article 49 of the code of criminal p</w:t>
      </w:r>
      <w:r w:rsidRPr="00C77E55">
        <w:rPr>
          <w:rFonts w:ascii="Garamond" w:hAnsi="Garamond"/>
        </w:rPr>
        <w:t xml:space="preserve">rocedure to explicitly guarantee suspects the right to a lawyer during </w:t>
      </w:r>
      <w:r>
        <w:rPr>
          <w:rFonts w:ascii="Garamond" w:hAnsi="Garamond"/>
        </w:rPr>
        <w:t xml:space="preserve">interrogation. </w:t>
      </w:r>
    </w:p>
    <w:p w14:paraId="7B82CF5E" w14:textId="77777777" w:rsidR="003A570D" w:rsidRPr="00C77E55" w:rsidRDefault="003A570D" w:rsidP="003A570D">
      <w:pPr>
        <w:pStyle w:val="ListParagraph"/>
        <w:numPr>
          <w:ilvl w:val="0"/>
          <w:numId w:val="5"/>
        </w:numPr>
        <w:rPr>
          <w:rFonts w:ascii="Garamond" w:hAnsi="Garamond"/>
        </w:rPr>
      </w:pPr>
      <w:r w:rsidRPr="00C77E55">
        <w:rPr>
          <w:rFonts w:ascii="Garamond" w:hAnsi="Garamond"/>
        </w:rPr>
        <w:t>Thoroughly investigate all allegations</w:t>
      </w:r>
      <w:r>
        <w:rPr>
          <w:rFonts w:ascii="Garamond" w:hAnsi="Garamond"/>
        </w:rPr>
        <w:t xml:space="preserve"> of torture and mistreatment </w:t>
      </w:r>
      <w:r w:rsidRPr="00C77E55">
        <w:rPr>
          <w:rFonts w:ascii="Garamond" w:hAnsi="Garamond"/>
        </w:rPr>
        <w:t>by security forces, and prosecute offenders to the full extent of the law.</w:t>
      </w:r>
    </w:p>
    <w:p w14:paraId="645A51AA" w14:textId="77777777" w:rsidR="003A570D" w:rsidRPr="00C77E55" w:rsidRDefault="003A570D" w:rsidP="003A570D">
      <w:pPr>
        <w:pStyle w:val="ListParagraph"/>
        <w:numPr>
          <w:ilvl w:val="0"/>
          <w:numId w:val="5"/>
        </w:numPr>
        <w:rPr>
          <w:rFonts w:ascii="Garamond" w:hAnsi="Garamond"/>
        </w:rPr>
      </w:pPr>
      <w:r w:rsidRPr="00C77E55">
        <w:rPr>
          <w:rFonts w:ascii="Garamond" w:hAnsi="Garamond"/>
        </w:rPr>
        <w:t xml:space="preserve">Enforce the prohibition of admission of statements that are extracted through torture or coercion and require that judicial authorities thoroughly investigate the circumstances under which confessions </w:t>
      </w:r>
      <w:r>
        <w:rPr>
          <w:rFonts w:ascii="Garamond" w:hAnsi="Garamond"/>
        </w:rPr>
        <w:t xml:space="preserve">were allegedly obtained through torture or ill-treatment. </w:t>
      </w:r>
    </w:p>
    <w:p w14:paraId="77FBE529" w14:textId="77777777" w:rsidR="003A570D" w:rsidRPr="00C77E55" w:rsidRDefault="003A570D" w:rsidP="003A570D">
      <w:pPr>
        <w:pStyle w:val="ListParagraph"/>
        <w:numPr>
          <w:ilvl w:val="0"/>
          <w:numId w:val="5"/>
        </w:numPr>
        <w:rPr>
          <w:rFonts w:ascii="Garamond" w:hAnsi="Garamond"/>
        </w:rPr>
      </w:pPr>
      <w:r w:rsidRPr="00C77E55">
        <w:rPr>
          <w:rFonts w:ascii="Garamond" w:hAnsi="Garamond"/>
        </w:rPr>
        <w:t>Fund and staff the National Human Rights Institute with qualified, independent experts and ensure that it is able to visit all detention sites in the manner and with the frequency it wishes without fear of sanction or reprisal.</w:t>
      </w:r>
    </w:p>
    <w:p w14:paraId="15934025" w14:textId="77777777" w:rsidR="003A570D" w:rsidRPr="00C77E55" w:rsidRDefault="003A570D" w:rsidP="003A570D">
      <w:pPr>
        <w:pStyle w:val="ListParagraph"/>
        <w:rPr>
          <w:rFonts w:ascii="Garamond" w:hAnsi="Garamond"/>
        </w:rPr>
      </w:pPr>
    </w:p>
    <w:p w14:paraId="4D1094CC" w14:textId="77777777" w:rsidR="003A570D" w:rsidRPr="00C77E55" w:rsidRDefault="003A570D" w:rsidP="003A570D">
      <w:pPr>
        <w:rPr>
          <w:rFonts w:ascii="Garamond" w:hAnsi="Garamond"/>
          <w:b/>
          <w:bCs/>
          <w:sz w:val="24"/>
          <w:szCs w:val="24"/>
          <w:u w:val="single"/>
        </w:rPr>
      </w:pPr>
      <w:r w:rsidRPr="00C77E55">
        <w:rPr>
          <w:rFonts w:ascii="Garamond" w:hAnsi="Garamond"/>
          <w:b/>
          <w:bCs/>
          <w:sz w:val="24"/>
          <w:szCs w:val="24"/>
          <w:u w:val="single"/>
        </w:rPr>
        <w:t>Due Process (Article 10, 14)</w:t>
      </w:r>
    </w:p>
    <w:p w14:paraId="10292948" w14:textId="77777777" w:rsidR="003A570D" w:rsidRPr="009A6714" w:rsidRDefault="003A570D" w:rsidP="003A570D">
      <w:pPr>
        <w:rPr>
          <w:rFonts w:ascii="Garamond" w:hAnsi="Garamond"/>
        </w:rPr>
      </w:pPr>
      <w:r w:rsidRPr="009A6714">
        <w:rPr>
          <w:rFonts w:ascii="Garamond" w:hAnsi="Garamond"/>
        </w:rPr>
        <w:t>The military court system in Lebanon is an exceptional judicial system that falls under the jurisdiction of the Ministry of Defense. It has broad jurisdiction over civilians, including</w:t>
      </w:r>
      <w:r>
        <w:rPr>
          <w:rFonts w:ascii="Garamond" w:hAnsi="Garamond"/>
        </w:rPr>
        <w:t xml:space="preserve"> children. A</w:t>
      </w:r>
      <w:r w:rsidRPr="009A6714">
        <w:rPr>
          <w:rFonts w:ascii="Garamond" w:hAnsi="Garamond"/>
        </w:rPr>
        <w:t>ccording to the Union for Protection of Juveniles in Lebanon, 355 children were tried before the military courts in 2016.</w:t>
      </w:r>
      <w:r>
        <w:rPr>
          <w:rStyle w:val="FootnoteReference"/>
          <w:rFonts w:ascii="Garamond" w:hAnsi="Garamond"/>
        </w:rPr>
        <w:footnoteReference w:id="21"/>
      </w:r>
    </w:p>
    <w:p w14:paraId="16217A76" w14:textId="6BCD1370" w:rsidR="003A570D" w:rsidRPr="009A6714" w:rsidRDefault="003A570D" w:rsidP="003A570D">
      <w:pPr>
        <w:rPr>
          <w:rFonts w:ascii="Garamond" w:hAnsi="Garamond"/>
        </w:rPr>
      </w:pPr>
      <w:r w:rsidRPr="009A6714">
        <w:rPr>
          <w:rFonts w:ascii="Garamond" w:hAnsi="Garamond"/>
        </w:rPr>
        <w:t>The composition of the military courts and the system for the appointment of judges undermine the courts’ competence, independence, and impartiality. Military judges are appointed by the Minister of Defense, and military judges on the courts are not required to have a law degree. Furthermore, access to military court proceedings is restricted, which means that human rights organizations and journalists are not able to freely monitor the trials.</w:t>
      </w:r>
      <w:r w:rsidR="00497E1B">
        <w:rPr>
          <w:rFonts w:ascii="Garamond" w:hAnsi="Garamond"/>
        </w:rPr>
        <w:t xml:space="preserve"> </w:t>
      </w:r>
      <w:r w:rsidRPr="009A6714">
        <w:rPr>
          <w:rFonts w:ascii="Garamond" w:hAnsi="Garamond"/>
        </w:rPr>
        <w:t>Four Lebanese lawyers told Human Rights Watch that sentencing in the military courts is inconsistent and seemingly arbitrary, and that they have come to expect guilty sentences regardless of the evidence against their client.</w:t>
      </w:r>
      <w:r>
        <w:rPr>
          <w:rFonts w:ascii="Garamond" w:hAnsi="Garamond"/>
        </w:rPr>
        <w:t xml:space="preserve"> </w:t>
      </w:r>
      <w:r w:rsidRPr="009A6714">
        <w:rPr>
          <w:rFonts w:ascii="Garamond" w:hAnsi="Garamond"/>
        </w:rPr>
        <w:t>According to Lebanese lawyers, there is only a limited right to appeal within the military court system, and the use of confessions extracted under torture in order to obtain a conviction is not considered grounds for appeal.</w:t>
      </w:r>
      <w:r w:rsidR="00497E1B">
        <w:rPr>
          <w:rStyle w:val="FootnoteReference"/>
          <w:rFonts w:ascii="Garamond" w:hAnsi="Garamond"/>
        </w:rPr>
        <w:footnoteReference w:id="22"/>
      </w:r>
    </w:p>
    <w:p w14:paraId="1D63C966" w14:textId="7065A0E6" w:rsidR="003A570D" w:rsidRDefault="003A570D" w:rsidP="003A570D">
      <w:pPr>
        <w:rPr>
          <w:rFonts w:ascii="Garamond" w:hAnsi="Garamond"/>
        </w:rPr>
      </w:pPr>
      <w:r w:rsidRPr="009A6714">
        <w:rPr>
          <w:rFonts w:ascii="Garamond" w:hAnsi="Garamond"/>
        </w:rPr>
        <w:t xml:space="preserve">Individuals tried before the military courts and lawyers described a range of detainee rights and fair trial violations that they or their clients suffered before the military courts, including interrogations without the </w:t>
      </w:r>
      <w:r w:rsidRPr="009A6714">
        <w:rPr>
          <w:rFonts w:ascii="Garamond" w:hAnsi="Garamond"/>
        </w:rPr>
        <w:lastRenderedPageBreak/>
        <w:t>presence of a lawyer, ill-treatment and torture, incommunicado detention, the use of confessions extracted under torture, lengthy pretrial detention, decisions issued without an explanation, seemingly arbitrary sentences, and a limited right to appeal.</w:t>
      </w:r>
      <w:r w:rsidR="00497E1B">
        <w:rPr>
          <w:rStyle w:val="FootnoteReference"/>
          <w:rFonts w:ascii="Garamond" w:hAnsi="Garamond"/>
        </w:rPr>
        <w:footnoteReference w:id="23"/>
      </w:r>
    </w:p>
    <w:p w14:paraId="1832214E" w14:textId="259562A2" w:rsidR="003A570D" w:rsidRPr="009A6714" w:rsidRDefault="003A570D" w:rsidP="003A570D">
      <w:pPr>
        <w:rPr>
          <w:rFonts w:ascii="Garamond" w:hAnsi="Garamond"/>
        </w:rPr>
      </w:pPr>
      <w:r w:rsidRPr="009A6714">
        <w:rPr>
          <w:rFonts w:ascii="Garamond" w:hAnsi="Garamond"/>
        </w:rPr>
        <w:t>In recent years, the military prosecutor has brought charges against human rights lawyers and activists who have spoken out about torture by the Lebanese military. Defendants, lawyers, and Lebanese human rights organizations have expressed concern that officials within the Ministry of Defense or Lebanese Army are using the overbroad jurisdiction of the military courts as a tool for intimidation or retaliation agains</w:t>
      </w:r>
      <w:r>
        <w:rPr>
          <w:rFonts w:ascii="Garamond" w:hAnsi="Garamond"/>
        </w:rPr>
        <w:t>t political speech or activism.</w:t>
      </w:r>
      <w:r w:rsidR="00497E1B">
        <w:rPr>
          <w:rStyle w:val="FootnoteReference"/>
          <w:rFonts w:ascii="Garamond" w:hAnsi="Garamond"/>
        </w:rPr>
        <w:footnoteReference w:id="24"/>
      </w:r>
    </w:p>
    <w:p w14:paraId="5634593E" w14:textId="77777777" w:rsidR="003A570D" w:rsidRPr="009A6714" w:rsidRDefault="003A570D" w:rsidP="003A570D">
      <w:pPr>
        <w:rPr>
          <w:rFonts w:ascii="Garamond" w:hAnsi="Garamond"/>
        </w:rPr>
      </w:pPr>
      <w:r w:rsidRPr="009A6714">
        <w:rPr>
          <w:rFonts w:ascii="Garamond" w:hAnsi="Garamond"/>
        </w:rPr>
        <w:t xml:space="preserve">Human Rights Watch documented </w:t>
      </w:r>
      <w:r>
        <w:rPr>
          <w:rFonts w:ascii="Garamond" w:hAnsi="Garamond"/>
        </w:rPr>
        <w:t>eight cases in which individuals</w:t>
      </w:r>
      <w:r w:rsidRPr="009A6714">
        <w:rPr>
          <w:rFonts w:ascii="Garamond" w:hAnsi="Garamond"/>
        </w:rPr>
        <w:t xml:space="preserve"> tried before the military courts on terrorism or security related offenses were tortured, forced to confess, and had their coerced confessions used as evidence against them in court. In some of </w:t>
      </w:r>
      <w:r>
        <w:rPr>
          <w:rFonts w:ascii="Garamond" w:hAnsi="Garamond"/>
        </w:rPr>
        <w:t>these cases,</w:t>
      </w:r>
      <w:r w:rsidRPr="009A6714">
        <w:rPr>
          <w:rFonts w:ascii="Garamond" w:hAnsi="Garamond"/>
        </w:rPr>
        <w:t xml:space="preserve"> the coerced confession was the only evidence of guilt </w:t>
      </w:r>
      <w:r>
        <w:rPr>
          <w:rFonts w:ascii="Garamond" w:hAnsi="Garamond"/>
        </w:rPr>
        <w:t>presented against the accused.</w:t>
      </w:r>
      <w:r>
        <w:rPr>
          <w:rStyle w:val="FootnoteReference"/>
          <w:rFonts w:ascii="Garamond" w:hAnsi="Garamond"/>
        </w:rPr>
        <w:footnoteReference w:id="25"/>
      </w:r>
    </w:p>
    <w:p w14:paraId="31508A4C" w14:textId="77777777" w:rsidR="003A570D" w:rsidRPr="009A6714" w:rsidRDefault="003A570D" w:rsidP="003A570D">
      <w:pPr>
        <w:rPr>
          <w:rFonts w:ascii="Garamond" w:hAnsi="Garamond"/>
        </w:rPr>
      </w:pPr>
      <w:r w:rsidRPr="009A6714">
        <w:rPr>
          <w:rFonts w:ascii="Garamond" w:hAnsi="Garamond"/>
        </w:rPr>
        <w:t>Survivors of torture described beatings, psychological torture, electrocution, balanco [hanging a detainee by the wrists tied behind his back], and being ordered to sign statements while blindfolded.</w:t>
      </w:r>
      <w:r>
        <w:rPr>
          <w:rFonts w:ascii="Garamond" w:hAnsi="Garamond"/>
        </w:rPr>
        <w:t xml:space="preserve"> </w:t>
      </w:r>
      <w:r w:rsidRPr="009A6714">
        <w:rPr>
          <w:rFonts w:ascii="Garamond" w:hAnsi="Garamond"/>
        </w:rPr>
        <w:t>Human Rights Watch also documented two cases in which military personnel tortured children and extracted forced confessions from them. Both children were tried in military courts.</w:t>
      </w:r>
      <w:r w:rsidRPr="00F638A5">
        <w:rPr>
          <w:rStyle w:val="FootnoteReference"/>
          <w:rFonts w:ascii="Garamond" w:hAnsi="Garamond"/>
        </w:rPr>
        <w:t xml:space="preserve"> </w:t>
      </w:r>
      <w:r>
        <w:rPr>
          <w:rStyle w:val="FootnoteReference"/>
          <w:rFonts w:ascii="Garamond" w:hAnsi="Garamond"/>
        </w:rPr>
        <w:footnoteReference w:id="26"/>
      </w:r>
    </w:p>
    <w:p w14:paraId="79D6593A" w14:textId="77777777" w:rsidR="003A570D" w:rsidRPr="00414A87" w:rsidRDefault="003A570D" w:rsidP="003A570D">
      <w:pPr>
        <w:rPr>
          <w:rFonts w:ascii="Garamond" w:hAnsi="Garamond"/>
          <w:u w:val="single"/>
        </w:rPr>
      </w:pPr>
      <w:r w:rsidRPr="00414A87">
        <w:rPr>
          <w:rFonts w:ascii="Garamond" w:hAnsi="Garamond"/>
          <w:u w:val="single"/>
        </w:rPr>
        <w:t xml:space="preserve">Recommendations:  </w:t>
      </w:r>
    </w:p>
    <w:p w14:paraId="2F29FB2F" w14:textId="77777777" w:rsidR="003A570D" w:rsidRDefault="003A570D" w:rsidP="003A570D">
      <w:pPr>
        <w:rPr>
          <w:rFonts w:ascii="Garamond" w:hAnsi="Garamond"/>
        </w:rPr>
      </w:pPr>
      <w:r w:rsidRPr="00AF3959">
        <w:rPr>
          <w:rFonts w:ascii="Garamond" w:hAnsi="Garamond"/>
        </w:rPr>
        <w:t>We encourage the Committee to make the following recommendations to the Lebanese government:</w:t>
      </w:r>
    </w:p>
    <w:p w14:paraId="78961050" w14:textId="77777777" w:rsidR="003A570D" w:rsidRDefault="003A570D" w:rsidP="003A570D">
      <w:pPr>
        <w:pStyle w:val="ListParagraph"/>
        <w:numPr>
          <w:ilvl w:val="0"/>
          <w:numId w:val="8"/>
        </w:numPr>
        <w:rPr>
          <w:rFonts w:ascii="Garamond" w:hAnsi="Garamond"/>
        </w:rPr>
      </w:pPr>
      <w:r>
        <w:rPr>
          <w:rFonts w:ascii="Garamond" w:hAnsi="Garamond"/>
        </w:rPr>
        <w:t>R</w:t>
      </w:r>
      <w:r w:rsidRPr="00DB3B78">
        <w:rPr>
          <w:rFonts w:ascii="Garamond" w:hAnsi="Garamond"/>
        </w:rPr>
        <w:t>eform the military cour</w:t>
      </w:r>
      <w:r>
        <w:rPr>
          <w:rFonts w:ascii="Garamond" w:hAnsi="Garamond"/>
        </w:rPr>
        <w:t>t system by removing civilians and children</w:t>
      </w:r>
      <w:r w:rsidRPr="00DB3B78">
        <w:rPr>
          <w:rFonts w:ascii="Garamond" w:hAnsi="Garamond"/>
        </w:rPr>
        <w:t xml:space="preserve"> from the military courts’ jurisdiction and ensure that judges deem inadmissible all confessions and evidence obtained under torture</w:t>
      </w:r>
      <w:r>
        <w:rPr>
          <w:rFonts w:ascii="Garamond" w:hAnsi="Garamond"/>
        </w:rPr>
        <w:t>.</w:t>
      </w:r>
    </w:p>
    <w:p w14:paraId="2FFCCFE3" w14:textId="77777777" w:rsidR="003A570D" w:rsidRDefault="003A570D" w:rsidP="003A570D">
      <w:pPr>
        <w:pStyle w:val="ListParagraph"/>
        <w:numPr>
          <w:ilvl w:val="0"/>
          <w:numId w:val="8"/>
        </w:numPr>
        <w:rPr>
          <w:rFonts w:ascii="Garamond" w:hAnsi="Garamond"/>
        </w:rPr>
      </w:pPr>
      <w:r>
        <w:rPr>
          <w:rFonts w:ascii="Garamond" w:hAnsi="Garamond"/>
        </w:rPr>
        <w:t>E</w:t>
      </w:r>
      <w:r w:rsidRPr="009A6714">
        <w:rPr>
          <w:rFonts w:ascii="Garamond" w:hAnsi="Garamond"/>
        </w:rPr>
        <w:t>xpressly guarantee the right to a lawyer during interrogation and criminalize all forms of torture</w:t>
      </w:r>
      <w:r>
        <w:rPr>
          <w:rFonts w:ascii="Garamond" w:hAnsi="Garamond"/>
        </w:rPr>
        <w:t>.</w:t>
      </w:r>
    </w:p>
    <w:p w14:paraId="10C01700" w14:textId="77777777" w:rsidR="003A570D" w:rsidRDefault="003A570D" w:rsidP="003A570D">
      <w:pPr>
        <w:pStyle w:val="ListParagraph"/>
        <w:numPr>
          <w:ilvl w:val="0"/>
          <w:numId w:val="8"/>
        </w:numPr>
        <w:rPr>
          <w:rFonts w:ascii="Garamond" w:hAnsi="Garamond"/>
        </w:rPr>
      </w:pPr>
      <w:r>
        <w:rPr>
          <w:rFonts w:ascii="Garamond" w:hAnsi="Garamond"/>
        </w:rPr>
        <w:t>R</w:t>
      </w:r>
      <w:r w:rsidRPr="009A6714">
        <w:rPr>
          <w:rFonts w:ascii="Garamond" w:hAnsi="Garamond"/>
        </w:rPr>
        <w:t>efer all allegations of torture to the public prosecutor and implement a policy of zero tolerance for all forms of torture and inhuman or degrading treatment</w:t>
      </w:r>
      <w:r>
        <w:rPr>
          <w:rFonts w:ascii="Garamond" w:hAnsi="Garamond"/>
        </w:rPr>
        <w:t xml:space="preserve"> within the Ministry of Defense.</w:t>
      </w:r>
    </w:p>
    <w:p w14:paraId="3B58AAD2" w14:textId="50D77FB7" w:rsidR="003A570D" w:rsidRPr="00F27E43" w:rsidRDefault="003A570D" w:rsidP="00F27E43">
      <w:pPr>
        <w:pStyle w:val="ListParagraph"/>
        <w:numPr>
          <w:ilvl w:val="0"/>
          <w:numId w:val="8"/>
        </w:numPr>
        <w:rPr>
          <w:rFonts w:ascii="Garamond" w:hAnsi="Garamond"/>
          <w:b/>
          <w:bCs/>
          <w:sz w:val="24"/>
          <w:szCs w:val="24"/>
          <w:u w:val="single"/>
        </w:rPr>
      </w:pPr>
      <w:r>
        <w:rPr>
          <w:rFonts w:ascii="Garamond" w:hAnsi="Garamond"/>
        </w:rPr>
        <w:t xml:space="preserve">Ensure </w:t>
      </w:r>
      <w:r w:rsidRPr="009A6714">
        <w:rPr>
          <w:rFonts w:ascii="Garamond" w:hAnsi="Garamond"/>
        </w:rPr>
        <w:t>all serving judges are fully independent and impartial, including ensuring that no judge is within the military chain of command.</w:t>
      </w:r>
    </w:p>
    <w:p w14:paraId="6281056A" w14:textId="77777777" w:rsidR="003A570D" w:rsidRPr="003A570D" w:rsidRDefault="003A570D" w:rsidP="003A570D">
      <w:pPr>
        <w:rPr>
          <w:rFonts w:ascii="Garamond" w:hAnsi="Garamond"/>
          <w:b/>
          <w:bCs/>
          <w:sz w:val="24"/>
          <w:szCs w:val="24"/>
          <w:u w:val="single"/>
        </w:rPr>
      </w:pPr>
      <w:r w:rsidRPr="003A570D">
        <w:rPr>
          <w:rFonts w:ascii="Garamond" w:hAnsi="Garamond"/>
          <w:b/>
          <w:bCs/>
          <w:sz w:val="24"/>
          <w:szCs w:val="24"/>
          <w:u w:val="single"/>
        </w:rPr>
        <w:t>Freedom of Movement (Article 12)</w:t>
      </w:r>
    </w:p>
    <w:p w14:paraId="0AB99BE3" w14:textId="66324D38" w:rsidR="003A570D" w:rsidRDefault="003A570D" w:rsidP="003A570D">
      <w:pPr>
        <w:rPr>
          <w:rFonts w:ascii="Garamond" w:hAnsi="Garamond"/>
        </w:rPr>
      </w:pPr>
      <w:r>
        <w:rPr>
          <w:rFonts w:ascii="Garamond" w:hAnsi="Garamond"/>
        </w:rPr>
        <w:t xml:space="preserve">There are more than 1 million registered </w:t>
      </w:r>
      <w:r w:rsidR="00084F2B">
        <w:rPr>
          <w:rFonts w:ascii="Garamond" w:hAnsi="Garamond"/>
        </w:rPr>
        <w:t xml:space="preserve">Syrian </w:t>
      </w:r>
      <w:r>
        <w:rPr>
          <w:rFonts w:ascii="Garamond" w:hAnsi="Garamond"/>
        </w:rPr>
        <w:t xml:space="preserve">refugees in Lebanon, though the government estimates that the true number of </w:t>
      </w:r>
      <w:r w:rsidR="00084F2B">
        <w:rPr>
          <w:rFonts w:ascii="Garamond" w:hAnsi="Garamond"/>
        </w:rPr>
        <w:t>Syrians</w:t>
      </w:r>
      <w:r>
        <w:rPr>
          <w:rFonts w:ascii="Garamond" w:hAnsi="Garamond"/>
        </w:rPr>
        <w:t xml:space="preserve"> in the country is 1.5 million. </w:t>
      </w:r>
      <w:r w:rsidRPr="000B002D">
        <w:rPr>
          <w:rFonts w:ascii="Garamond" w:hAnsi="Garamond"/>
        </w:rPr>
        <w:t xml:space="preserve">Lebanon introduced </w:t>
      </w:r>
      <w:r>
        <w:rPr>
          <w:rFonts w:ascii="Garamond" w:hAnsi="Garamond"/>
        </w:rPr>
        <w:t xml:space="preserve">harsh </w:t>
      </w:r>
      <w:r w:rsidRPr="000B002D">
        <w:rPr>
          <w:rFonts w:ascii="Garamond" w:hAnsi="Garamond"/>
        </w:rPr>
        <w:t>new residency regulations in January 2015 that most refugees have been unable to comply with</w:t>
      </w:r>
      <w:r w:rsidR="00084F2B">
        <w:rPr>
          <w:rFonts w:ascii="Garamond" w:hAnsi="Garamond"/>
        </w:rPr>
        <w:t>, resulting in an estimated 60 percent of refugees losing legal status</w:t>
      </w:r>
      <w:r w:rsidRPr="000B002D">
        <w:rPr>
          <w:rFonts w:ascii="Garamond" w:hAnsi="Garamond"/>
        </w:rPr>
        <w:t>. Without residency, refugees can be arrested, restricting their</w:t>
      </w:r>
      <w:r>
        <w:rPr>
          <w:rFonts w:ascii="Garamond" w:hAnsi="Garamond"/>
        </w:rPr>
        <w:t xml:space="preserve"> freedom of</w:t>
      </w:r>
      <w:r w:rsidRPr="000B002D">
        <w:rPr>
          <w:rFonts w:ascii="Garamond" w:hAnsi="Garamond"/>
        </w:rPr>
        <w:t xml:space="preserve"> movement. This makes it difficult for them to work, send their children to school, or get health care. </w:t>
      </w:r>
      <w:r w:rsidR="00D05813">
        <w:rPr>
          <w:rFonts w:ascii="Garamond" w:hAnsi="Garamond"/>
        </w:rPr>
        <w:t xml:space="preserve">An estimated </w:t>
      </w:r>
      <w:r w:rsidR="00CE1A0E">
        <w:rPr>
          <w:rFonts w:ascii="Garamond" w:hAnsi="Garamond"/>
        </w:rPr>
        <w:t xml:space="preserve">250,000 Syrian refugee children are not in school in Lebanon. </w:t>
      </w:r>
      <w:r w:rsidRPr="000B002D">
        <w:rPr>
          <w:rFonts w:ascii="Garamond" w:hAnsi="Garamond"/>
        </w:rPr>
        <w:t>It has also hindered their ability to register marriages and births, leaving tens of thousands of Syrian children born in Lebanon at risk of statelessness. An inability to work has exacerbated poverty among refugees, leading to increased child labor and early marriages.</w:t>
      </w:r>
      <w:r w:rsidR="00497E1B">
        <w:rPr>
          <w:rStyle w:val="FootnoteReference"/>
          <w:rFonts w:ascii="Garamond" w:hAnsi="Garamond"/>
        </w:rPr>
        <w:footnoteReference w:id="27"/>
      </w:r>
      <w:r w:rsidRPr="000B002D">
        <w:rPr>
          <w:rFonts w:ascii="Garamond" w:hAnsi="Garamond"/>
        </w:rPr>
        <w:t xml:space="preserve"> </w:t>
      </w:r>
    </w:p>
    <w:p w14:paraId="647ACB6E" w14:textId="356F9897" w:rsidR="00CE1A0E" w:rsidRDefault="00CE1A0E" w:rsidP="00CE1A0E">
      <w:pPr>
        <w:rPr>
          <w:rFonts w:ascii="Garamond" w:hAnsi="Garamond"/>
        </w:rPr>
      </w:pPr>
      <w:r>
        <w:rPr>
          <w:rFonts w:ascii="Garamond" w:hAnsi="Garamond"/>
        </w:rPr>
        <w:t xml:space="preserve">A </w:t>
      </w:r>
      <w:r w:rsidRPr="009B4BF5">
        <w:rPr>
          <w:rFonts w:ascii="Garamond" w:hAnsi="Garamond"/>
        </w:rPr>
        <w:t xml:space="preserve">new policy, announced </w:t>
      </w:r>
      <w:r>
        <w:rPr>
          <w:rFonts w:ascii="Garamond" w:hAnsi="Garamond"/>
        </w:rPr>
        <w:t>recently by the General Security</w:t>
      </w:r>
      <w:r w:rsidRPr="009B4BF5">
        <w:rPr>
          <w:rFonts w:ascii="Garamond" w:hAnsi="Garamond"/>
        </w:rPr>
        <w:t xml:space="preserve">, would waive the annual $200 residency fee for </w:t>
      </w:r>
      <w:r>
        <w:rPr>
          <w:rFonts w:ascii="Garamond" w:hAnsi="Garamond"/>
        </w:rPr>
        <w:t xml:space="preserve">many </w:t>
      </w:r>
      <w:r w:rsidRPr="009B4BF5">
        <w:rPr>
          <w:rFonts w:ascii="Garamond" w:hAnsi="Garamond"/>
        </w:rPr>
        <w:t>Syrian refugees in Lebanon</w:t>
      </w:r>
      <w:r w:rsidR="00D05813">
        <w:rPr>
          <w:rFonts w:ascii="Garamond" w:hAnsi="Garamond"/>
        </w:rPr>
        <w:t>.</w:t>
      </w:r>
      <w:r>
        <w:rPr>
          <w:rFonts w:ascii="Garamond" w:hAnsi="Garamond"/>
        </w:rPr>
        <w:t xml:space="preserve"> However, t</w:t>
      </w:r>
      <w:r w:rsidRPr="009B4BF5">
        <w:rPr>
          <w:rFonts w:ascii="Garamond" w:hAnsi="Garamond"/>
        </w:rPr>
        <w:t>he policy excludes Syrians not registered with UNHCR, almost 500,000 people by government estimates</w:t>
      </w:r>
      <w:r>
        <w:rPr>
          <w:rFonts w:ascii="Garamond" w:hAnsi="Garamond"/>
        </w:rPr>
        <w:t>, as well as anyone who has previously used a Lebanese sponsor to maintain legal status</w:t>
      </w:r>
      <w:r w:rsidRPr="009B4BF5">
        <w:rPr>
          <w:rFonts w:ascii="Garamond" w:hAnsi="Garamond"/>
        </w:rPr>
        <w:t>.</w:t>
      </w:r>
      <w:r w:rsidR="00497E1B">
        <w:rPr>
          <w:rStyle w:val="FootnoteReference"/>
          <w:rFonts w:ascii="Garamond" w:hAnsi="Garamond"/>
        </w:rPr>
        <w:footnoteReference w:id="28"/>
      </w:r>
      <w:r w:rsidR="00497E1B" w:rsidDel="00497E1B">
        <w:rPr>
          <w:rStyle w:val="FootnoteReference"/>
          <w:rFonts w:ascii="Garamond" w:hAnsi="Garamond"/>
        </w:rPr>
        <w:t xml:space="preserve"> </w:t>
      </w:r>
    </w:p>
    <w:p w14:paraId="0D9E07EB" w14:textId="76F256E4" w:rsidR="003A570D" w:rsidRDefault="003A570D" w:rsidP="003A570D">
      <w:pPr>
        <w:rPr>
          <w:rFonts w:ascii="Garamond" w:hAnsi="Garamond"/>
        </w:rPr>
      </w:pPr>
      <w:r w:rsidRPr="008179BA">
        <w:rPr>
          <w:rFonts w:ascii="Garamond" w:hAnsi="Garamond"/>
        </w:rPr>
        <w:t>Lebanese municipalities have imposed curfews on Syrian refugees. The curfews restrict refugees’ movements and contribute to a climate of discriminatory and retaliatory practices against them. Human Rights Watch also received information about the creation of local vigilante groups to enforce curfews, raising concerns about abuses.</w:t>
      </w:r>
      <w:r w:rsidRPr="007C4986">
        <w:rPr>
          <w:rFonts w:ascii="Garamond" w:hAnsi="Garamond"/>
        </w:rPr>
        <w:t xml:space="preserve"> </w:t>
      </w:r>
      <w:r w:rsidRPr="008179BA">
        <w:rPr>
          <w:rFonts w:ascii="Garamond" w:hAnsi="Garamond"/>
        </w:rPr>
        <w:t>The curfews are also not being carried out under any law, as required by Lebanon’s international human rights obligations, and their implementation by municipalities appears to contravene Lebanese domestic law.</w:t>
      </w:r>
      <w:r w:rsidR="00497E1B">
        <w:rPr>
          <w:rStyle w:val="FootnoteReference"/>
          <w:rFonts w:ascii="Garamond" w:hAnsi="Garamond"/>
        </w:rPr>
        <w:footnoteReference w:id="29"/>
      </w:r>
    </w:p>
    <w:p w14:paraId="774D6ECE" w14:textId="77777777" w:rsidR="003A570D" w:rsidRPr="00414A87" w:rsidRDefault="003A570D" w:rsidP="003A570D">
      <w:pPr>
        <w:rPr>
          <w:rFonts w:ascii="Garamond" w:hAnsi="Garamond"/>
          <w:u w:val="single"/>
        </w:rPr>
      </w:pPr>
      <w:r w:rsidRPr="00414A87">
        <w:rPr>
          <w:rFonts w:ascii="Garamond" w:hAnsi="Garamond"/>
          <w:u w:val="single"/>
        </w:rPr>
        <w:t xml:space="preserve">Recommendations:  </w:t>
      </w:r>
    </w:p>
    <w:p w14:paraId="70A0DB2E" w14:textId="77777777" w:rsidR="003A570D" w:rsidRDefault="003A570D" w:rsidP="003A570D">
      <w:pPr>
        <w:rPr>
          <w:rFonts w:ascii="Garamond" w:hAnsi="Garamond"/>
        </w:rPr>
      </w:pPr>
      <w:r w:rsidRPr="00AF3959">
        <w:rPr>
          <w:rFonts w:ascii="Garamond" w:hAnsi="Garamond"/>
        </w:rPr>
        <w:t>We encourage the Committee to make the following recommendations to the Lebanese government:</w:t>
      </w:r>
    </w:p>
    <w:p w14:paraId="1CAB6BA6" w14:textId="6D892D55" w:rsidR="003A570D" w:rsidRDefault="003A570D" w:rsidP="003A570D">
      <w:pPr>
        <w:pStyle w:val="ListParagraph"/>
        <w:numPr>
          <w:ilvl w:val="0"/>
          <w:numId w:val="11"/>
        </w:numPr>
        <w:rPr>
          <w:rFonts w:ascii="Garamond" w:hAnsi="Garamond"/>
        </w:rPr>
      </w:pPr>
      <w:r>
        <w:rPr>
          <w:rFonts w:ascii="Garamond" w:hAnsi="Garamond"/>
        </w:rPr>
        <w:t xml:space="preserve">Cease arrests and detention of refugees for lack of legal residency. </w:t>
      </w:r>
    </w:p>
    <w:p w14:paraId="7695D7EA" w14:textId="46D56EB1" w:rsidR="003A570D" w:rsidRDefault="003A570D" w:rsidP="003A570D">
      <w:pPr>
        <w:pStyle w:val="ListParagraph"/>
        <w:numPr>
          <w:ilvl w:val="0"/>
          <w:numId w:val="11"/>
        </w:numPr>
        <w:rPr>
          <w:rFonts w:ascii="Garamond" w:hAnsi="Garamond"/>
        </w:rPr>
      </w:pPr>
      <w:r>
        <w:rPr>
          <w:rFonts w:ascii="Garamond" w:hAnsi="Garamond"/>
        </w:rPr>
        <w:t>Allow refugees to maintain legal status by expanding the residency fee waiver to all Syrians in Lebanon.</w:t>
      </w:r>
    </w:p>
    <w:p w14:paraId="5CC89397" w14:textId="5577316E" w:rsidR="00CE1A0E" w:rsidRPr="003A570D" w:rsidRDefault="00CE1A0E" w:rsidP="003A570D">
      <w:pPr>
        <w:pStyle w:val="ListParagraph"/>
        <w:numPr>
          <w:ilvl w:val="0"/>
          <w:numId w:val="11"/>
        </w:numPr>
        <w:rPr>
          <w:rFonts w:ascii="Garamond" w:hAnsi="Garamond"/>
        </w:rPr>
      </w:pPr>
      <w:r>
        <w:rPr>
          <w:rFonts w:ascii="Garamond" w:hAnsi="Garamond"/>
        </w:rPr>
        <w:t>End the use of discriminatory curfews for Syrian refugees.</w:t>
      </w:r>
    </w:p>
    <w:p w14:paraId="6A1EC462" w14:textId="577F7C3A" w:rsidR="00FA790C" w:rsidRPr="00D40EC9" w:rsidRDefault="00FA790C" w:rsidP="00F27E43">
      <w:pPr>
        <w:rPr>
          <w:rFonts w:ascii="Garamond" w:hAnsi="Garamond"/>
          <w:b/>
          <w:bCs/>
          <w:sz w:val="24"/>
          <w:szCs w:val="24"/>
          <w:u w:val="single"/>
        </w:rPr>
      </w:pPr>
      <w:r w:rsidRPr="00D40EC9">
        <w:rPr>
          <w:rFonts w:ascii="Garamond" w:hAnsi="Garamond"/>
          <w:b/>
          <w:bCs/>
          <w:sz w:val="24"/>
          <w:szCs w:val="24"/>
          <w:u w:val="single"/>
        </w:rPr>
        <w:t>Freedom of Expression</w:t>
      </w:r>
      <w:r w:rsidR="009318FE" w:rsidRPr="00D40EC9">
        <w:rPr>
          <w:rFonts w:ascii="Garamond" w:hAnsi="Garamond"/>
          <w:b/>
          <w:bCs/>
          <w:sz w:val="24"/>
          <w:szCs w:val="24"/>
          <w:u w:val="single"/>
        </w:rPr>
        <w:t xml:space="preserve"> </w:t>
      </w:r>
      <w:r w:rsidRPr="00D40EC9">
        <w:rPr>
          <w:rFonts w:ascii="Garamond" w:hAnsi="Garamond"/>
          <w:b/>
          <w:bCs/>
          <w:sz w:val="24"/>
          <w:szCs w:val="24"/>
          <w:u w:val="single"/>
        </w:rPr>
        <w:t xml:space="preserve">(Article </w:t>
      </w:r>
      <w:r w:rsidR="00DD03E8" w:rsidRPr="00D40EC9">
        <w:rPr>
          <w:rFonts w:ascii="Garamond" w:hAnsi="Garamond"/>
          <w:b/>
          <w:bCs/>
          <w:sz w:val="24"/>
          <w:szCs w:val="24"/>
          <w:u w:val="single"/>
        </w:rPr>
        <w:t xml:space="preserve">18, </w:t>
      </w:r>
      <w:r w:rsidRPr="00D40EC9">
        <w:rPr>
          <w:rFonts w:ascii="Garamond" w:hAnsi="Garamond"/>
          <w:b/>
          <w:bCs/>
          <w:sz w:val="24"/>
          <w:szCs w:val="24"/>
          <w:u w:val="single"/>
        </w:rPr>
        <w:t>19)</w:t>
      </w:r>
    </w:p>
    <w:p w14:paraId="3960D664" w14:textId="2910925F" w:rsidR="00E46CF9" w:rsidRDefault="00D40EC9" w:rsidP="00684FBB">
      <w:pPr>
        <w:rPr>
          <w:rFonts w:ascii="Garamond" w:hAnsi="Garamond"/>
        </w:rPr>
      </w:pPr>
      <w:r>
        <w:rPr>
          <w:rFonts w:ascii="Garamond" w:hAnsi="Garamond"/>
        </w:rPr>
        <w:t>Criminal defamation laws, and laws criminalizing criticism of public officials and symbols, continue to stifle freedom of expression</w:t>
      </w:r>
      <w:r w:rsidR="00684FBB">
        <w:rPr>
          <w:rFonts w:ascii="Garamond" w:hAnsi="Garamond"/>
        </w:rPr>
        <w:t xml:space="preserve"> in Lebanon</w:t>
      </w:r>
      <w:r>
        <w:rPr>
          <w:rFonts w:ascii="Garamond" w:hAnsi="Garamond"/>
        </w:rPr>
        <w:t xml:space="preserve">. </w:t>
      </w:r>
      <w:r w:rsidRPr="00E46CF9">
        <w:rPr>
          <w:rFonts w:ascii="Garamond" w:hAnsi="Garamond"/>
        </w:rPr>
        <w:t>Article 13 of the Lebanese constitution guarantees freedom of expression and freedom of the press “within the limits established by law.” But</w:t>
      </w:r>
      <w:r w:rsidR="00684FBB">
        <w:rPr>
          <w:rFonts w:ascii="Garamond" w:hAnsi="Garamond"/>
        </w:rPr>
        <w:t xml:space="preserve"> the press law,</w:t>
      </w:r>
      <w:r w:rsidRPr="00E46CF9">
        <w:rPr>
          <w:rFonts w:ascii="Garamond" w:hAnsi="Garamond"/>
        </w:rPr>
        <w:t xml:space="preserve"> penal code, audiovisual media law</w:t>
      </w:r>
      <w:r w:rsidR="00684FBB">
        <w:rPr>
          <w:rFonts w:ascii="Garamond" w:hAnsi="Garamond"/>
        </w:rPr>
        <w:t>,</w:t>
      </w:r>
      <w:r w:rsidRPr="00E46CF9">
        <w:rPr>
          <w:rFonts w:ascii="Garamond" w:hAnsi="Garamond"/>
        </w:rPr>
        <w:t xml:space="preserve"> and military code of justice don’t have adequate safeguards to </w:t>
      </w:r>
      <w:r>
        <w:rPr>
          <w:rFonts w:ascii="Garamond" w:hAnsi="Garamond"/>
        </w:rPr>
        <w:t>protect the right to freedom of expression</w:t>
      </w:r>
      <w:r w:rsidRPr="00E46CF9">
        <w:rPr>
          <w:rFonts w:ascii="Garamond" w:hAnsi="Garamond"/>
        </w:rPr>
        <w:t>.</w:t>
      </w:r>
      <w:r w:rsidR="00E21AEE">
        <w:rPr>
          <w:rFonts w:ascii="Garamond" w:hAnsi="Garamond"/>
        </w:rPr>
        <w:t xml:space="preserve"> For example, a</w:t>
      </w:r>
      <w:r w:rsidRPr="006005DF">
        <w:rPr>
          <w:rFonts w:ascii="Garamond" w:hAnsi="Garamond"/>
        </w:rPr>
        <w:t>rticle 384 of the penal code authorizes imprisonment of six months to two years for insulting the president, th</w:t>
      </w:r>
      <w:r>
        <w:rPr>
          <w:rFonts w:ascii="Garamond" w:hAnsi="Garamond"/>
        </w:rPr>
        <w:t>e flag, or the national emblem</w:t>
      </w:r>
      <w:r w:rsidRPr="006005DF">
        <w:rPr>
          <w:rFonts w:ascii="Garamond" w:hAnsi="Garamond"/>
        </w:rPr>
        <w:t>.</w:t>
      </w:r>
      <w:r w:rsidRPr="00D40EC9">
        <w:rPr>
          <w:rFonts w:ascii="Garamond" w:hAnsi="Garamond"/>
        </w:rPr>
        <w:t xml:space="preserve"> </w:t>
      </w:r>
      <w:r>
        <w:rPr>
          <w:rFonts w:ascii="Garamond" w:hAnsi="Garamond"/>
        </w:rPr>
        <w:t xml:space="preserve">Additionally, </w:t>
      </w:r>
      <w:r w:rsidRPr="00577181">
        <w:rPr>
          <w:rFonts w:ascii="Garamond" w:hAnsi="Garamond"/>
        </w:rPr>
        <w:t>"libel," "defamation," and "insult" are not well-defined in Lebanese law, and such vague and broadl</w:t>
      </w:r>
      <w:r w:rsidR="00684FBB">
        <w:rPr>
          <w:rFonts w:ascii="Garamond" w:hAnsi="Garamond"/>
        </w:rPr>
        <w:t>y worded provisions can be used</w:t>
      </w:r>
      <w:r w:rsidRPr="00577181">
        <w:rPr>
          <w:rFonts w:ascii="Garamond" w:hAnsi="Garamond"/>
        </w:rPr>
        <w:t xml:space="preserve"> to quell criticism of the actions or policies of government officials.</w:t>
      </w:r>
      <w:r>
        <w:rPr>
          <w:rStyle w:val="FootnoteReference"/>
          <w:rFonts w:ascii="Garamond" w:hAnsi="Garamond"/>
        </w:rPr>
        <w:footnoteReference w:id="30"/>
      </w:r>
    </w:p>
    <w:p w14:paraId="530D9EA8" w14:textId="04E7C409" w:rsidR="00D40EC9" w:rsidRDefault="00D40EC9" w:rsidP="00684FBB">
      <w:pPr>
        <w:rPr>
          <w:rFonts w:ascii="Garamond" w:hAnsi="Garamond"/>
        </w:rPr>
      </w:pPr>
      <w:r w:rsidRPr="00934478">
        <w:rPr>
          <w:rFonts w:ascii="Garamond" w:hAnsi="Garamond"/>
        </w:rPr>
        <w:t>Human Rights Watch has</w:t>
      </w:r>
      <w:r>
        <w:rPr>
          <w:rFonts w:ascii="Garamond" w:hAnsi="Garamond"/>
        </w:rPr>
        <w:t xml:space="preserve"> </w:t>
      </w:r>
      <w:r w:rsidRPr="00934478">
        <w:rPr>
          <w:rFonts w:ascii="Garamond" w:hAnsi="Garamond"/>
        </w:rPr>
        <w:t xml:space="preserve">documented </w:t>
      </w:r>
      <w:r w:rsidR="00684FBB">
        <w:rPr>
          <w:rFonts w:ascii="Garamond" w:hAnsi="Garamond"/>
        </w:rPr>
        <w:t>a pattern</w:t>
      </w:r>
      <w:r w:rsidRPr="00934478">
        <w:rPr>
          <w:rFonts w:ascii="Garamond" w:hAnsi="Garamond"/>
        </w:rPr>
        <w:t xml:space="preserve"> of arrests and prosecution </w:t>
      </w:r>
      <w:r>
        <w:rPr>
          <w:rFonts w:ascii="Garamond" w:hAnsi="Garamond"/>
        </w:rPr>
        <w:t xml:space="preserve">of individuals for </w:t>
      </w:r>
      <w:r w:rsidR="00684FBB">
        <w:rPr>
          <w:rFonts w:ascii="Garamond" w:hAnsi="Garamond"/>
        </w:rPr>
        <w:t>expressing criticism</w:t>
      </w:r>
      <w:r w:rsidRPr="00934478">
        <w:rPr>
          <w:rFonts w:ascii="Garamond" w:hAnsi="Garamond"/>
        </w:rPr>
        <w:t xml:space="preserve"> of Lebanese officials or governmental bodies. </w:t>
      </w:r>
    </w:p>
    <w:p w14:paraId="025F94D5" w14:textId="63A84309" w:rsidR="00E46CF9" w:rsidRPr="00E46CF9" w:rsidRDefault="004B3683" w:rsidP="00C0403D">
      <w:pPr>
        <w:rPr>
          <w:rFonts w:ascii="Garamond" w:hAnsi="Garamond"/>
        </w:rPr>
      </w:pPr>
      <w:r>
        <w:rPr>
          <w:rFonts w:ascii="Garamond" w:hAnsi="Garamond"/>
        </w:rPr>
        <w:t>In 2006, p</w:t>
      </w:r>
      <w:r w:rsidR="00684FBB">
        <w:rPr>
          <w:rFonts w:ascii="Garamond" w:hAnsi="Garamond"/>
        </w:rPr>
        <w:t xml:space="preserve">rosecutors </w:t>
      </w:r>
      <w:r w:rsidR="00E46CF9" w:rsidRPr="005C4994">
        <w:rPr>
          <w:rFonts w:ascii="Garamond" w:hAnsi="Garamond"/>
        </w:rPr>
        <w:t>charged</w:t>
      </w:r>
      <w:r w:rsidR="00E46CF9">
        <w:rPr>
          <w:rFonts w:ascii="Garamond" w:hAnsi="Garamond"/>
        </w:rPr>
        <w:t xml:space="preserve"> </w:t>
      </w:r>
      <w:r w:rsidR="00E46CF9" w:rsidRPr="005C4994">
        <w:rPr>
          <w:rFonts w:ascii="Garamond" w:hAnsi="Garamond"/>
        </w:rPr>
        <w:t>one of Lebanon’s prominent human rights lawyers Dr. Muhammad Mugraby,</w:t>
      </w:r>
      <w:r w:rsidR="00E46CF9">
        <w:rPr>
          <w:rFonts w:ascii="Garamond" w:hAnsi="Garamond"/>
        </w:rPr>
        <w:t xml:space="preserve"> with </w:t>
      </w:r>
      <w:r w:rsidR="00E46CF9" w:rsidRPr="005C4994">
        <w:rPr>
          <w:rFonts w:ascii="Garamond" w:hAnsi="Garamond"/>
        </w:rPr>
        <w:t>slandering the military establishment and its officers.</w:t>
      </w:r>
      <w:r w:rsidR="00E46CF9" w:rsidRPr="005C4994">
        <w:t xml:space="preserve"> </w:t>
      </w:r>
      <w:r w:rsidR="00E46CF9">
        <w:rPr>
          <w:rFonts w:ascii="Garamond" w:hAnsi="Garamond"/>
        </w:rPr>
        <w:t>He was charged</w:t>
      </w:r>
      <w:r w:rsidR="00D40EC9">
        <w:rPr>
          <w:rFonts w:ascii="Garamond" w:hAnsi="Garamond"/>
        </w:rPr>
        <w:t xml:space="preserve"> after</w:t>
      </w:r>
      <w:r w:rsidR="00E46CF9" w:rsidRPr="005C4994">
        <w:rPr>
          <w:rFonts w:ascii="Garamond" w:hAnsi="Garamond"/>
        </w:rPr>
        <w:t xml:space="preserve"> delivere</w:t>
      </w:r>
      <w:r w:rsidR="00E46CF9">
        <w:rPr>
          <w:rFonts w:ascii="Garamond" w:hAnsi="Garamond"/>
        </w:rPr>
        <w:t xml:space="preserve">d a speech </w:t>
      </w:r>
      <w:r w:rsidR="00D40EC9">
        <w:rPr>
          <w:rFonts w:ascii="Garamond" w:hAnsi="Garamond"/>
        </w:rPr>
        <w:t xml:space="preserve">criticizing </w:t>
      </w:r>
      <w:r w:rsidR="00E46CF9" w:rsidRPr="005C4994">
        <w:rPr>
          <w:rFonts w:ascii="Garamond" w:hAnsi="Garamond"/>
        </w:rPr>
        <w:t xml:space="preserve">the Lebanese government’s </w:t>
      </w:r>
      <w:r w:rsidR="00D40EC9">
        <w:rPr>
          <w:rFonts w:ascii="Garamond" w:hAnsi="Garamond"/>
        </w:rPr>
        <w:t>use of</w:t>
      </w:r>
      <w:r w:rsidR="00E46CF9" w:rsidRPr="005C4994">
        <w:rPr>
          <w:rFonts w:ascii="Garamond" w:hAnsi="Garamond"/>
        </w:rPr>
        <w:t xml:space="preserve"> military courts to prosecute civilians for dissent</w:t>
      </w:r>
      <w:r w:rsidR="00E46CF9">
        <w:rPr>
          <w:rFonts w:ascii="Garamond" w:hAnsi="Garamond"/>
        </w:rPr>
        <w:t>.</w:t>
      </w:r>
      <w:r w:rsidR="009C5D61">
        <w:rPr>
          <w:rStyle w:val="FootnoteReference"/>
          <w:rFonts w:ascii="Garamond" w:hAnsi="Garamond"/>
        </w:rPr>
        <w:footnoteReference w:id="31"/>
      </w:r>
      <w:r w:rsidR="00E46CF9">
        <w:rPr>
          <w:rFonts w:ascii="Garamond" w:hAnsi="Garamond"/>
        </w:rPr>
        <w:t xml:space="preserve"> </w:t>
      </w:r>
      <w:r w:rsidR="00D40EC9">
        <w:rPr>
          <w:rFonts w:ascii="Garamond" w:hAnsi="Garamond"/>
        </w:rPr>
        <w:t>In 2014, t</w:t>
      </w:r>
      <w:r w:rsidR="00E46CF9" w:rsidRPr="00E46CF9">
        <w:rPr>
          <w:rFonts w:ascii="Garamond" w:hAnsi="Garamond"/>
        </w:rPr>
        <w:t>he publications court sentenced Jean Assy, a blogger, to two months in jail for de</w:t>
      </w:r>
      <w:r>
        <w:rPr>
          <w:rFonts w:ascii="Garamond" w:hAnsi="Garamond"/>
        </w:rPr>
        <w:t>faming and insulting former p</w:t>
      </w:r>
      <w:r w:rsidR="00E46CF9" w:rsidRPr="00E46CF9">
        <w:rPr>
          <w:rFonts w:ascii="Garamond" w:hAnsi="Garamond"/>
        </w:rPr>
        <w:t>resident Michel Sleiman on Twitter.</w:t>
      </w:r>
      <w:r w:rsidR="00031E4B">
        <w:rPr>
          <w:rStyle w:val="FootnoteReference"/>
          <w:rFonts w:ascii="Garamond" w:hAnsi="Garamond"/>
        </w:rPr>
        <w:footnoteReference w:id="32"/>
      </w:r>
    </w:p>
    <w:p w14:paraId="163C5865" w14:textId="45D08B74" w:rsidR="00C0403D" w:rsidDel="00C0403D" w:rsidRDefault="00E46CF9" w:rsidP="00C0403D">
      <w:pPr>
        <w:rPr>
          <w:rFonts w:ascii="Garamond" w:hAnsi="Garamond"/>
        </w:rPr>
      </w:pPr>
      <w:r w:rsidRPr="005C5CA8">
        <w:rPr>
          <w:rFonts w:ascii="Garamond" w:hAnsi="Garamond"/>
        </w:rPr>
        <w:t xml:space="preserve">In 2015, </w:t>
      </w:r>
      <w:r w:rsidR="00D05813">
        <w:rPr>
          <w:rFonts w:ascii="Garamond" w:hAnsi="Garamond"/>
        </w:rPr>
        <w:t>t</w:t>
      </w:r>
      <w:r w:rsidRPr="005C5CA8">
        <w:rPr>
          <w:rFonts w:ascii="Garamond" w:hAnsi="Garamond"/>
        </w:rPr>
        <w:t>he Lebanese army referr</w:t>
      </w:r>
      <w:r w:rsidR="00F42DD2">
        <w:rPr>
          <w:rFonts w:ascii="Garamond" w:hAnsi="Garamond"/>
        </w:rPr>
        <w:t>ed Layal al-Kayaje to the military prosecutor</w:t>
      </w:r>
      <w:r w:rsidRPr="005C5CA8">
        <w:rPr>
          <w:rFonts w:ascii="Garamond" w:hAnsi="Garamond"/>
        </w:rPr>
        <w:t xml:space="preserve"> her for allegedly harming the military’s reputation</w:t>
      </w:r>
      <w:r w:rsidR="00F42DD2">
        <w:rPr>
          <w:rFonts w:ascii="Garamond" w:hAnsi="Garamond"/>
        </w:rPr>
        <w:t xml:space="preserve"> after she told a journalist </w:t>
      </w:r>
      <w:r w:rsidRPr="005C5CA8">
        <w:rPr>
          <w:rFonts w:ascii="Garamond" w:hAnsi="Garamond"/>
        </w:rPr>
        <w:t xml:space="preserve">that she was </w:t>
      </w:r>
      <w:r w:rsidR="00AE78AA">
        <w:rPr>
          <w:rFonts w:ascii="Garamond" w:hAnsi="Garamond"/>
        </w:rPr>
        <w:t xml:space="preserve">tortured and raped in </w:t>
      </w:r>
      <w:r w:rsidR="00F42DD2">
        <w:rPr>
          <w:rFonts w:ascii="Garamond" w:hAnsi="Garamond"/>
        </w:rPr>
        <w:t xml:space="preserve">military </w:t>
      </w:r>
      <w:r w:rsidR="00AE78AA">
        <w:rPr>
          <w:rFonts w:ascii="Garamond" w:hAnsi="Garamond"/>
        </w:rPr>
        <w:t>detention</w:t>
      </w:r>
      <w:r w:rsidRPr="005C5CA8">
        <w:rPr>
          <w:rFonts w:ascii="Garamond" w:hAnsi="Garamond"/>
        </w:rPr>
        <w:t>.</w:t>
      </w:r>
      <w:r w:rsidR="00031E4B">
        <w:rPr>
          <w:rStyle w:val="FootnoteReference"/>
          <w:rFonts w:ascii="Garamond" w:hAnsi="Garamond"/>
        </w:rPr>
        <w:footnoteReference w:id="33"/>
      </w:r>
    </w:p>
    <w:p w14:paraId="7268C9D9" w14:textId="5E3875A4" w:rsidR="00C733A5" w:rsidRPr="005C5CA8" w:rsidRDefault="00C0403D" w:rsidP="00C0403D">
      <w:pPr>
        <w:rPr>
          <w:rFonts w:ascii="Garamond" w:hAnsi="Garamond"/>
        </w:rPr>
      </w:pPr>
      <w:r>
        <w:rPr>
          <w:rFonts w:ascii="Garamond" w:hAnsi="Garamond"/>
        </w:rPr>
        <w:t>I</w:t>
      </w:r>
      <w:r w:rsidR="00F42DD2">
        <w:rPr>
          <w:rFonts w:ascii="Garamond" w:hAnsi="Garamond"/>
        </w:rPr>
        <w:t>n 2016, Lebanese authorities</w:t>
      </w:r>
      <w:r w:rsidR="00E46CF9" w:rsidRPr="005C5CA8">
        <w:rPr>
          <w:rFonts w:ascii="Garamond" w:hAnsi="Garamond"/>
        </w:rPr>
        <w:t xml:space="preserve"> arrested and detained a journalism student</w:t>
      </w:r>
      <w:r w:rsidR="006C0F36">
        <w:rPr>
          <w:rFonts w:ascii="Garamond" w:hAnsi="Garamond"/>
        </w:rPr>
        <w:t>, Bassel al-Amin,</w:t>
      </w:r>
      <w:r w:rsidR="00E46CF9" w:rsidRPr="005C5CA8">
        <w:rPr>
          <w:rFonts w:ascii="Garamond" w:hAnsi="Garamond"/>
        </w:rPr>
        <w:t xml:space="preserve"> for a critical Facebook post</w:t>
      </w:r>
      <w:r w:rsidR="00F42DD2">
        <w:rPr>
          <w:rFonts w:ascii="Garamond" w:hAnsi="Garamond"/>
        </w:rPr>
        <w:t>, and</w:t>
      </w:r>
      <w:r w:rsidR="006C0F36">
        <w:rPr>
          <w:rFonts w:ascii="Garamond" w:hAnsi="Garamond"/>
        </w:rPr>
        <w:t xml:space="preserve"> </w:t>
      </w:r>
      <w:r w:rsidR="00F42DD2">
        <w:rPr>
          <w:rFonts w:ascii="Garamond" w:hAnsi="Garamond"/>
        </w:rPr>
        <w:t>i</w:t>
      </w:r>
      <w:r w:rsidR="006C0F36">
        <w:rPr>
          <w:rFonts w:ascii="Garamond" w:hAnsi="Garamond"/>
        </w:rPr>
        <w:t xml:space="preserve">n March 2017, Lebanese authorities arrested and held the activist Ahmad Amhaz in detention for </w:t>
      </w:r>
      <w:r w:rsidR="00324499">
        <w:rPr>
          <w:rFonts w:ascii="Garamond" w:hAnsi="Garamond"/>
        </w:rPr>
        <w:t>nine</w:t>
      </w:r>
      <w:r w:rsidR="006C0F36">
        <w:rPr>
          <w:rFonts w:ascii="Garamond" w:hAnsi="Garamond"/>
        </w:rPr>
        <w:t xml:space="preserve"> days for a Facebook post critical of government authorities.</w:t>
      </w:r>
      <w:r w:rsidR="006C0F36">
        <w:rPr>
          <w:rStyle w:val="FootnoteReference"/>
          <w:rFonts w:ascii="Garamond" w:hAnsi="Garamond"/>
        </w:rPr>
        <w:footnoteReference w:id="34"/>
      </w:r>
      <w:r w:rsidR="006C0F36">
        <w:rPr>
          <w:rFonts w:ascii="Garamond" w:hAnsi="Garamond"/>
        </w:rPr>
        <w:t xml:space="preserve"> Both al-Amin</w:t>
      </w:r>
      <w:r w:rsidR="00E46CF9" w:rsidRPr="005C5CA8">
        <w:rPr>
          <w:rFonts w:ascii="Garamond" w:hAnsi="Garamond"/>
        </w:rPr>
        <w:t xml:space="preserve"> </w:t>
      </w:r>
      <w:r w:rsidR="006C0F36">
        <w:rPr>
          <w:rFonts w:ascii="Garamond" w:hAnsi="Garamond"/>
        </w:rPr>
        <w:t>and Amhaz face up to two years in prison if convicted.</w:t>
      </w:r>
    </w:p>
    <w:p w14:paraId="634BA376" w14:textId="05BE8C94" w:rsidR="004872DB" w:rsidRPr="00F42DD2" w:rsidRDefault="00E46CF9" w:rsidP="00577181">
      <w:pPr>
        <w:rPr>
          <w:rFonts w:ascii="Garamond" w:hAnsi="Garamond"/>
          <w:b/>
          <w:bCs/>
          <w:sz w:val="24"/>
          <w:szCs w:val="24"/>
          <w:u w:val="single"/>
        </w:rPr>
      </w:pPr>
      <w:r w:rsidRPr="00F42DD2">
        <w:rPr>
          <w:rFonts w:ascii="Garamond" w:hAnsi="Garamond"/>
          <w:b/>
          <w:bCs/>
          <w:sz w:val="24"/>
          <w:szCs w:val="24"/>
          <w:u w:val="single"/>
        </w:rPr>
        <w:t>Freedom of Assembly</w:t>
      </w:r>
      <w:r w:rsidR="005C5CA8" w:rsidRPr="00F42DD2">
        <w:rPr>
          <w:rFonts w:ascii="Garamond" w:hAnsi="Garamond"/>
          <w:b/>
          <w:bCs/>
          <w:sz w:val="24"/>
          <w:szCs w:val="24"/>
          <w:u w:val="single"/>
        </w:rPr>
        <w:t xml:space="preserve"> (Article 21)</w:t>
      </w:r>
    </w:p>
    <w:p w14:paraId="67CAE398" w14:textId="22F1636F" w:rsidR="00624780" w:rsidRDefault="00AE78AA" w:rsidP="00312DA2">
      <w:pPr>
        <w:rPr>
          <w:rFonts w:ascii="Garamond" w:hAnsi="Garamond"/>
        </w:rPr>
      </w:pPr>
      <w:r>
        <w:rPr>
          <w:rFonts w:ascii="Garamond" w:hAnsi="Garamond"/>
        </w:rPr>
        <w:t xml:space="preserve">Security services in Lebanon have </w:t>
      </w:r>
      <w:r w:rsidR="00324499">
        <w:rPr>
          <w:rFonts w:ascii="Garamond" w:hAnsi="Garamond"/>
        </w:rPr>
        <w:t xml:space="preserve">sometimes </w:t>
      </w:r>
      <w:r>
        <w:rPr>
          <w:rFonts w:ascii="Garamond" w:hAnsi="Garamond"/>
        </w:rPr>
        <w:t xml:space="preserve">used </w:t>
      </w:r>
      <w:r w:rsidR="00A729AF">
        <w:rPr>
          <w:rFonts w:ascii="Garamond" w:hAnsi="Garamond"/>
        </w:rPr>
        <w:t xml:space="preserve">excessive force to disperse protests. </w:t>
      </w:r>
    </w:p>
    <w:p w14:paraId="68609D94" w14:textId="21806FF2" w:rsidR="00312DA2" w:rsidRPr="00312DA2" w:rsidRDefault="00624780" w:rsidP="00F42DD2">
      <w:pPr>
        <w:rPr>
          <w:rFonts w:ascii="Garamond" w:hAnsi="Garamond"/>
        </w:rPr>
      </w:pPr>
      <w:r>
        <w:rPr>
          <w:rFonts w:ascii="Garamond" w:hAnsi="Garamond"/>
        </w:rPr>
        <w:t>In 2007, army forces and civilians attacked a Palestinian demonstration, killing two Palestinia</w:t>
      </w:r>
      <w:r w:rsidR="00F42DD2">
        <w:rPr>
          <w:rFonts w:ascii="Garamond" w:hAnsi="Garamond"/>
        </w:rPr>
        <w:t>ns and injuring at least 28 as army forces opened</w:t>
      </w:r>
      <w:r>
        <w:rPr>
          <w:rFonts w:ascii="Garamond" w:hAnsi="Garamond"/>
        </w:rPr>
        <w:t xml:space="preserve"> fire.</w:t>
      </w:r>
      <w:r>
        <w:rPr>
          <w:rStyle w:val="FootnoteReference"/>
          <w:rFonts w:ascii="Garamond" w:hAnsi="Garamond"/>
        </w:rPr>
        <w:footnoteReference w:id="35"/>
      </w:r>
      <w:r>
        <w:rPr>
          <w:rFonts w:ascii="Garamond" w:hAnsi="Garamond"/>
        </w:rPr>
        <w:t xml:space="preserve"> </w:t>
      </w:r>
      <w:r w:rsidR="00324499">
        <w:rPr>
          <w:rFonts w:ascii="Garamond" w:hAnsi="Garamond"/>
        </w:rPr>
        <w:t>I</w:t>
      </w:r>
      <w:r w:rsidR="00312DA2">
        <w:rPr>
          <w:rFonts w:ascii="Garamond" w:hAnsi="Garamond"/>
        </w:rPr>
        <w:t>n 2015, police repeatedly used force to</w:t>
      </w:r>
      <w:r w:rsidR="00312DA2" w:rsidRPr="00954A3D">
        <w:rPr>
          <w:rFonts w:ascii="Garamond" w:hAnsi="Garamond"/>
        </w:rPr>
        <w:t xml:space="preserve"> disperse protesters demonstrating against the government’s failure to resolve a </w:t>
      </w:r>
      <w:r w:rsidR="00312DA2">
        <w:rPr>
          <w:rFonts w:ascii="Garamond" w:hAnsi="Garamond"/>
        </w:rPr>
        <w:t>waste collection crisis and</w:t>
      </w:r>
      <w:r w:rsidR="00312DA2" w:rsidRPr="00954A3D">
        <w:rPr>
          <w:rFonts w:ascii="Garamond" w:hAnsi="Garamond"/>
        </w:rPr>
        <w:t xml:space="preserve"> corruption</w:t>
      </w:r>
      <w:r w:rsidR="00312DA2">
        <w:rPr>
          <w:rFonts w:ascii="Garamond" w:hAnsi="Garamond"/>
        </w:rPr>
        <w:t xml:space="preserve">. </w:t>
      </w:r>
      <w:r w:rsidR="00370E4A" w:rsidRPr="00370E4A">
        <w:rPr>
          <w:rFonts w:ascii="Garamond" w:hAnsi="Garamond"/>
        </w:rPr>
        <w:t>Police used force to disperse a peaceful protest on August 19, 2015, failing to uphold human rights standards.</w:t>
      </w:r>
      <w:r w:rsidR="00370E4A" w:rsidRPr="00370E4A">
        <w:t xml:space="preserve"> </w:t>
      </w:r>
      <w:r w:rsidR="00370E4A" w:rsidRPr="00370E4A">
        <w:rPr>
          <w:rFonts w:ascii="Garamond" w:hAnsi="Garamond"/>
        </w:rPr>
        <w:t>Three witnesses told Human Rights Watch that security forces used excessive force to disperse a crowd of approximately 100. The witnesses said that the police fired</w:t>
      </w:r>
      <w:r w:rsidR="00312DA2">
        <w:rPr>
          <w:rFonts w:ascii="Garamond" w:hAnsi="Garamond"/>
        </w:rPr>
        <w:t xml:space="preserve"> water hoses without warning, kicked protesters, </w:t>
      </w:r>
      <w:r w:rsidR="00370E4A" w:rsidRPr="00370E4A">
        <w:rPr>
          <w:rFonts w:ascii="Garamond" w:hAnsi="Garamond"/>
        </w:rPr>
        <w:t>and beat them with batons after protesters attempted to remove the bar</w:t>
      </w:r>
      <w:r w:rsidR="00312DA2">
        <w:rPr>
          <w:rFonts w:ascii="Garamond" w:hAnsi="Garamond"/>
        </w:rPr>
        <w:t>bed wire separating them from a government building</w:t>
      </w:r>
      <w:r w:rsidR="00370E4A" w:rsidRPr="00370E4A">
        <w:rPr>
          <w:rFonts w:ascii="Garamond" w:hAnsi="Garamond"/>
        </w:rPr>
        <w:t>.</w:t>
      </w:r>
      <w:r w:rsidR="00206F05">
        <w:rPr>
          <w:rStyle w:val="FootnoteReference"/>
          <w:rFonts w:ascii="Garamond" w:hAnsi="Garamond"/>
        </w:rPr>
        <w:footnoteReference w:id="36"/>
      </w:r>
      <w:r w:rsidR="00370E4A">
        <w:rPr>
          <w:rFonts w:ascii="Garamond" w:hAnsi="Garamond"/>
        </w:rPr>
        <w:t xml:space="preserve"> </w:t>
      </w:r>
    </w:p>
    <w:p w14:paraId="042CDA35" w14:textId="37060EDD" w:rsidR="00312DA2" w:rsidRPr="00312DA2" w:rsidRDefault="00312DA2" w:rsidP="00312DA2">
      <w:pPr>
        <w:spacing w:after="0" w:line="240" w:lineRule="auto"/>
        <w:rPr>
          <w:rFonts w:ascii="Times New Roman" w:eastAsia="Times New Roman" w:hAnsi="Times New Roman" w:cs="Times New Roman"/>
          <w:color w:val="000000" w:themeColor="text1"/>
        </w:rPr>
      </w:pPr>
      <w:r w:rsidRPr="00312DA2">
        <w:rPr>
          <w:rFonts w:ascii="Garamond" w:eastAsia="Times New Roman" w:hAnsi="Garamond" w:cs="Times New Roman"/>
          <w:color w:val="000000" w:themeColor="text1"/>
          <w:shd w:val="clear" w:color="auto" w:fill="FFFFFF"/>
        </w:rPr>
        <w:t xml:space="preserve">Impunity for violence by security forces is a recurring problem in Lebanon. All public information available </w:t>
      </w:r>
      <w:r>
        <w:rPr>
          <w:rFonts w:ascii="Garamond" w:eastAsia="Times New Roman" w:hAnsi="Garamond" w:cs="Times New Roman"/>
          <w:color w:val="000000" w:themeColor="text1"/>
          <w:shd w:val="clear" w:color="auto" w:fill="FFFFFF"/>
        </w:rPr>
        <w:t>indicates that Lebanon does not adequately investigate</w:t>
      </w:r>
      <w:r w:rsidRPr="00312DA2">
        <w:rPr>
          <w:rFonts w:ascii="Garamond" w:eastAsia="Times New Roman" w:hAnsi="Garamond" w:cs="Times New Roman"/>
          <w:color w:val="000000" w:themeColor="text1"/>
          <w:shd w:val="clear" w:color="auto" w:fill="FFFFFF"/>
        </w:rPr>
        <w:t xml:space="preserve"> incidents in which security forces, including the army, used force against protesters</w:t>
      </w:r>
      <w:r>
        <w:rPr>
          <w:rFonts w:ascii="Garamond" w:eastAsia="Times New Roman" w:hAnsi="Garamond" w:cs="Times New Roman"/>
          <w:color w:val="000000" w:themeColor="text1"/>
          <w:shd w:val="clear" w:color="auto" w:fill="FFFFFF"/>
        </w:rPr>
        <w:t>.</w:t>
      </w:r>
    </w:p>
    <w:p w14:paraId="5D8A1D31" w14:textId="77777777" w:rsidR="00312DA2" w:rsidRDefault="00312DA2" w:rsidP="00A729AF">
      <w:pPr>
        <w:rPr>
          <w:rFonts w:ascii="Garamond" w:hAnsi="Garamond"/>
        </w:rPr>
      </w:pPr>
    </w:p>
    <w:p w14:paraId="24216CFE" w14:textId="77777777" w:rsidR="00533D02" w:rsidRDefault="00533D02" w:rsidP="00A729AF">
      <w:pPr>
        <w:rPr>
          <w:rFonts w:ascii="Garamond" w:hAnsi="Garamond"/>
        </w:rPr>
      </w:pPr>
    </w:p>
    <w:p w14:paraId="6CE17342" w14:textId="77777777" w:rsidR="00471F38" w:rsidRPr="00F42DD2" w:rsidRDefault="00471F38" w:rsidP="00471F38">
      <w:pPr>
        <w:rPr>
          <w:rFonts w:ascii="Garamond" w:hAnsi="Garamond"/>
          <w:u w:val="single"/>
        </w:rPr>
      </w:pPr>
      <w:r w:rsidRPr="00F42DD2">
        <w:rPr>
          <w:rFonts w:ascii="Garamond" w:hAnsi="Garamond"/>
          <w:u w:val="single"/>
        </w:rPr>
        <w:t xml:space="preserve">Recommendations:  </w:t>
      </w:r>
    </w:p>
    <w:p w14:paraId="200F9E38" w14:textId="77777777" w:rsidR="004F73E8" w:rsidRDefault="004F73E8" w:rsidP="004F73E8">
      <w:pPr>
        <w:rPr>
          <w:rFonts w:ascii="Garamond" w:hAnsi="Garamond"/>
        </w:rPr>
      </w:pPr>
      <w:r w:rsidRPr="00AF3959">
        <w:rPr>
          <w:rFonts w:ascii="Garamond" w:hAnsi="Garamond"/>
        </w:rPr>
        <w:t>We encourage the Committee to make the following recommendations to the Lebanese government:</w:t>
      </w:r>
    </w:p>
    <w:p w14:paraId="151C2434" w14:textId="56278464" w:rsidR="00577181" w:rsidRDefault="00577181" w:rsidP="00F42DD2">
      <w:pPr>
        <w:pStyle w:val="ListParagraph"/>
        <w:numPr>
          <w:ilvl w:val="0"/>
          <w:numId w:val="2"/>
        </w:numPr>
        <w:rPr>
          <w:rFonts w:ascii="Garamond" w:hAnsi="Garamond"/>
        </w:rPr>
      </w:pPr>
      <w:r>
        <w:rPr>
          <w:rFonts w:ascii="Garamond" w:hAnsi="Garamond"/>
        </w:rPr>
        <w:t xml:space="preserve">Repeal </w:t>
      </w:r>
      <w:r w:rsidR="00F42DD2">
        <w:rPr>
          <w:rFonts w:ascii="Garamond" w:hAnsi="Garamond"/>
        </w:rPr>
        <w:t>l</w:t>
      </w:r>
      <w:r w:rsidRPr="00577181">
        <w:rPr>
          <w:rFonts w:ascii="Garamond" w:hAnsi="Garamond"/>
        </w:rPr>
        <w:t xml:space="preserve">aws that allow imprisonment in response to criticism </w:t>
      </w:r>
      <w:r w:rsidR="00D330F7">
        <w:rPr>
          <w:rFonts w:ascii="Garamond" w:hAnsi="Garamond"/>
        </w:rPr>
        <w:t xml:space="preserve">of individuals, </w:t>
      </w:r>
      <w:r w:rsidRPr="00577181">
        <w:rPr>
          <w:rFonts w:ascii="Garamond" w:hAnsi="Garamond"/>
        </w:rPr>
        <w:t>state officials</w:t>
      </w:r>
      <w:r w:rsidR="00D330F7">
        <w:rPr>
          <w:rFonts w:ascii="Garamond" w:hAnsi="Garamond"/>
        </w:rPr>
        <w:t>, and national symbols</w:t>
      </w:r>
      <w:r w:rsidR="00F42DD2">
        <w:rPr>
          <w:rFonts w:ascii="Garamond" w:hAnsi="Garamond"/>
        </w:rPr>
        <w:t>.</w:t>
      </w:r>
    </w:p>
    <w:p w14:paraId="151B6292" w14:textId="6F737A54" w:rsidR="00D330F7" w:rsidRPr="005C4994" w:rsidRDefault="008C5DD8" w:rsidP="00F42DD2">
      <w:pPr>
        <w:pStyle w:val="ListParagraph"/>
        <w:numPr>
          <w:ilvl w:val="0"/>
          <w:numId w:val="2"/>
        </w:numPr>
        <w:rPr>
          <w:rFonts w:ascii="Garamond" w:hAnsi="Garamond"/>
        </w:rPr>
      </w:pPr>
      <w:r>
        <w:rPr>
          <w:rFonts w:ascii="Garamond" w:hAnsi="Garamond"/>
        </w:rPr>
        <w:t>Ensure pre-tri</w:t>
      </w:r>
      <w:r w:rsidR="00B62EAA">
        <w:rPr>
          <w:rFonts w:ascii="Garamond" w:hAnsi="Garamond"/>
        </w:rPr>
        <w:t>al detention is</w:t>
      </w:r>
      <w:r>
        <w:rPr>
          <w:rFonts w:ascii="Garamond" w:hAnsi="Garamond"/>
        </w:rPr>
        <w:t xml:space="preserve"> used </w:t>
      </w:r>
      <w:r w:rsidR="00B62EAA">
        <w:rPr>
          <w:rFonts w:ascii="Garamond" w:hAnsi="Garamond"/>
        </w:rPr>
        <w:t xml:space="preserve">only </w:t>
      </w:r>
      <w:r>
        <w:rPr>
          <w:rFonts w:ascii="Garamond" w:hAnsi="Garamond"/>
        </w:rPr>
        <w:t>as an exception, not the rule, and that all detained persons have the legality and necessity of their detention promptly reviewed by a judge</w:t>
      </w:r>
      <w:r w:rsidR="00F42DD2">
        <w:rPr>
          <w:rFonts w:ascii="Garamond" w:hAnsi="Garamond"/>
        </w:rPr>
        <w:t>.</w:t>
      </w:r>
    </w:p>
    <w:p w14:paraId="72F0B511" w14:textId="14305857" w:rsidR="00261D16" w:rsidRPr="00CB1E48" w:rsidRDefault="00D330F7" w:rsidP="00D330F7">
      <w:pPr>
        <w:pStyle w:val="ListParagraph"/>
        <w:numPr>
          <w:ilvl w:val="0"/>
          <w:numId w:val="2"/>
        </w:numPr>
        <w:rPr>
          <w:rFonts w:ascii="Garamond" w:hAnsi="Garamond"/>
        </w:rPr>
      </w:pPr>
      <w:r>
        <w:rPr>
          <w:rFonts w:ascii="Garamond" w:hAnsi="Garamond"/>
        </w:rPr>
        <w:t>Investigate reports of unlawful use of force by security personnel against protestors, prosecute those found to have committed violations, and compensate victims</w:t>
      </w:r>
      <w:r w:rsidR="008C18F4" w:rsidRPr="008C18F4">
        <w:rPr>
          <w:rFonts w:ascii="Garamond" w:hAnsi="Garamond"/>
        </w:rPr>
        <w:t>.</w:t>
      </w:r>
    </w:p>
    <w:p w14:paraId="175F3EB1" w14:textId="19199847" w:rsidR="00D72934" w:rsidRPr="003A4E1C" w:rsidRDefault="00D330F7" w:rsidP="00D72934">
      <w:pPr>
        <w:rPr>
          <w:rFonts w:ascii="Garamond" w:hAnsi="Garamond"/>
          <w:b/>
          <w:bCs/>
          <w:u w:val="single"/>
        </w:rPr>
      </w:pPr>
      <w:r>
        <w:rPr>
          <w:rFonts w:ascii="Garamond" w:hAnsi="Garamond"/>
          <w:b/>
          <w:bCs/>
          <w:u w:val="single"/>
        </w:rPr>
        <w:t>Freedom of Association</w:t>
      </w:r>
      <w:r w:rsidR="008C18F4" w:rsidRPr="003A4E1C">
        <w:rPr>
          <w:rFonts w:ascii="Garamond" w:hAnsi="Garamond"/>
          <w:b/>
          <w:bCs/>
          <w:u w:val="single"/>
        </w:rPr>
        <w:t xml:space="preserve"> (</w:t>
      </w:r>
      <w:r w:rsidR="00026B85" w:rsidRPr="003A4E1C">
        <w:rPr>
          <w:rFonts w:ascii="Garamond" w:hAnsi="Garamond"/>
          <w:b/>
          <w:bCs/>
          <w:u w:val="single"/>
        </w:rPr>
        <w:t>Articles</w:t>
      </w:r>
      <w:r w:rsidR="00F42DD2">
        <w:rPr>
          <w:rFonts w:ascii="Garamond" w:hAnsi="Garamond"/>
          <w:b/>
          <w:bCs/>
          <w:u w:val="single"/>
        </w:rPr>
        <w:t xml:space="preserve"> 22</w:t>
      </w:r>
      <w:r w:rsidR="00026B85" w:rsidRPr="003A4E1C">
        <w:rPr>
          <w:rFonts w:ascii="Garamond" w:hAnsi="Garamond"/>
          <w:b/>
          <w:bCs/>
          <w:u w:val="single"/>
        </w:rPr>
        <w:t>)</w:t>
      </w:r>
    </w:p>
    <w:p w14:paraId="3BF4BF54" w14:textId="09E1A038" w:rsidR="00D200AF" w:rsidRDefault="00F42DD2" w:rsidP="00906840">
      <w:pPr>
        <w:rPr>
          <w:rFonts w:ascii="Garamond" w:hAnsi="Garamond"/>
        </w:rPr>
      </w:pPr>
      <w:r>
        <w:rPr>
          <w:rFonts w:ascii="Garamond" w:hAnsi="Garamond"/>
        </w:rPr>
        <w:t>There are an</w:t>
      </w:r>
      <w:r w:rsidR="00D200AF" w:rsidRPr="00D200AF">
        <w:rPr>
          <w:rFonts w:ascii="Garamond" w:hAnsi="Garamond"/>
        </w:rPr>
        <w:t xml:space="preserve"> estimated 250,000 migrant domestic workers</w:t>
      </w:r>
      <w:r>
        <w:rPr>
          <w:rFonts w:ascii="Garamond" w:hAnsi="Garamond"/>
        </w:rPr>
        <w:t xml:space="preserve"> in Lebanon</w:t>
      </w:r>
      <w:r w:rsidR="00D200AF" w:rsidRPr="00D200AF">
        <w:rPr>
          <w:rFonts w:ascii="Garamond" w:hAnsi="Garamond"/>
        </w:rPr>
        <w:t xml:space="preserve">, primarily from Sri Lanka, Ethiopia, the Philippines, and Nepal. </w:t>
      </w:r>
      <w:r w:rsidR="00D330F7" w:rsidRPr="00D200AF">
        <w:rPr>
          <w:rFonts w:ascii="Garamond" w:hAnsi="Garamond"/>
        </w:rPr>
        <w:t>Articl</w:t>
      </w:r>
      <w:r w:rsidR="00D330F7">
        <w:rPr>
          <w:rFonts w:ascii="Garamond" w:hAnsi="Garamond"/>
        </w:rPr>
        <w:t xml:space="preserve">e 7 of the Lebanese labor code </w:t>
      </w:r>
      <w:r w:rsidR="00D330F7" w:rsidRPr="00D200AF">
        <w:rPr>
          <w:rFonts w:ascii="Garamond" w:hAnsi="Garamond"/>
        </w:rPr>
        <w:t xml:space="preserve">specifically excludes domestic workers, both Lebanese and migrants, denying them protections afforded other workers. </w:t>
      </w:r>
      <w:r w:rsidR="00D200AF" w:rsidRPr="00D200AF">
        <w:rPr>
          <w:rFonts w:ascii="Garamond" w:hAnsi="Garamond"/>
        </w:rPr>
        <w:t xml:space="preserve">While article 92 of the labor code allows some foreign workers to join unions and associations, the code has been interpreted to bar union membership for domestic workers and others excluded from the labor law. </w:t>
      </w:r>
    </w:p>
    <w:p w14:paraId="375CC7BE" w14:textId="3A600BD3" w:rsidR="00906840" w:rsidRDefault="00906840" w:rsidP="00F42DD2">
      <w:pPr>
        <w:rPr>
          <w:rFonts w:ascii="Garamond" w:hAnsi="Garamond"/>
        </w:rPr>
      </w:pPr>
      <w:r w:rsidRPr="00954A3D">
        <w:rPr>
          <w:rFonts w:ascii="Garamond" w:hAnsi="Garamond"/>
        </w:rPr>
        <w:t>In December 2014, six Lebanese work</w:t>
      </w:r>
      <w:r w:rsidR="00F42DD2">
        <w:rPr>
          <w:rFonts w:ascii="Garamond" w:hAnsi="Garamond"/>
        </w:rPr>
        <w:t>ers submitted a request to the labor m</w:t>
      </w:r>
      <w:r w:rsidRPr="00954A3D">
        <w:rPr>
          <w:rFonts w:ascii="Garamond" w:hAnsi="Garamond"/>
        </w:rPr>
        <w:t xml:space="preserve">inistry to form a union for domestic workers. </w:t>
      </w:r>
      <w:r>
        <w:rPr>
          <w:rFonts w:ascii="Garamond" w:hAnsi="Garamond"/>
        </w:rPr>
        <w:t>A</w:t>
      </w:r>
      <w:r w:rsidRPr="00954A3D">
        <w:rPr>
          <w:rFonts w:ascii="Garamond" w:hAnsi="Garamond"/>
        </w:rPr>
        <w:t>pproximately 350 domestic workers of various nationalities gathered for the union’s inaugura</w:t>
      </w:r>
      <w:r>
        <w:rPr>
          <w:rFonts w:ascii="Garamond" w:hAnsi="Garamond"/>
        </w:rPr>
        <w:t xml:space="preserve">l congress on January 25, 2015. </w:t>
      </w:r>
      <w:r w:rsidR="00A37C76">
        <w:rPr>
          <w:rFonts w:ascii="Garamond" w:hAnsi="Garamond"/>
        </w:rPr>
        <w:t>The labor m</w:t>
      </w:r>
      <w:r w:rsidRPr="00954A3D">
        <w:rPr>
          <w:rFonts w:ascii="Garamond" w:hAnsi="Garamond"/>
        </w:rPr>
        <w:t>inistry denounced the formation of a domestic workers union on the</w:t>
      </w:r>
      <w:r w:rsidR="00F42DD2">
        <w:rPr>
          <w:rFonts w:ascii="Garamond" w:hAnsi="Garamond"/>
        </w:rPr>
        <w:t xml:space="preserve"> grounds that it was illegal</w:t>
      </w:r>
      <w:r w:rsidRPr="00954A3D">
        <w:rPr>
          <w:rFonts w:ascii="Garamond" w:hAnsi="Garamond"/>
        </w:rPr>
        <w:t xml:space="preserve">. According to union members, the application for the union had </w:t>
      </w:r>
      <w:r w:rsidR="00F42DD2">
        <w:rPr>
          <w:rFonts w:ascii="Garamond" w:hAnsi="Garamond"/>
        </w:rPr>
        <w:t>still not been approved at the time of writing</w:t>
      </w:r>
      <w:r>
        <w:rPr>
          <w:rFonts w:ascii="Garamond" w:hAnsi="Garamond"/>
        </w:rPr>
        <w:t xml:space="preserve">. </w:t>
      </w:r>
    </w:p>
    <w:p w14:paraId="7D678FC6" w14:textId="6F553D79" w:rsidR="008F37A3" w:rsidRPr="0086022C" w:rsidRDefault="00F42DD2" w:rsidP="001C28AE">
      <w:pPr>
        <w:rPr>
          <w:rFonts w:ascii="Garamond" w:hAnsi="Garamond"/>
        </w:rPr>
      </w:pPr>
      <w:r>
        <w:rPr>
          <w:rFonts w:ascii="Garamond" w:hAnsi="Garamond"/>
        </w:rPr>
        <w:t xml:space="preserve">In a crackdown on freedom of association, </w:t>
      </w:r>
      <w:r w:rsidR="00865AE7">
        <w:rPr>
          <w:rFonts w:ascii="Garamond" w:hAnsi="Garamond"/>
        </w:rPr>
        <w:t>Leba</w:t>
      </w:r>
      <w:r>
        <w:rPr>
          <w:rFonts w:ascii="Garamond" w:hAnsi="Garamond"/>
        </w:rPr>
        <w:t xml:space="preserve">non’s General Security agency </w:t>
      </w:r>
      <w:r w:rsidR="00865AE7">
        <w:rPr>
          <w:rFonts w:ascii="Garamond" w:hAnsi="Garamond"/>
        </w:rPr>
        <w:t>detained t</w:t>
      </w:r>
      <w:r w:rsidR="008F37A3">
        <w:rPr>
          <w:rFonts w:ascii="Garamond" w:hAnsi="Garamond"/>
        </w:rPr>
        <w:t xml:space="preserve">wo </w:t>
      </w:r>
      <w:r w:rsidR="00874026">
        <w:rPr>
          <w:rFonts w:ascii="Garamond" w:hAnsi="Garamond"/>
        </w:rPr>
        <w:t xml:space="preserve">active </w:t>
      </w:r>
      <w:r w:rsidR="008F37A3">
        <w:rPr>
          <w:rFonts w:ascii="Garamond" w:hAnsi="Garamond"/>
        </w:rPr>
        <w:t xml:space="preserve">members of that union, Sojana Rana and Roja Limbu, </w:t>
      </w:r>
      <w:r w:rsidR="00906840">
        <w:rPr>
          <w:rFonts w:ascii="Garamond" w:hAnsi="Garamond"/>
        </w:rPr>
        <w:t>in 2016</w:t>
      </w:r>
      <w:r w:rsidR="008F37A3" w:rsidRPr="008F37A3">
        <w:rPr>
          <w:rFonts w:ascii="Garamond" w:hAnsi="Garamond"/>
        </w:rPr>
        <w:t>.</w:t>
      </w:r>
      <w:r w:rsidR="00AE17D4">
        <w:rPr>
          <w:rStyle w:val="FootnoteReference"/>
          <w:rFonts w:ascii="Garamond" w:hAnsi="Garamond"/>
        </w:rPr>
        <w:footnoteReference w:id="37"/>
      </w:r>
      <w:r w:rsidR="00906840">
        <w:rPr>
          <w:rFonts w:ascii="Garamond" w:hAnsi="Garamond"/>
        </w:rPr>
        <w:t xml:space="preserve"> Authorities deported Rana on </w:t>
      </w:r>
      <w:r w:rsidR="00901267">
        <w:rPr>
          <w:rFonts w:ascii="Garamond" w:hAnsi="Garamond"/>
        </w:rPr>
        <w:t xml:space="preserve">December 10, 2016, International Human Rights Day, and deported Limbu after 55 days in detention. </w:t>
      </w:r>
    </w:p>
    <w:p w14:paraId="09039146" w14:textId="77777777" w:rsidR="00AB2490" w:rsidRDefault="00AB2490" w:rsidP="00AB2490">
      <w:pPr>
        <w:rPr>
          <w:u w:val="single"/>
        </w:rPr>
      </w:pPr>
      <w:r w:rsidRPr="004F73E8">
        <w:rPr>
          <w:u w:val="single"/>
        </w:rPr>
        <w:t xml:space="preserve">Recommendations:  </w:t>
      </w:r>
    </w:p>
    <w:p w14:paraId="68E8E519" w14:textId="77777777" w:rsidR="00AB2490" w:rsidRDefault="00AB2490" w:rsidP="00AB2490">
      <w:pPr>
        <w:rPr>
          <w:rFonts w:ascii="Garamond" w:hAnsi="Garamond"/>
        </w:rPr>
      </w:pPr>
      <w:r w:rsidRPr="00AF3959">
        <w:rPr>
          <w:rFonts w:ascii="Garamond" w:hAnsi="Garamond"/>
        </w:rPr>
        <w:t>We encourage the Committee to make the following recommendations to the Lebanese government:</w:t>
      </w:r>
    </w:p>
    <w:p w14:paraId="6DE83F57" w14:textId="01D2D61C" w:rsidR="003E6000" w:rsidRDefault="00312DA2" w:rsidP="00312DA2">
      <w:pPr>
        <w:pStyle w:val="ListParagraph"/>
        <w:numPr>
          <w:ilvl w:val="0"/>
          <w:numId w:val="3"/>
        </w:numPr>
        <w:rPr>
          <w:rFonts w:ascii="Garamond" w:hAnsi="Garamond"/>
        </w:rPr>
      </w:pPr>
      <w:r>
        <w:rPr>
          <w:rFonts w:ascii="Garamond" w:hAnsi="Garamond"/>
        </w:rPr>
        <w:t>R</w:t>
      </w:r>
      <w:r w:rsidR="00AB2490" w:rsidRPr="00AB2490">
        <w:rPr>
          <w:rFonts w:ascii="Garamond" w:hAnsi="Garamond"/>
        </w:rPr>
        <w:t>ecogni</w:t>
      </w:r>
      <w:r>
        <w:rPr>
          <w:rFonts w:ascii="Garamond" w:hAnsi="Garamond"/>
        </w:rPr>
        <w:t>ze the domestic workers’ union</w:t>
      </w:r>
      <w:r w:rsidR="006C0F36">
        <w:rPr>
          <w:rFonts w:ascii="Garamond" w:hAnsi="Garamond"/>
        </w:rPr>
        <w:t xml:space="preserve"> </w:t>
      </w:r>
      <w:r w:rsidR="00AB2490" w:rsidRPr="00AB2490">
        <w:rPr>
          <w:rFonts w:ascii="Garamond" w:hAnsi="Garamond"/>
        </w:rPr>
        <w:t>and extend labor protections to domestic workers.</w:t>
      </w:r>
    </w:p>
    <w:p w14:paraId="60B92D76" w14:textId="77777777" w:rsidR="003E6000" w:rsidRPr="003E6000" w:rsidRDefault="00F14411" w:rsidP="003E6000">
      <w:pPr>
        <w:pStyle w:val="ListParagraph"/>
        <w:numPr>
          <w:ilvl w:val="0"/>
          <w:numId w:val="3"/>
        </w:numPr>
        <w:rPr>
          <w:rFonts w:ascii="Garamond" w:hAnsi="Garamond"/>
        </w:rPr>
      </w:pPr>
      <w:r w:rsidRPr="003E6000">
        <w:rPr>
          <w:rFonts w:ascii="Garamond" w:hAnsi="Garamond"/>
        </w:rPr>
        <w:t>Ensure the right to freedom of association and the right to collective bargaining without discrimination to all workers.</w:t>
      </w:r>
      <w:r w:rsidR="00307737" w:rsidRPr="003E6000">
        <w:rPr>
          <w:rFonts w:ascii="Garamond" w:hAnsi="Garamond"/>
        </w:rPr>
        <w:t xml:space="preserve"> </w:t>
      </w:r>
    </w:p>
    <w:p w14:paraId="25ED3F99" w14:textId="54FDC3DF" w:rsidR="00954A3D" w:rsidRPr="003A570D" w:rsidRDefault="00954A3D" w:rsidP="00F27E43">
      <w:pPr>
        <w:pStyle w:val="ListParagraph"/>
        <w:ind w:left="0"/>
        <w:contextualSpacing w:val="0"/>
        <w:rPr>
          <w:rFonts w:ascii="Garamond" w:hAnsi="Garamond"/>
        </w:rPr>
      </w:pPr>
    </w:p>
    <w:sectPr w:rsidR="00954A3D" w:rsidRPr="003A57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F153" w14:textId="77777777" w:rsidR="00F45D75" w:rsidRDefault="00F45D75" w:rsidP="003C67E3">
      <w:pPr>
        <w:spacing w:after="0" w:line="240" w:lineRule="auto"/>
      </w:pPr>
      <w:r>
        <w:separator/>
      </w:r>
    </w:p>
  </w:endnote>
  <w:endnote w:type="continuationSeparator" w:id="0">
    <w:p w14:paraId="0AE70142" w14:textId="77777777" w:rsidR="00F45D75" w:rsidRDefault="00F45D75" w:rsidP="003C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ADE2" w14:textId="77777777" w:rsidR="00F45D75" w:rsidRDefault="00F45D75" w:rsidP="003C67E3">
      <w:pPr>
        <w:spacing w:after="0" w:line="240" w:lineRule="auto"/>
      </w:pPr>
      <w:r>
        <w:separator/>
      </w:r>
    </w:p>
  </w:footnote>
  <w:footnote w:type="continuationSeparator" w:id="0">
    <w:p w14:paraId="27D816B5" w14:textId="77777777" w:rsidR="00F45D75" w:rsidRDefault="00F45D75" w:rsidP="003C67E3">
      <w:pPr>
        <w:spacing w:after="0" w:line="240" w:lineRule="auto"/>
      </w:pPr>
      <w:r>
        <w:continuationSeparator/>
      </w:r>
    </w:p>
  </w:footnote>
  <w:footnote w:id="1">
    <w:p w14:paraId="08BA67C3" w14:textId="77777777" w:rsidR="00F27E43" w:rsidRPr="004F1CBE" w:rsidRDefault="00F27E43" w:rsidP="00F27E43">
      <w:pPr>
        <w:pStyle w:val="FootnoteText"/>
      </w:pPr>
      <w:r w:rsidRPr="004F1CBE">
        <w:rPr>
          <w:rStyle w:val="FootnoteReference"/>
        </w:rPr>
        <w:footnoteRef/>
      </w:r>
      <w:r w:rsidRPr="004F1CBE">
        <w:t xml:space="preserve"> “Lebanon: Domestic Violence Law Good, but Incomplete,” Human Rights Watch news release, April 3, 2014, https://www.hrw.org/news/2014/04/03/lebanon-domestic-violence-law-good-incomplete.</w:t>
      </w:r>
    </w:p>
  </w:footnote>
  <w:footnote w:id="2">
    <w:p w14:paraId="722B47BA" w14:textId="6B13A5FC" w:rsidR="00F27E43" w:rsidRPr="004F1CBE" w:rsidRDefault="00F27E43" w:rsidP="00F27E43">
      <w:pPr>
        <w:pStyle w:val="FootnoteText"/>
      </w:pPr>
      <w:r w:rsidRPr="004F1CBE">
        <w:rPr>
          <w:rStyle w:val="FootnoteReference"/>
        </w:rPr>
        <w:footnoteRef/>
      </w:r>
      <w:r w:rsidRPr="004F1CBE">
        <w:t xml:space="preserve"> Lebanese Penal Code, art</w:t>
      </w:r>
      <w:r w:rsidR="00A37C76">
        <w:t>s</w:t>
      </w:r>
      <w:r w:rsidRPr="004F1CBE">
        <w:t>. 503, 507-510</w:t>
      </w:r>
      <w:r w:rsidR="00A37C76">
        <w:t>.</w:t>
      </w:r>
    </w:p>
  </w:footnote>
  <w:footnote w:id="3">
    <w:p w14:paraId="016BAB00" w14:textId="05AD7950" w:rsidR="00F27E43" w:rsidRPr="004F1CBE" w:rsidRDefault="00F27E43" w:rsidP="00F27E43">
      <w:pPr>
        <w:pStyle w:val="FootnoteText"/>
      </w:pPr>
      <w:r w:rsidRPr="004F1CBE">
        <w:rPr>
          <w:rStyle w:val="FootnoteReference"/>
        </w:rPr>
        <w:footnoteRef/>
      </w:r>
      <w:r w:rsidRPr="004F1CBE">
        <w:t xml:space="preserve"> Lebanese Penal Code, art. 522</w:t>
      </w:r>
      <w:r w:rsidR="00A37C76">
        <w:t>.</w:t>
      </w:r>
    </w:p>
  </w:footnote>
  <w:footnote w:id="4">
    <w:p w14:paraId="1A8BDF5E" w14:textId="77777777" w:rsidR="00F27E43" w:rsidRPr="004F1CBE" w:rsidRDefault="00F27E43" w:rsidP="00F27E43">
      <w:pPr>
        <w:pStyle w:val="FootnoteText"/>
      </w:pPr>
      <w:r w:rsidRPr="004F1CBE">
        <w:rPr>
          <w:rStyle w:val="FootnoteReference"/>
        </w:rPr>
        <w:footnoteRef/>
      </w:r>
      <w:r w:rsidRPr="004F1CBE">
        <w:t xml:space="preserve"> “Lebanon: Reform Rape Laws,” Human Rights Watch news release, December 19, 2016, https://www.hrw.org/news/2016/12/19/lebanon-reform-rape-laws.</w:t>
      </w:r>
    </w:p>
  </w:footnote>
  <w:footnote w:id="5">
    <w:p w14:paraId="0304CDC1" w14:textId="77777777" w:rsidR="00F27E43" w:rsidRPr="004F1CBE" w:rsidRDefault="00F27E43" w:rsidP="00F27E43">
      <w:pPr>
        <w:pStyle w:val="FootnoteText"/>
      </w:pPr>
      <w:r w:rsidRPr="004F1CBE">
        <w:rPr>
          <w:rStyle w:val="FootnoteReference"/>
        </w:rPr>
        <w:footnoteRef/>
      </w:r>
      <w:r w:rsidRPr="004F1CBE">
        <w:t xml:space="preserve"> “Lebanon: Laws Discriminate Against Women,” Human Rights Watch news release, January 19, 2015, https://www.hrw.org/news/2015/01/19/lebanon-laws-discriminate-against-women.</w:t>
      </w:r>
    </w:p>
  </w:footnote>
  <w:footnote w:id="6">
    <w:p w14:paraId="5EC080A9" w14:textId="430195BC" w:rsidR="00BA4900" w:rsidRPr="004F1CBE" w:rsidRDefault="00BA4900">
      <w:pPr>
        <w:pStyle w:val="FootnoteText"/>
      </w:pPr>
      <w:r w:rsidRPr="004F1CBE">
        <w:rPr>
          <w:rStyle w:val="FootnoteReference"/>
        </w:rPr>
        <w:footnoteRef/>
      </w:r>
      <w:r w:rsidRPr="004F1CBE">
        <w:t xml:space="preserve"> Human Rights Watch, </w:t>
      </w:r>
      <w:r w:rsidRPr="00C571D4">
        <w:rPr>
          <w:i/>
          <w:iCs/>
        </w:rPr>
        <w:t>World Report</w:t>
      </w:r>
      <w:r w:rsidRPr="004F1CBE">
        <w:t xml:space="preserve"> 2017 (New York: Human Rights Watch, 2017), Lebanon chapter, https://www.hrw.org/world-report/2017/country-chapters/lebanon.</w:t>
      </w:r>
    </w:p>
  </w:footnote>
  <w:footnote w:id="7">
    <w:p w14:paraId="5D396AFB" w14:textId="77777777" w:rsidR="00EB6110" w:rsidRPr="004F1CBE" w:rsidRDefault="00EB6110" w:rsidP="00EB6110">
      <w:pPr>
        <w:pStyle w:val="FootnoteText"/>
      </w:pPr>
      <w:r w:rsidRPr="004F1CBE">
        <w:rPr>
          <w:rStyle w:val="FootnoteReference"/>
        </w:rPr>
        <w:footnoteRef/>
      </w:r>
      <w:r w:rsidRPr="004F1CBE">
        <w:t xml:space="preserve"> “Lebanon: Syrian Women at Risk of Sex Trafficking,” Human Rights Watch news release, July 28, 2016, https://www.hrw.org/news/2016/07/28/lebanon-syrian-women-risk-sex-trafficking.</w:t>
      </w:r>
    </w:p>
  </w:footnote>
  <w:footnote w:id="8">
    <w:p w14:paraId="01E03241" w14:textId="56160936" w:rsidR="00EB6110" w:rsidRPr="004F1CBE" w:rsidRDefault="00EB6110">
      <w:pPr>
        <w:pStyle w:val="FootnoteText"/>
      </w:pPr>
      <w:r w:rsidRPr="004F1CBE">
        <w:rPr>
          <w:rStyle w:val="FootnoteReference"/>
        </w:rPr>
        <w:footnoteRef/>
      </w:r>
      <w:r w:rsidRPr="004F1CBE">
        <w:t xml:space="preserve"> Human Rights Watch, </w:t>
      </w:r>
      <w:r w:rsidRPr="004F1CBE">
        <w:rPr>
          <w:i/>
          <w:iCs/>
        </w:rPr>
        <w:t>Without Protection How the Lebanese Justice System Fails Migrant Domestic Workers</w:t>
      </w:r>
      <w:r w:rsidRPr="004F1CBE">
        <w:t>, September 2010, https://www.hrw.org/report/2010/09/16/without-protection/how-lebanese-justice-system-fails-migrant-domestic-workers.</w:t>
      </w:r>
    </w:p>
  </w:footnote>
  <w:footnote w:id="9">
    <w:p w14:paraId="1FF93D9C" w14:textId="2FCC0FCA" w:rsidR="00EB6110" w:rsidRPr="004F1CBE" w:rsidRDefault="00EB6110">
      <w:pPr>
        <w:pStyle w:val="FootnoteText"/>
      </w:pPr>
      <w:r w:rsidRPr="004F1CBE">
        <w:rPr>
          <w:rStyle w:val="FootnoteReference"/>
        </w:rPr>
        <w:footnoteRef/>
      </w:r>
      <w:r w:rsidRPr="004F1CBE">
        <w:t xml:space="preserve"> Ibid.</w:t>
      </w:r>
    </w:p>
  </w:footnote>
  <w:footnote w:id="10">
    <w:p w14:paraId="7AA4DFC5" w14:textId="436B2896" w:rsidR="007B3ABE" w:rsidRPr="004F1CBE" w:rsidRDefault="007B3ABE">
      <w:pPr>
        <w:pStyle w:val="FootnoteText"/>
      </w:pPr>
      <w:r w:rsidRPr="004F1CBE">
        <w:rPr>
          <w:rStyle w:val="FootnoteReference"/>
        </w:rPr>
        <w:footnoteRef/>
      </w:r>
      <w:r w:rsidRPr="004F1CBE">
        <w:t xml:space="preserve"> “Lebanon: Migrant Domestic Workers Dying Every Week,</w:t>
      </w:r>
      <w:r w:rsidR="00A37C76">
        <w:t>”</w:t>
      </w:r>
      <w:r w:rsidRPr="004F1CBE">
        <w:t xml:space="preserve"> Human Rights Watch news release, August 26, 2008, https://www.hrw.org/news/2008/08/26/lebanon-migrant-domestic-workers-dying-every-week.</w:t>
      </w:r>
    </w:p>
  </w:footnote>
  <w:footnote w:id="11">
    <w:p w14:paraId="1DB382F4" w14:textId="25D323A4" w:rsidR="00F27E43" w:rsidRPr="004F1CBE" w:rsidRDefault="00F27E43" w:rsidP="007B3ABE">
      <w:pPr>
        <w:pStyle w:val="FootnoteText"/>
      </w:pPr>
      <w:r w:rsidRPr="004F1CBE">
        <w:rPr>
          <w:rStyle w:val="FootnoteReference"/>
        </w:rPr>
        <w:footnoteRef/>
      </w:r>
      <w:r w:rsidRPr="004F1CBE">
        <w:t xml:space="preserve"> </w:t>
      </w:r>
      <w:r w:rsidR="007B3ABE" w:rsidRPr="004F1CBE">
        <w:t xml:space="preserve">Human Rights Watch, </w:t>
      </w:r>
      <w:r w:rsidR="007B3ABE" w:rsidRPr="004F1CBE">
        <w:rPr>
          <w:i/>
          <w:iCs/>
        </w:rPr>
        <w:t>World Report</w:t>
      </w:r>
      <w:r w:rsidR="007B3ABE" w:rsidRPr="004F1CBE">
        <w:t xml:space="preserve"> 2017 (New York: Human Rights Watch, 2017), Lebanon chapter, https://www.hrw.org/world-report/2017/country-chapters/lebanon.</w:t>
      </w:r>
    </w:p>
  </w:footnote>
  <w:footnote w:id="12">
    <w:p w14:paraId="228FD25C" w14:textId="77777777" w:rsidR="00F27E43" w:rsidRPr="004F1CBE" w:rsidRDefault="00F27E43" w:rsidP="00F27E43">
      <w:pPr>
        <w:pStyle w:val="FootnoteText"/>
      </w:pPr>
      <w:r w:rsidRPr="004F1CBE">
        <w:rPr>
          <w:rStyle w:val="FootnoteReference"/>
        </w:rPr>
        <w:footnoteRef/>
      </w:r>
      <w:r w:rsidRPr="004F1CBE">
        <w:t xml:space="preserve"> “Lebanon: Migrant Workers’ Children Expelled,” Human Rights Watch news release, September 2, 2014, https://www.hrw.org/news/2014/09/02/lebanon-migrant-workers-children-expelled.</w:t>
      </w:r>
    </w:p>
  </w:footnote>
  <w:footnote w:id="13">
    <w:p w14:paraId="758228CE" w14:textId="77777777" w:rsidR="003A570D" w:rsidRPr="004F1CBE" w:rsidRDefault="003A570D" w:rsidP="003A570D">
      <w:pPr>
        <w:pStyle w:val="FootnoteText"/>
      </w:pPr>
      <w:r w:rsidRPr="004F1CBE">
        <w:rPr>
          <w:rStyle w:val="FootnoteReference"/>
        </w:rPr>
        <w:footnoteRef/>
      </w:r>
      <w:r w:rsidRPr="004F1CBE">
        <w:t xml:space="preserve"> Lebanese Penal Code, art. 401.</w:t>
      </w:r>
    </w:p>
  </w:footnote>
  <w:footnote w:id="14">
    <w:p w14:paraId="1D645189" w14:textId="77777777" w:rsidR="003A570D" w:rsidRPr="004F1CBE" w:rsidRDefault="003A570D" w:rsidP="003A570D">
      <w:pPr>
        <w:pStyle w:val="FootnoteText"/>
      </w:pPr>
      <w:r w:rsidRPr="004F1CBE">
        <w:rPr>
          <w:rStyle w:val="FootnoteReference"/>
        </w:rPr>
        <w:footnoteRef/>
      </w:r>
      <w:r w:rsidRPr="004F1CBE">
        <w:t xml:space="preserve"> “Lebanon: Investigate Army Beatings, Death in Custody,” Human Rights Watch news release, July 17, 2013, https://www.hrw.org/news/2013/07/17/lebanon-investigate-army-beatings-death-custody.</w:t>
      </w:r>
    </w:p>
  </w:footnote>
  <w:footnote w:id="15">
    <w:p w14:paraId="4B7ED68D" w14:textId="0100E673" w:rsidR="009E2B87" w:rsidRPr="004F1CBE" w:rsidRDefault="009E2B87">
      <w:pPr>
        <w:pStyle w:val="FootnoteText"/>
      </w:pPr>
      <w:r w:rsidRPr="004F1CBE">
        <w:rPr>
          <w:rStyle w:val="FootnoteReference"/>
        </w:rPr>
        <w:footnoteRef/>
      </w:r>
      <w:r w:rsidRPr="004F1CBE">
        <w:t xml:space="preserve"> Human Rights Watch, </w:t>
      </w:r>
      <w:r w:rsidRPr="00C571D4">
        <w:rPr>
          <w:i/>
          <w:iCs/>
        </w:rPr>
        <w:t>It's Part of the Job"</w:t>
      </w:r>
      <w:r w:rsidRPr="004F1CBE">
        <w:rPr>
          <w:i/>
          <w:iCs/>
        </w:rPr>
        <w:t>:</w:t>
      </w:r>
      <w:r w:rsidRPr="00C571D4">
        <w:rPr>
          <w:i/>
          <w:iCs/>
        </w:rPr>
        <w:t xml:space="preserve"> Ill-treatment and Torture of Vulnerable Groups in Lebanese Police Stations</w:t>
      </w:r>
      <w:r w:rsidRPr="004F1CBE">
        <w:t>, June 2013, https://www.hrw.org/report/2013/06/26/its-part-job/ill-treatment-and-torture-vulnerable-groups-lebanese-police-stations.</w:t>
      </w:r>
    </w:p>
  </w:footnote>
  <w:footnote w:id="16">
    <w:p w14:paraId="4C653C52" w14:textId="2C2CC15B" w:rsidR="009E2B87" w:rsidRPr="004F1CBE" w:rsidRDefault="009E2B87">
      <w:pPr>
        <w:pStyle w:val="FootnoteText"/>
      </w:pPr>
      <w:r w:rsidRPr="004F1CBE">
        <w:rPr>
          <w:rStyle w:val="FootnoteReference"/>
        </w:rPr>
        <w:footnoteRef/>
      </w:r>
      <w:r w:rsidRPr="004F1CBE">
        <w:t xml:space="preserve"> Ibid.</w:t>
      </w:r>
    </w:p>
  </w:footnote>
  <w:footnote w:id="17">
    <w:p w14:paraId="2C98C16C" w14:textId="322E4056" w:rsidR="003A570D" w:rsidRPr="004F1CBE" w:rsidRDefault="003A570D" w:rsidP="003A570D">
      <w:pPr>
        <w:pStyle w:val="FootnoteText"/>
      </w:pPr>
      <w:r w:rsidRPr="004F1CBE">
        <w:rPr>
          <w:rStyle w:val="FootnoteReference"/>
        </w:rPr>
        <w:footnoteRef/>
      </w:r>
      <w:r w:rsidRPr="004F1CBE">
        <w:t xml:space="preserve"> </w:t>
      </w:r>
      <w:r w:rsidR="009E2B87" w:rsidRPr="004F1CBE">
        <w:t>Ibid.</w:t>
      </w:r>
    </w:p>
  </w:footnote>
  <w:footnote w:id="18">
    <w:p w14:paraId="7B411F1A" w14:textId="73B3A781" w:rsidR="003A570D" w:rsidRPr="004F1CBE" w:rsidRDefault="003A570D" w:rsidP="003A570D">
      <w:pPr>
        <w:pStyle w:val="FootnoteText"/>
      </w:pPr>
      <w:r w:rsidRPr="004F1CBE">
        <w:rPr>
          <w:rStyle w:val="FootnoteReference"/>
        </w:rPr>
        <w:footnoteRef/>
      </w:r>
      <w:r w:rsidRPr="004F1CBE">
        <w:t xml:space="preserve"> “Lebanon: Monitor Detention to Combat Torture,” Human Rights Watch news release, June 26, 2015, https://www.hrw.org/news/2015/06/26/lebanon-monitor-detention-combat-tortur</w:t>
      </w:r>
      <w:r w:rsidR="00A37C76">
        <w:t>e</w:t>
      </w:r>
      <w:r w:rsidRPr="004F1CBE">
        <w:t>.</w:t>
      </w:r>
    </w:p>
  </w:footnote>
  <w:footnote w:id="19">
    <w:p w14:paraId="0C53249B" w14:textId="77777777" w:rsidR="003A570D" w:rsidRPr="004F1CBE" w:rsidRDefault="003A570D" w:rsidP="003A570D">
      <w:pPr>
        <w:pStyle w:val="FootnoteText"/>
      </w:pPr>
      <w:r w:rsidRPr="004F1CBE">
        <w:rPr>
          <w:rStyle w:val="FootnoteReference"/>
        </w:rPr>
        <w:footnoteRef/>
      </w:r>
      <w:r w:rsidRPr="004F1CBE">
        <w:t xml:space="preserve"> “Lebanon: Syrian Refugee’s Account of Torture,” Human Rights Watch news release, December 21, 2016, https://www.hrw.org/news/2016/12/21/lebanon-syrian-refugees-account-torture.</w:t>
      </w:r>
    </w:p>
  </w:footnote>
  <w:footnote w:id="20">
    <w:p w14:paraId="6CB00108" w14:textId="281031FE" w:rsidR="003A570D" w:rsidRPr="004F1CBE" w:rsidRDefault="003A570D" w:rsidP="003A570D">
      <w:pPr>
        <w:pStyle w:val="FootnoteText"/>
      </w:pPr>
      <w:r w:rsidRPr="004F1CBE">
        <w:rPr>
          <w:rStyle w:val="FootnoteReference"/>
        </w:rPr>
        <w:footnoteRef/>
      </w:r>
      <w:r w:rsidRPr="004F1CBE">
        <w:t xml:space="preserve"> </w:t>
      </w:r>
      <w:r w:rsidR="00410239" w:rsidRPr="004F1CBE">
        <w:t>“Lebanon: New Law a Step to End Torture</w:t>
      </w:r>
      <w:r w:rsidRPr="004F1CBE">
        <w:t xml:space="preserve">,” Human Rights Watch news release, </w:t>
      </w:r>
      <w:r w:rsidR="00410239" w:rsidRPr="004F1CBE">
        <w:t>October 28</w:t>
      </w:r>
      <w:r w:rsidRPr="004F1CBE">
        <w:t xml:space="preserve">, 2016, </w:t>
      </w:r>
      <w:r w:rsidR="00410239" w:rsidRPr="004F1CBE">
        <w:t>https://www.hrw.org/news/2016/10/28/lebanon-new-law-step-end-torture</w:t>
      </w:r>
      <w:r w:rsidRPr="004F1CBE">
        <w:t>.</w:t>
      </w:r>
    </w:p>
  </w:footnote>
  <w:footnote w:id="21">
    <w:p w14:paraId="108E35C9" w14:textId="32E309E0" w:rsidR="003A570D" w:rsidRPr="004F1CBE" w:rsidRDefault="003A570D" w:rsidP="00086AEA">
      <w:pPr>
        <w:pStyle w:val="FootnoteText"/>
      </w:pPr>
      <w:r w:rsidRPr="004F1CBE">
        <w:rPr>
          <w:rStyle w:val="FootnoteReference"/>
        </w:rPr>
        <w:footnoteRef/>
      </w:r>
      <w:r w:rsidRPr="004F1CBE">
        <w:t xml:space="preserve"> Human Rights Watch, </w:t>
      </w:r>
      <w:r w:rsidRPr="004F1CBE">
        <w:rPr>
          <w:i/>
          <w:iCs/>
        </w:rPr>
        <w:t>It’s Not the Right Place for Us: The trial of Civilians by Military Courts in Lebanon</w:t>
      </w:r>
      <w:r w:rsidR="00086AEA" w:rsidRPr="004F1CBE">
        <w:t>, January 2017, https://www.hrw.org/report/2017/01/26/its-not-right-place-us/trial-civilians-military-courts-lebanon.</w:t>
      </w:r>
    </w:p>
  </w:footnote>
  <w:footnote w:id="22">
    <w:p w14:paraId="192A4FE7" w14:textId="77777777" w:rsidR="00497E1B" w:rsidRPr="004F1CBE" w:rsidRDefault="00497E1B" w:rsidP="00497E1B">
      <w:pPr>
        <w:pStyle w:val="FootnoteText"/>
      </w:pPr>
      <w:r w:rsidRPr="004F1CBE">
        <w:rPr>
          <w:rStyle w:val="FootnoteReference"/>
        </w:rPr>
        <w:footnoteRef/>
      </w:r>
      <w:r w:rsidRPr="004F1CBE">
        <w:t xml:space="preserve"> Ibid.</w:t>
      </w:r>
    </w:p>
  </w:footnote>
  <w:footnote w:id="23">
    <w:p w14:paraId="2DF674BC" w14:textId="77777777" w:rsidR="00497E1B" w:rsidRPr="004F1CBE" w:rsidRDefault="00497E1B" w:rsidP="00497E1B">
      <w:pPr>
        <w:pStyle w:val="FootnoteText"/>
      </w:pPr>
      <w:r w:rsidRPr="004F1CBE">
        <w:rPr>
          <w:rStyle w:val="FootnoteReference"/>
        </w:rPr>
        <w:footnoteRef/>
      </w:r>
      <w:r w:rsidRPr="004F1CBE">
        <w:t xml:space="preserve"> Ibid.</w:t>
      </w:r>
    </w:p>
  </w:footnote>
  <w:footnote w:id="24">
    <w:p w14:paraId="09B1E19F" w14:textId="77777777" w:rsidR="00497E1B" w:rsidRPr="004F1CBE" w:rsidRDefault="00497E1B" w:rsidP="00497E1B">
      <w:pPr>
        <w:pStyle w:val="FootnoteText"/>
      </w:pPr>
      <w:r w:rsidRPr="004F1CBE">
        <w:rPr>
          <w:rStyle w:val="FootnoteReference"/>
        </w:rPr>
        <w:footnoteRef/>
      </w:r>
      <w:r w:rsidRPr="004F1CBE">
        <w:t xml:space="preserve"> Ibid.</w:t>
      </w:r>
    </w:p>
  </w:footnote>
  <w:footnote w:id="25">
    <w:p w14:paraId="293C9B06" w14:textId="77777777" w:rsidR="003A570D" w:rsidRPr="004F1CBE" w:rsidRDefault="003A570D" w:rsidP="003A570D">
      <w:pPr>
        <w:pStyle w:val="FootnoteText"/>
      </w:pPr>
      <w:r w:rsidRPr="004F1CBE">
        <w:rPr>
          <w:rStyle w:val="FootnoteReference"/>
        </w:rPr>
        <w:footnoteRef/>
      </w:r>
      <w:r w:rsidRPr="004F1CBE">
        <w:t xml:space="preserve"> Ibid.</w:t>
      </w:r>
    </w:p>
  </w:footnote>
  <w:footnote w:id="26">
    <w:p w14:paraId="15140355" w14:textId="77777777" w:rsidR="003A570D" w:rsidRPr="004F1CBE" w:rsidRDefault="003A570D" w:rsidP="003A570D">
      <w:pPr>
        <w:pStyle w:val="FootnoteText"/>
      </w:pPr>
      <w:r w:rsidRPr="004F1CBE">
        <w:rPr>
          <w:rStyle w:val="FootnoteReference"/>
        </w:rPr>
        <w:footnoteRef/>
      </w:r>
      <w:r w:rsidRPr="004F1CBE">
        <w:t xml:space="preserve"> Ibid.</w:t>
      </w:r>
    </w:p>
  </w:footnote>
  <w:footnote w:id="27">
    <w:p w14:paraId="32C959CD" w14:textId="7E281A58" w:rsidR="00497E1B" w:rsidRPr="004F1CBE" w:rsidRDefault="00497E1B">
      <w:pPr>
        <w:pStyle w:val="FootnoteText"/>
      </w:pPr>
      <w:r w:rsidRPr="004F1CBE">
        <w:rPr>
          <w:rStyle w:val="FootnoteReference"/>
        </w:rPr>
        <w:footnoteRef/>
      </w:r>
      <w:r w:rsidRPr="004F1CBE">
        <w:t xml:space="preserve"> Human Rights Watch, </w:t>
      </w:r>
      <w:r w:rsidRPr="00C571D4">
        <w:rPr>
          <w:i/>
          <w:iCs/>
        </w:rPr>
        <w:t>“I Just Wanted to be Treated like a Person”</w:t>
      </w:r>
      <w:r w:rsidRPr="004F1CBE">
        <w:rPr>
          <w:i/>
          <w:iCs/>
        </w:rPr>
        <w:t>:</w:t>
      </w:r>
      <w:r w:rsidRPr="00C571D4">
        <w:rPr>
          <w:i/>
          <w:iCs/>
        </w:rPr>
        <w:t xml:space="preserve"> How Lebanon’s Residency Rules Facilitate Abuse of Syrian Refugees</w:t>
      </w:r>
      <w:r w:rsidRPr="00C571D4">
        <w:t>,</w:t>
      </w:r>
      <w:r w:rsidRPr="004F1CBE">
        <w:rPr>
          <w:i/>
          <w:iCs/>
        </w:rPr>
        <w:t xml:space="preserve"> </w:t>
      </w:r>
      <w:r w:rsidRPr="004F1CBE">
        <w:t>January 2016, https://www.hrw.org/report/2016/01/12/i-just-wanted-be-treated-person/how-lebanons-residency-rules-facilitate-abuse.</w:t>
      </w:r>
    </w:p>
  </w:footnote>
  <w:footnote w:id="28">
    <w:p w14:paraId="2A9A31CC" w14:textId="0A3B27E2" w:rsidR="00497E1B" w:rsidRPr="004F1CBE" w:rsidRDefault="00497E1B">
      <w:pPr>
        <w:pStyle w:val="FootnoteText"/>
      </w:pPr>
      <w:r w:rsidRPr="004F1CBE">
        <w:rPr>
          <w:rStyle w:val="FootnoteReference"/>
        </w:rPr>
        <w:footnoteRef/>
      </w:r>
      <w:r w:rsidRPr="004F1CBE">
        <w:t xml:space="preserve"> “Lebanon: New Refugee Policy a Step Forward,” Human Rights Watch news release, February 14, 2017, https://www.hrw.org/news/2017/02/14/lebanon-new-refugee-policy-step-forward.</w:t>
      </w:r>
    </w:p>
  </w:footnote>
  <w:footnote w:id="29">
    <w:p w14:paraId="05667957" w14:textId="1421FCFB" w:rsidR="00497E1B" w:rsidRPr="004F1CBE" w:rsidRDefault="00497E1B">
      <w:pPr>
        <w:pStyle w:val="FootnoteText"/>
      </w:pPr>
      <w:r w:rsidRPr="004F1CBE">
        <w:rPr>
          <w:rStyle w:val="FootnoteReference"/>
        </w:rPr>
        <w:footnoteRef/>
      </w:r>
      <w:r w:rsidRPr="004F1CBE">
        <w:t xml:space="preserve"> “Lebanon: At Least 45 Local Curfews Imposed on Syrian Refugees,” Human Rights Watch news release, October 3, 2014, https://www.hrw.org/news/2014/10/03/lebanon-least-45-local-curfews-imposed-syrian-refugees.</w:t>
      </w:r>
    </w:p>
  </w:footnote>
  <w:footnote w:id="30">
    <w:p w14:paraId="35368CC3" w14:textId="56D671B6" w:rsidR="00D40EC9" w:rsidRPr="004F1CBE" w:rsidRDefault="00D40EC9" w:rsidP="00D40EC9">
      <w:pPr>
        <w:pStyle w:val="FootnoteText"/>
      </w:pPr>
      <w:r w:rsidRPr="004F1CBE">
        <w:rPr>
          <w:rStyle w:val="FootnoteReference"/>
        </w:rPr>
        <w:footnoteRef/>
      </w:r>
      <w:r w:rsidRPr="004F1CBE">
        <w:t xml:space="preserve"> Lebanese Penal Code, art</w:t>
      </w:r>
      <w:r w:rsidR="00A37C76">
        <w:t>s</w:t>
      </w:r>
      <w:r w:rsidRPr="004F1CBE">
        <w:t>. 317, 384</w:t>
      </w:r>
      <w:r w:rsidR="00A37C76">
        <w:t>.</w:t>
      </w:r>
    </w:p>
  </w:footnote>
  <w:footnote w:id="31">
    <w:p w14:paraId="08C2F7C0" w14:textId="77777777" w:rsidR="009B5383" w:rsidRPr="004F1CBE" w:rsidRDefault="009B5383">
      <w:pPr>
        <w:pStyle w:val="FootnoteText"/>
      </w:pPr>
      <w:r w:rsidRPr="004F1CBE">
        <w:rPr>
          <w:rStyle w:val="FootnoteReference"/>
        </w:rPr>
        <w:footnoteRef/>
      </w:r>
      <w:r w:rsidRPr="004F1CBE">
        <w:t xml:space="preserve"> “Lebanon: Military Courts Used to Prosecute Dissent,” Human Rights Watch news release, March 16, 2006, https://www.hrw.org/news/2006/03/16/lebanon-military-courts-used-prosecute-dissent.</w:t>
      </w:r>
    </w:p>
  </w:footnote>
  <w:footnote w:id="32">
    <w:p w14:paraId="5446F866" w14:textId="14D1C01D" w:rsidR="009B5383" w:rsidRPr="004F1CBE" w:rsidRDefault="009B5383" w:rsidP="0008010B">
      <w:pPr>
        <w:pStyle w:val="FootnoteText"/>
      </w:pPr>
      <w:r w:rsidRPr="004F1CBE">
        <w:rPr>
          <w:rStyle w:val="FootnoteReference"/>
        </w:rPr>
        <w:footnoteRef/>
      </w:r>
      <w:r w:rsidRPr="004F1CBE">
        <w:t xml:space="preserve"> </w:t>
      </w:r>
      <w:r w:rsidR="0008010B" w:rsidRPr="004F1CBE">
        <w:t>Lama Fakih (Human Rights Watch), “Freedom of expression under fire in Lebanon,”</w:t>
      </w:r>
      <w:r w:rsidR="009E4AF3" w:rsidRPr="004F1CBE">
        <w:t xml:space="preserve"> </w:t>
      </w:r>
      <w:r w:rsidR="0008010B" w:rsidRPr="004F1CBE">
        <w:t xml:space="preserve">commentary, </w:t>
      </w:r>
      <w:r w:rsidR="0008010B" w:rsidRPr="004F1CBE">
        <w:rPr>
          <w:i/>
          <w:iCs/>
        </w:rPr>
        <w:t>Executive Magazine</w:t>
      </w:r>
      <w:r w:rsidR="0008010B" w:rsidRPr="004F1CBE">
        <w:t>, April</w:t>
      </w:r>
      <w:r w:rsidR="00A37C76">
        <w:t xml:space="preserve"> 2, 2014,</w:t>
      </w:r>
      <w:r w:rsidR="0008010B" w:rsidRPr="004F1CBE">
        <w:t xml:space="preserve">  https://www.hrw.org/news/2014/04/02/freedom-expression-under-fire-lebanon.</w:t>
      </w:r>
    </w:p>
  </w:footnote>
  <w:footnote w:id="33">
    <w:p w14:paraId="41B453C5" w14:textId="77777777" w:rsidR="009B5383" w:rsidRPr="004F1CBE" w:rsidRDefault="009B5383" w:rsidP="00031E4B">
      <w:pPr>
        <w:pStyle w:val="FootnoteText"/>
      </w:pPr>
      <w:r w:rsidRPr="004F1CBE">
        <w:rPr>
          <w:rStyle w:val="FootnoteReference"/>
        </w:rPr>
        <w:footnoteRef/>
      </w:r>
      <w:r w:rsidRPr="004F1CBE">
        <w:t xml:space="preserve"> “Lebanon: Free Woman Alleging Rape by Soldiers,” Human Rights Watch news release, October 16, 2015, https://www.hrw.org/news/2015/10/16/lebanon-free-woman-alleging-rape-soldiers.</w:t>
      </w:r>
    </w:p>
  </w:footnote>
  <w:footnote w:id="34">
    <w:p w14:paraId="3C1A657E" w14:textId="77777777" w:rsidR="00F42DD2" w:rsidRPr="004F1CBE" w:rsidRDefault="006C0F36" w:rsidP="00F42DD2">
      <w:pPr>
        <w:pStyle w:val="FootnoteText"/>
      </w:pPr>
      <w:r w:rsidRPr="004F1CBE">
        <w:rPr>
          <w:rStyle w:val="FootnoteReference"/>
        </w:rPr>
        <w:footnoteRef/>
      </w:r>
      <w:r w:rsidRPr="004F1CBE">
        <w:t xml:space="preserve"> </w:t>
      </w:r>
      <w:r w:rsidR="00F42DD2" w:rsidRPr="004F1CBE">
        <w:t xml:space="preserve">“Lebanon: Student Arrested for Facebook Post,” Human Rights Watch news release, Dec 13, 2016, </w:t>
      </w:r>
    </w:p>
    <w:p w14:paraId="66060275" w14:textId="2A799619" w:rsidR="006C0F36" w:rsidRPr="004F1CBE" w:rsidRDefault="00F42DD2" w:rsidP="00F42DD2">
      <w:pPr>
        <w:pStyle w:val="FootnoteText"/>
      </w:pPr>
      <w:r w:rsidRPr="004F1CBE">
        <w:t xml:space="preserve">https://www.hrw.org/news/2016/12/13/lebanon-student-arrested-facebook-post; </w:t>
      </w:r>
      <w:r w:rsidR="006C0F36" w:rsidRPr="004F1CBE">
        <w:t>“Lebanon: Activist Charged for Facebook Post Criticizing Politicians,” Human Rights Watch news release, March 27, 2017, https://www.hrw.org/news/2017/03/27/lebanon-activist-charged-facebook-post-criticizing-politicians.</w:t>
      </w:r>
    </w:p>
  </w:footnote>
  <w:footnote w:id="35">
    <w:p w14:paraId="27E1D52A" w14:textId="105AA116" w:rsidR="00624780" w:rsidRPr="004F1CBE" w:rsidRDefault="00624780">
      <w:pPr>
        <w:pStyle w:val="FootnoteText"/>
      </w:pPr>
      <w:r w:rsidRPr="004F1CBE">
        <w:rPr>
          <w:rStyle w:val="FootnoteReference"/>
        </w:rPr>
        <w:footnoteRef/>
      </w:r>
      <w:r w:rsidRPr="004F1CBE">
        <w:t xml:space="preserve"> </w:t>
      </w:r>
      <w:r w:rsidR="00C0403D" w:rsidRPr="004F1CBE">
        <w:t>“Lebanon: Investigate Army Shooting of Palestinian Demonstrators,” Human Rights Watch news release, July 3, 2007, https://www.hrw.org/news/2014/04/02/freedom-expression-under-fire-lebanon.</w:t>
      </w:r>
    </w:p>
  </w:footnote>
  <w:footnote w:id="36">
    <w:p w14:paraId="1DBB6C06" w14:textId="77777777" w:rsidR="009B5383" w:rsidRPr="004F1CBE" w:rsidRDefault="009B5383" w:rsidP="00206F05">
      <w:pPr>
        <w:pStyle w:val="FootnoteText"/>
      </w:pPr>
      <w:r w:rsidRPr="004F1CBE">
        <w:rPr>
          <w:rStyle w:val="FootnoteReference"/>
        </w:rPr>
        <w:footnoteRef/>
      </w:r>
      <w:r w:rsidRPr="004F1CBE">
        <w:t xml:space="preserve"> “Lebanon: Police Violence Against Protesters,” Human Rights Watch news release, August 22, 2015, </w:t>
      </w:r>
    </w:p>
    <w:p w14:paraId="3A2BEBC3" w14:textId="77777777" w:rsidR="009B5383" w:rsidRPr="004F1CBE" w:rsidRDefault="009B5383" w:rsidP="00206F05">
      <w:pPr>
        <w:pStyle w:val="FootnoteText"/>
      </w:pPr>
      <w:r w:rsidRPr="004F1CBE">
        <w:t>https://www.hrw.org/news/2015/08/22/lebanon-police-violence-against-protesters.</w:t>
      </w:r>
    </w:p>
  </w:footnote>
  <w:footnote w:id="37">
    <w:p w14:paraId="4200598D" w14:textId="742144D3" w:rsidR="009B5383" w:rsidRPr="004F1CBE" w:rsidRDefault="009B5383" w:rsidP="00AE17D4">
      <w:pPr>
        <w:pStyle w:val="FootnoteText"/>
      </w:pPr>
      <w:r w:rsidRPr="004F1CBE">
        <w:rPr>
          <w:rStyle w:val="FootnoteReference"/>
        </w:rPr>
        <w:footnoteRef/>
      </w:r>
      <w:r w:rsidRPr="004F1CBE">
        <w:t xml:space="preserve"> </w:t>
      </w:r>
      <w:r w:rsidR="009E4AF3" w:rsidRPr="004F1CBE">
        <w:t xml:space="preserve">Bassam Khawaja, “Lebanon Deports Domestic Worker Rights Organizer,” commentary, Human Rights Watch Dispatch, December 13, 2016, </w:t>
      </w:r>
      <w:r w:rsidR="009E4AF3" w:rsidRPr="004F1CBE">
        <w:br/>
        <w:t xml:space="preserve"> </w:t>
      </w:r>
      <w:r w:rsidR="00E821BF" w:rsidRPr="004F1CBE">
        <w:t>https://www.hrw.org/news/2016/12/13/lebanon-deports-domestic-worker-rights-organizer</w:t>
      </w:r>
      <w:r w:rsidR="009E4AF3" w:rsidRPr="004F1CB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0F48"/>
    <w:multiLevelType w:val="hybridMultilevel"/>
    <w:tmpl w:val="CCD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93DD6"/>
    <w:multiLevelType w:val="hybridMultilevel"/>
    <w:tmpl w:val="995AB97A"/>
    <w:lvl w:ilvl="0" w:tplc="4EDA8E8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62DD4"/>
    <w:multiLevelType w:val="hybridMultilevel"/>
    <w:tmpl w:val="D772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F622D"/>
    <w:multiLevelType w:val="hybridMultilevel"/>
    <w:tmpl w:val="369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16CF"/>
    <w:multiLevelType w:val="hybridMultilevel"/>
    <w:tmpl w:val="5520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36684"/>
    <w:multiLevelType w:val="hybridMultilevel"/>
    <w:tmpl w:val="3A46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73D18"/>
    <w:multiLevelType w:val="hybridMultilevel"/>
    <w:tmpl w:val="B11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66B57"/>
    <w:multiLevelType w:val="hybridMultilevel"/>
    <w:tmpl w:val="516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8BA"/>
    <w:multiLevelType w:val="hybridMultilevel"/>
    <w:tmpl w:val="B80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824C2"/>
    <w:multiLevelType w:val="hybridMultilevel"/>
    <w:tmpl w:val="7C0A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4786A"/>
    <w:multiLevelType w:val="hybridMultilevel"/>
    <w:tmpl w:val="777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0"/>
  </w:num>
  <w:num w:numId="7">
    <w:abstractNumId w:val="3"/>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2B"/>
    <w:rsid w:val="00011ED0"/>
    <w:rsid w:val="000203F4"/>
    <w:rsid w:val="00023F98"/>
    <w:rsid w:val="00026B85"/>
    <w:rsid w:val="00031E4B"/>
    <w:rsid w:val="000356E0"/>
    <w:rsid w:val="00043EDE"/>
    <w:rsid w:val="00072BFF"/>
    <w:rsid w:val="00072D5C"/>
    <w:rsid w:val="0008010B"/>
    <w:rsid w:val="00084F2B"/>
    <w:rsid w:val="00086AEA"/>
    <w:rsid w:val="00093006"/>
    <w:rsid w:val="000A26A0"/>
    <w:rsid w:val="000B002D"/>
    <w:rsid w:val="000B0E9E"/>
    <w:rsid w:val="000E60B0"/>
    <w:rsid w:val="00101306"/>
    <w:rsid w:val="00126D93"/>
    <w:rsid w:val="00134B89"/>
    <w:rsid w:val="00146249"/>
    <w:rsid w:val="0015592A"/>
    <w:rsid w:val="00155EB0"/>
    <w:rsid w:val="001566AE"/>
    <w:rsid w:val="00174FF2"/>
    <w:rsid w:val="0019327F"/>
    <w:rsid w:val="001937BF"/>
    <w:rsid w:val="001B1C67"/>
    <w:rsid w:val="001B52FE"/>
    <w:rsid w:val="001C28AE"/>
    <w:rsid w:val="001C2DAC"/>
    <w:rsid w:val="001D0550"/>
    <w:rsid w:val="00206F05"/>
    <w:rsid w:val="002118E4"/>
    <w:rsid w:val="002139D8"/>
    <w:rsid w:val="00222045"/>
    <w:rsid w:val="00226367"/>
    <w:rsid w:val="00261D16"/>
    <w:rsid w:val="00265BA1"/>
    <w:rsid w:val="002767D4"/>
    <w:rsid w:val="00276E69"/>
    <w:rsid w:val="002A2153"/>
    <w:rsid w:val="002C2D40"/>
    <w:rsid w:val="002C2F5A"/>
    <w:rsid w:val="002D724E"/>
    <w:rsid w:val="002E0A90"/>
    <w:rsid w:val="0030524B"/>
    <w:rsid w:val="00307737"/>
    <w:rsid w:val="00312DA2"/>
    <w:rsid w:val="0031745D"/>
    <w:rsid w:val="00324499"/>
    <w:rsid w:val="00344D0E"/>
    <w:rsid w:val="00346BD4"/>
    <w:rsid w:val="00355254"/>
    <w:rsid w:val="0035526C"/>
    <w:rsid w:val="00370E4A"/>
    <w:rsid w:val="00396B8C"/>
    <w:rsid w:val="003A0AF2"/>
    <w:rsid w:val="003A4E1C"/>
    <w:rsid w:val="003A570D"/>
    <w:rsid w:val="003B5B6D"/>
    <w:rsid w:val="003C67E3"/>
    <w:rsid w:val="003E6000"/>
    <w:rsid w:val="00410239"/>
    <w:rsid w:val="00414A87"/>
    <w:rsid w:val="00440516"/>
    <w:rsid w:val="0044454B"/>
    <w:rsid w:val="00454948"/>
    <w:rsid w:val="004640E2"/>
    <w:rsid w:val="00471C3A"/>
    <w:rsid w:val="00471F38"/>
    <w:rsid w:val="004872DB"/>
    <w:rsid w:val="00492400"/>
    <w:rsid w:val="00496E2F"/>
    <w:rsid w:val="00497E1B"/>
    <w:rsid w:val="004A78FC"/>
    <w:rsid w:val="004B3683"/>
    <w:rsid w:val="004C07E8"/>
    <w:rsid w:val="004D2BB5"/>
    <w:rsid w:val="004D65CB"/>
    <w:rsid w:val="004D6CED"/>
    <w:rsid w:val="004E037E"/>
    <w:rsid w:val="004F1CBE"/>
    <w:rsid w:val="004F5A36"/>
    <w:rsid w:val="004F73E8"/>
    <w:rsid w:val="00520E30"/>
    <w:rsid w:val="00532572"/>
    <w:rsid w:val="00533D02"/>
    <w:rsid w:val="005417B4"/>
    <w:rsid w:val="0055232E"/>
    <w:rsid w:val="005675AD"/>
    <w:rsid w:val="00570841"/>
    <w:rsid w:val="00577181"/>
    <w:rsid w:val="00592A98"/>
    <w:rsid w:val="005C4994"/>
    <w:rsid w:val="005C5CA8"/>
    <w:rsid w:val="006005DF"/>
    <w:rsid w:val="00601118"/>
    <w:rsid w:val="006234E7"/>
    <w:rsid w:val="00624780"/>
    <w:rsid w:val="00632FE0"/>
    <w:rsid w:val="00652CA7"/>
    <w:rsid w:val="00652E2B"/>
    <w:rsid w:val="00675A80"/>
    <w:rsid w:val="00684FBB"/>
    <w:rsid w:val="006927E2"/>
    <w:rsid w:val="006A663E"/>
    <w:rsid w:val="006C0F36"/>
    <w:rsid w:val="006C6273"/>
    <w:rsid w:val="006D54E8"/>
    <w:rsid w:val="006E193C"/>
    <w:rsid w:val="00705C97"/>
    <w:rsid w:val="00711FC8"/>
    <w:rsid w:val="00715AC0"/>
    <w:rsid w:val="007A7D02"/>
    <w:rsid w:val="007B3ABE"/>
    <w:rsid w:val="007B693B"/>
    <w:rsid w:val="007C4986"/>
    <w:rsid w:val="007D2C78"/>
    <w:rsid w:val="007E7064"/>
    <w:rsid w:val="008179BA"/>
    <w:rsid w:val="008373E2"/>
    <w:rsid w:val="00840C5C"/>
    <w:rsid w:val="00841B76"/>
    <w:rsid w:val="008543D6"/>
    <w:rsid w:val="008555FF"/>
    <w:rsid w:val="0086022C"/>
    <w:rsid w:val="00860561"/>
    <w:rsid w:val="00865AE7"/>
    <w:rsid w:val="00874026"/>
    <w:rsid w:val="008753D8"/>
    <w:rsid w:val="008B01C5"/>
    <w:rsid w:val="008C18F4"/>
    <w:rsid w:val="008C5DD8"/>
    <w:rsid w:val="008D586D"/>
    <w:rsid w:val="008E501E"/>
    <w:rsid w:val="008E795B"/>
    <w:rsid w:val="008F03B3"/>
    <w:rsid w:val="008F37A3"/>
    <w:rsid w:val="00901267"/>
    <w:rsid w:val="00906840"/>
    <w:rsid w:val="009318FE"/>
    <w:rsid w:val="00934478"/>
    <w:rsid w:val="00934B46"/>
    <w:rsid w:val="00944673"/>
    <w:rsid w:val="00954A3D"/>
    <w:rsid w:val="009A3EA8"/>
    <w:rsid w:val="009A6714"/>
    <w:rsid w:val="009B4BF5"/>
    <w:rsid w:val="009B5383"/>
    <w:rsid w:val="009C5D61"/>
    <w:rsid w:val="009E2B87"/>
    <w:rsid w:val="009E4AF3"/>
    <w:rsid w:val="00A2363A"/>
    <w:rsid w:val="00A32C78"/>
    <w:rsid w:val="00A37C76"/>
    <w:rsid w:val="00A55811"/>
    <w:rsid w:val="00A56B73"/>
    <w:rsid w:val="00A6607F"/>
    <w:rsid w:val="00A729AF"/>
    <w:rsid w:val="00A82B52"/>
    <w:rsid w:val="00A856A5"/>
    <w:rsid w:val="00AB2490"/>
    <w:rsid w:val="00AE0653"/>
    <w:rsid w:val="00AE17D4"/>
    <w:rsid w:val="00AE78AA"/>
    <w:rsid w:val="00AE7DA3"/>
    <w:rsid w:val="00B26B08"/>
    <w:rsid w:val="00B4167C"/>
    <w:rsid w:val="00B609FC"/>
    <w:rsid w:val="00B62EAA"/>
    <w:rsid w:val="00B6689D"/>
    <w:rsid w:val="00B7629E"/>
    <w:rsid w:val="00B96DA8"/>
    <w:rsid w:val="00BA4900"/>
    <w:rsid w:val="00BA7F0B"/>
    <w:rsid w:val="00BE7502"/>
    <w:rsid w:val="00C0403D"/>
    <w:rsid w:val="00C31290"/>
    <w:rsid w:val="00C3493F"/>
    <w:rsid w:val="00C50739"/>
    <w:rsid w:val="00C571D4"/>
    <w:rsid w:val="00C64499"/>
    <w:rsid w:val="00C64741"/>
    <w:rsid w:val="00C733A5"/>
    <w:rsid w:val="00C77E55"/>
    <w:rsid w:val="00C87CB8"/>
    <w:rsid w:val="00CA59F6"/>
    <w:rsid w:val="00CB1E48"/>
    <w:rsid w:val="00CC0231"/>
    <w:rsid w:val="00CE1A0E"/>
    <w:rsid w:val="00CE3A09"/>
    <w:rsid w:val="00CE62F8"/>
    <w:rsid w:val="00CF0030"/>
    <w:rsid w:val="00CF740F"/>
    <w:rsid w:val="00D05813"/>
    <w:rsid w:val="00D07400"/>
    <w:rsid w:val="00D200AF"/>
    <w:rsid w:val="00D27CA1"/>
    <w:rsid w:val="00D330F7"/>
    <w:rsid w:val="00D40EC9"/>
    <w:rsid w:val="00D43975"/>
    <w:rsid w:val="00D510C8"/>
    <w:rsid w:val="00D57C3C"/>
    <w:rsid w:val="00D60EF8"/>
    <w:rsid w:val="00D63659"/>
    <w:rsid w:val="00D72934"/>
    <w:rsid w:val="00D84DDE"/>
    <w:rsid w:val="00DA33F0"/>
    <w:rsid w:val="00DB3B78"/>
    <w:rsid w:val="00DC306A"/>
    <w:rsid w:val="00DC6693"/>
    <w:rsid w:val="00DD03E8"/>
    <w:rsid w:val="00DD0F1E"/>
    <w:rsid w:val="00E02E40"/>
    <w:rsid w:val="00E03A7F"/>
    <w:rsid w:val="00E05FAA"/>
    <w:rsid w:val="00E110C7"/>
    <w:rsid w:val="00E1504E"/>
    <w:rsid w:val="00E17A58"/>
    <w:rsid w:val="00E21AEE"/>
    <w:rsid w:val="00E232AD"/>
    <w:rsid w:val="00E35B2B"/>
    <w:rsid w:val="00E46CF9"/>
    <w:rsid w:val="00E61CD7"/>
    <w:rsid w:val="00E821BF"/>
    <w:rsid w:val="00E84713"/>
    <w:rsid w:val="00EB6110"/>
    <w:rsid w:val="00EB7062"/>
    <w:rsid w:val="00EE421D"/>
    <w:rsid w:val="00F0698B"/>
    <w:rsid w:val="00F14411"/>
    <w:rsid w:val="00F27E43"/>
    <w:rsid w:val="00F3084F"/>
    <w:rsid w:val="00F3180B"/>
    <w:rsid w:val="00F41DF5"/>
    <w:rsid w:val="00F42DD2"/>
    <w:rsid w:val="00F45D75"/>
    <w:rsid w:val="00F56DE1"/>
    <w:rsid w:val="00F638A5"/>
    <w:rsid w:val="00F778D8"/>
    <w:rsid w:val="00F93D73"/>
    <w:rsid w:val="00FA6E17"/>
    <w:rsid w:val="00FA790C"/>
    <w:rsid w:val="00FC3E8D"/>
    <w:rsid w:val="00FE7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27C6"/>
  <w15:chartTrackingRefBased/>
  <w15:docId w15:val="{47DEEA56-E74A-4AE2-B30F-81FA8E3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AA"/>
    <w:pPr>
      <w:ind w:left="720"/>
      <w:contextualSpacing/>
    </w:pPr>
  </w:style>
  <w:style w:type="character" w:styleId="Hyperlink">
    <w:name w:val="Hyperlink"/>
    <w:basedOn w:val="DefaultParagraphFont"/>
    <w:uiPriority w:val="99"/>
    <w:unhideWhenUsed/>
    <w:rsid w:val="00E05FAA"/>
    <w:rPr>
      <w:color w:val="0000FF" w:themeColor="hyperlink"/>
      <w:u w:val="single"/>
    </w:rPr>
  </w:style>
  <w:style w:type="character" w:styleId="CommentReference">
    <w:name w:val="annotation reference"/>
    <w:basedOn w:val="DefaultParagraphFont"/>
    <w:uiPriority w:val="99"/>
    <w:semiHidden/>
    <w:unhideWhenUsed/>
    <w:rsid w:val="00FA790C"/>
    <w:rPr>
      <w:sz w:val="16"/>
      <w:szCs w:val="16"/>
    </w:rPr>
  </w:style>
  <w:style w:type="paragraph" w:styleId="CommentText">
    <w:name w:val="annotation text"/>
    <w:basedOn w:val="Normal"/>
    <w:link w:val="CommentTextChar"/>
    <w:uiPriority w:val="99"/>
    <w:semiHidden/>
    <w:unhideWhenUsed/>
    <w:rsid w:val="00FA790C"/>
    <w:pPr>
      <w:spacing w:line="240" w:lineRule="auto"/>
    </w:pPr>
    <w:rPr>
      <w:sz w:val="20"/>
      <w:szCs w:val="20"/>
    </w:rPr>
  </w:style>
  <w:style w:type="character" w:customStyle="1" w:styleId="CommentTextChar">
    <w:name w:val="Comment Text Char"/>
    <w:basedOn w:val="DefaultParagraphFont"/>
    <w:link w:val="CommentText"/>
    <w:uiPriority w:val="99"/>
    <w:semiHidden/>
    <w:rsid w:val="00FA790C"/>
    <w:rPr>
      <w:sz w:val="20"/>
      <w:szCs w:val="20"/>
    </w:rPr>
  </w:style>
  <w:style w:type="paragraph" w:styleId="CommentSubject">
    <w:name w:val="annotation subject"/>
    <w:basedOn w:val="CommentText"/>
    <w:next w:val="CommentText"/>
    <w:link w:val="CommentSubjectChar"/>
    <w:uiPriority w:val="99"/>
    <w:semiHidden/>
    <w:unhideWhenUsed/>
    <w:rsid w:val="00FA790C"/>
    <w:rPr>
      <w:b/>
      <w:bCs/>
    </w:rPr>
  </w:style>
  <w:style w:type="character" w:customStyle="1" w:styleId="CommentSubjectChar">
    <w:name w:val="Comment Subject Char"/>
    <w:basedOn w:val="CommentTextChar"/>
    <w:link w:val="CommentSubject"/>
    <w:uiPriority w:val="99"/>
    <w:semiHidden/>
    <w:rsid w:val="00FA790C"/>
    <w:rPr>
      <w:b/>
      <w:bCs/>
      <w:sz w:val="20"/>
      <w:szCs w:val="20"/>
    </w:rPr>
  </w:style>
  <w:style w:type="paragraph" w:styleId="BalloonText">
    <w:name w:val="Balloon Text"/>
    <w:basedOn w:val="Normal"/>
    <w:link w:val="BalloonTextChar"/>
    <w:uiPriority w:val="99"/>
    <w:semiHidden/>
    <w:unhideWhenUsed/>
    <w:rsid w:val="00FA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0C"/>
    <w:rPr>
      <w:rFonts w:ascii="Segoe UI" w:hAnsi="Segoe UI" w:cs="Segoe UI"/>
      <w:sz w:val="18"/>
      <w:szCs w:val="18"/>
    </w:rPr>
  </w:style>
  <w:style w:type="paragraph" w:styleId="FootnoteText">
    <w:name w:val="footnote text"/>
    <w:basedOn w:val="Normal"/>
    <w:link w:val="FootnoteTextChar"/>
    <w:uiPriority w:val="99"/>
    <w:unhideWhenUsed/>
    <w:rsid w:val="003C67E3"/>
    <w:pPr>
      <w:spacing w:after="0" w:line="240" w:lineRule="auto"/>
    </w:pPr>
    <w:rPr>
      <w:sz w:val="20"/>
      <w:szCs w:val="20"/>
    </w:rPr>
  </w:style>
  <w:style w:type="character" w:customStyle="1" w:styleId="FootnoteTextChar">
    <w:name w:val="Footnote Text Char"/>
    <w:basedOn w:val="DefaultParagraphFont"/>
    <w:link w:val="FootnoteText"/>
    <w:uiPriority w:val="99"/>
    <w:rsid w:val="003C67E3"/>
    <w:rPr>
      <w:sz w:val="20"/>
      <w:szCs w:val="20"/>
    </w:rPr>
  </w:style>
  <w:style w:type="character" w:styleId="FootnoteReference">
    <w:name w:val="footnote reference"/>
    <w:basedOn w:val="DefaultParagraphFont"/>
    <w:uiPriority w:val="99"/>
    <w:unhideWhenUsed/>
    <w:rsid w:val="003C67E3"/>
    <w:rPr>
      <w:vertAlign w:val="superscript"/>
    </w:rPr>
  </w:style>
  <w:style w:type="character" w:styleId="FollowedHyperlink">
    <w:name w:val="FollowedHyperlink"/>
    <w:basedOn w:val="DefaultParagraphFont"/>
    <w:uiPriority w:val="99"/>
    <w:semiHidden/>
    <w:unhideWhenUsed/>
    <w:rsid w:val="00F3180B"/>
    <w:rPr>
      <w:color w:val="800080" w:themeColor="followedHyperlink"/>
      <w:u w:val="single"/>
    </w:rPr>
  </w:style>
  <w:style w:type="paragraph" w:styleId="EndnoteText">
    <w:name w:val="endnote text"/>
    <w:basedOn w:val="Normal"/>
    <w:link w:val="EndnoteTextChar"/>
    <w:uiPriority w:val="99"/>
    <w:semiHidden/>
    <w:unhideWhenUsed/>
    <w:rsid w:val="009C5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5D61"/>
    <w:rPr>
      <w:sz w:val="20"/>
      <w:szCs w:val="20"/>
    </w:rPr>
  </w:style>
  <w:style w:type="character" w:styleId="EndnoteReference">
    <w:name w:val="endnote reference"/>
    <w:basedOn w:val="DefaultParagraphFont"/>
    <w:uiPriority w:val="99"/>
    <w:semiHidden/>
    <w:unhideWhenUsed/>
    <w:rsid w:val="009C5D61"/>
    <w:rPr>
      <w:vertAlign w:val="superscript"/>
    </w:rPr>
  </w:style>
  <w:style w:type="character" w:styleId="Mention">
    <w:name w:val="Mention"/>
    <w:basedOn w:val="DefaultParagraphFont"/>
    <w:uiPriority w:val="99"/>
    <w:semiHidden/>
    <w:unhideWhenUsed/>
    <w:rsid w:val="00E821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78">
      <w:bodyDiv w:val="1"/>
      <w:marLeft w:val="0"/>
      <w:marRight w:val="0"/>
      <w:marTop w:val="0"/>
      <w:marBottom w:val="0"/>
      <w:divBdr>
        <w:top w:val="none" w:sz="0" w:space="0" w:color="auto"/>
        <w:left w:val="none" w:sz="0" w:space="0" w:color="auto"/>
        <w:bottom w:val="none" w:sz="0" w:space="0" w:color="auto"/>
        <w:right w:val="none" w:sz="0" w:space="0" w:color="auto"/>
      </w:divBdr>
    </w:div>
    <w:div w:id="2561560">
      <w:bodyDiv w:val="1"/>
      <w:marLeft w:val="0"/>
      <w:marRight w:val="0"/>
      <w:marTop w:val="0"/>
      <w:marBottom w:val="0"/>
      <w:divBdr>
        <w:top w:val="none" w:sz="0" w:space="0" w:color="auto"/>
        <w:left w:val="none" w:sz="0" w:space="0" w:color="auto"/>
        <w:bottom w:val="none" w:sz="0" w:space="0" w:color="auto"/>
        <w:right w:val="none" w:sz="0" w:space="0" w:color="auto"/>
      </w:divBdr>
    </w:div>
    <w:div w:id="16738519">
      <w:bodyDiv w:val="1"/>
      <w:marLeft w:val="0"/>
      <w:marRight w:val="0"/>
      <w:marTop w:val="0"/>
      <w:marBottom w:val="0"/>
      <w:divBdr>
        <w:top w:val="none" w:sz="0" w:space="0" w:color="auto"/>
        <w:left w:val="none" w:sz="0" w:space="0" w:color="auto"/>
        <w:bottom w:val="none" w:sz="0" w:space="0" w:color="auto"/>
        <w:right w:val="none" w:sz="0" w:space="0" w:color="auto"/>
      </w:divBdr>
    </w:div>
    <w:div w:id="24914669">
      <w:bodyDiv w:val="1"/>
      <w:marLeft w:val="0"/>
      <w:marRight w:val="0"/>
      <w:marTop w:val="0"/>
      <w:marBottom w:val="0"/>
      <w:divBdr>
        <w:top w:val="none" w:sz="0" w:space="0" w:color="auto"/>
        <w:left w:val="none" w:sz="0" w:space="0" w:color="auto"/>
        <w:bottom w:val="none" w:sz="0" w:space="0" w:color="auto"/>
        <w:right w:val="none" w:sz="0" w:space="0" w:color="auto"/>
      </w:divBdr>
    </w:div>
    <w:div w:id="85812179">
      <w:bodyDiv w:val="1"/>
      <w:marLeft w:val="0"/>
      <w:marRight w:val="0"/>
      <w:marTop w:val="0"/>
      <w:marBottom w:val="0"/>
      <w:divBdr>
        <w:top w:val="none" w:sz="0" w:space="0" w:color="auto"/>
        <w:left w:val="none" w:sz="0" w:space="0" w:color="auto"/>
        <w:bottom w:val="none" w:sz="0" w:space="0" w:color="auto"/>
        <w:right w:val="none" w:sz="0" w:space="0" w:color="auto"/>
      </w:divBdr>
    </w:div>
    <w:div w:id="91976811">
      <w:bodyDiv w:val="1"/>
      <w:marLeft w:val="0"/>
      <w:marRight w:val="0"/>
      <w:marTop w:val="0"/>
      <w:marBottom w:val="0"/>
      <w:divBdr>
        <w:top w:val="none" w:sz="0" w:space="0" w:color="auto"/>
        <w:left w:val="none" w:sz="0" w:space="0" w:color="auto"/>
        <w:bottom w:val="none" w:sz="0" w:space="0" w:color="auto"/>
        <w:right w:val="none" w:sz="0" w:space="0" w:color="auto"/>
      </w:divBdr>
    </w:div>
    <w:div w:id="100152123">
      <w:bodyDiv w:val="1"/>
      <w:marLeft w:val="0"/>
      <w:marRight w:val="0"/>
      <w:marTop w:val="0"/>
      <w:marBottom w:val="0"/>
      <w:divBdr>
        <w:top w:val="none" w:sz="0" w:space="0" w:color="auto"/>
        <w:left w:val="none" w:sz="0" w:space="0" w:color="auto"/>
        <w:bottom w:val="none" w:sz="0" w:space="0" w:color="auto"/>
        <w:right w:val="none" w:sz="0" w:space="0" w:color="auto"/>
      </w:divBdr>
    </w:div>
    <w:div w:id="121004087">
      <w:bodyDiv w:val="1"/>
      <w:marLeft w:val="0"/>
      <w:marRight w:val="0"/>
      <w:marTop w:val="0"/>
      <w:marBottom w:val="0"/>
      <w:divBdr>
        <w:top w:val="none" w:sz="0" w:space="0" w:color="auto"/>
        <w:left w:val="none" w:sz="0" w:space="0" w:color="auto"/>
        <w:bottom w:val="none" w:sz="0" w:space="0" w:color="auto"/>
        <w:right w:val="none" w:sz="0" w:space="0" w:color="auto"/>
      </w:divBdr>
    </w:div>
    <w:div w:id="121458320">
      <w:bodyDiv w:val="1"/>
      <w:marLeft w:val="0"/>
      <w:marRight w:val="0"/>
      <w:marTop w:val="0"/>
      <w:marBottom w:val="0"/>
      <w:divBdr>
        <w:top w:val="none" w:sz="0" w:space="0" w:color="auto"/>
        <w:left w:val="none" w:sz="0" w:space="0" w:color="auto"/>
        <w:bottom w:val="none" w:sz="0" w:space="0" w:color="auto"/>
        <w:right w:val="none" w:sz="0" w:space="0" w:color="auto"/>
      </w:divBdr>
    </w:div>
    <w:div w:id="130825180">
      <w:bodyDiv w:val="1"/>
      <w:marLeft w:val="0"/>
      <w:marRight w:val="0"/>
      <w:marTop w:val="0"/>
      <w:marBottom w:val="0"/>
      <w:divBdr>
        <w:top w:val="none" w:sz="0" w:space="0" w:color="auto"/>
        <w:left w:val="none" w:sz="0" w:space="0" w:color="auto"/>
        <w:bottom w:val="none" w:sz="0" w:space="0" w:color="auto"/>
        <w:right w:val="none" w:sz="0" w:space="0" w:color="auto"/>
      </w:divBdr>
    </w:div>
    <w:div w:id="136411070">
      <w:bodyDiv w:val="1"/>
      <w:marLeft w:val="0"/>
      <w:marRight w:val="0"/>
      <w:marTop w:val="0"/>
      <w:marBottom w:val="0"/>
      <w:divBdr>
        <w:top w:val="none" w:sz="0" w:space="0" w:color="auto"/>
        <w:left w:val="none" w:sz="0" w:space="0" w:color="auto"/>
        <w:bottom w:val="none" w:sz="0" w:space="0" w:color="auto"/>
        <w:right w:val="none" w:sz="0" w:space="0" w:color="auto"/>
      </w:divBdr>
    </w:div>
    <w:div w:id="157236056">
      <w:bodyDiv w:val="1"/>
      <w:marLeft w:val="0"/>
      <w:marRight w:val="0"/>
      <w:marTop w:val="0"/>
      <w:marBottom w:val="0"/>
      <w:divBdr>
        <w:top w:val="none" w:sz="0" w:space="0" w:color="auto"/>
        <w:left w:val="none" w:sz="0" w:space="0" w:color="auto"/>
        <w:bottom w:val="none" w:sz="0" w:space="0" w:color="auto"/>
        <w:right w:val="none" w:sz="0" w:space="0" w:color="auto"/>
      </w:divBdr>
    </w:div>
    <w:div w:id="168057549">
      <w:bodyDiv w:val="1"/>
      <w:marLeft w:val="0"/>
      <w:marRight w:val="0"/>
      <w:marTop w:val="0"/>
      <w:marBottom w:val="0"/>
      <w:divBdr>
        <w:top w:val="none" w:sz="0" w:space="0" w:color="auto"/>
        <w:left w:val="none" w:sz="0" w:space="0" w:color="auto"/>
        <w:bottom w:val="none" w:sz="0" w:space="0" w:color="auto"/>
        <w:right w:val="none" w:sz="0" w:space="0" w:color="auto"/>
      </w:divBdr>
    </w:div>
    <w:div w:id="188377820">
      <w:bodyDiv w:val="1"/>
      <w:marLeft w:val="0"/>
      <w:marRight w:val="0"/>
      <w:marTop w:val="0"/>
      <w:marBottom w:val="0"/>
      <w:divBdr>
        <w:top w:val="none" w:sz="0" w:space="0" w:color="auto"/>
        <w:left w:val="none" w:sz="0" w:space="0" w:color="auto"/>
        <w:bottom w:val="none" w:sz="0" w:space="0" w:color="auto"/>
        <w:right w:val="none" w:sz="0" w:space="0" w:color="auto"/>
      </w:divBdr>
    </w:div>
    <w:div w:id="204099496">
      <w:bodyDiv w:val="1"/>
      <w:marLeft w:val="0"/>
      <w:marRight w:val="0"/>
      <w:marTop w:val="0"/>
      <w:marBottom w:val="0"/>
      <w:divBdr>
        <w:top w:val="none" w:sz="0" w:space="0" w:color="auto"/>
        <w:left w:val="none" w:sz="0" w:space="0" w:color="auto"/>
        <w:bottom w:val="none" w:sz="0" w:space="0" w:color="auto"/>
        <w:right w:val="none" w:sz="0" w:space="0" w:color="auto"/>
      </w:divBdr>
    </w:div>
    <w:div w:id="208690844">
      <w:bodyDiv w:val="1"/>
      <w:marLeft w:val="0"/>
      <w:marRight w:val="0"/>
      <w:marTop w:val="0"/>
      <w:marBottom w:val="0"/>
      <w:divBdr>
        <w:top w:val="none" w:sz="0" w:space="0" w:color="auto"/>
        <w:left w:val="none" w:sz="0" w:space="0" w:color="auto"/>
        <w:bottom w:val="none" w:sz="0" w:space="0" w:color="auto"/>
        <w:right w:val="none" w:sz="0" w:space="0" w:color="auto"/>
      </w:divBdr>
    </w:div>
    <w:div w:id="234248437">
      <w:bodyDiv w:val="1"/>
      <w:marLeft w:val="0"/>
      <w:marRight w:val="0"/>
      <w:marTop w:val="0"/>
      <w:marBottom w:val="0"/>
      <w:divBdr>
        <w:top w:val="none" w:sz="0" w:space="0" w:color="auto"/>
        <w:left w:val="none" w:sz="0" w:space="0" w:color="auto"/>
        <w:bottom w:val="none" w:sz="0" w:space="0" w:color="auto"/>
        <w:right w:val="none" w:sz="0" w:space="0" w:color="auto"/>
      </w:divBdr>
    </w:div>
    <w:div w:id="234946648">
      <w:bodyDiv w:val="1"/>
      <w:marLeft w:val="0"/>
      <w:marRight w:val="0"/>
      <w:marTop w:val="0"/>
      <w:marBottom w:val="0"/>
      <w:divBdr>
        <w:top w:val="none" w:sz="0" w:space="0" w:color="auto"/>
        <w:left w:val="none" w:sz="0" w:space="0" w:color="auto"/>
        <w:bottom w:val="none" w:sz="0" w:space="0" w:color="auto"/>
        <w:right w:val="none" w:sz="0" w:space="0" w:color="auto"/>
      </w:divBdr>
    </w:div>
    <w:div w:id="262152676">
      <w:bodyDiv w:val="1"/>
      <w:marLeft w:val="0"/>
      <w:marRight w:val="0"/>
      <w:marTop w:val="0"/>
      <w:marBottom w:val="0"/>
      <w:divBdr>
        <w:top w:val="none" w:sz="0" w:space="0" w:color="auto"/>
        <w:left w:val="none" w:sz="0" w:space="0" w:color="auto"/>
        <w:bottom w:val="none" w:sz="0" w:space="0" w:color="auto"/>
        <w:right w:val="none" w:sz="0" w:space="0" w:color="auto"/>
      </w:divBdr>
    </w:div>
    <w:div w:id="264852324">
      <w:bodyDiv w:val="1"/>
      <w:marLeft w:val="0"/>
      <w:marRight w:val="0"/>
      <w:marTop w:val="0"/>
      <w:marBottom w:val="0"/>
      <w:divBdr>
        <w:top w:val="none" w:sz="0" w:space="0" w:color="auto"/>
        <w:left w:val="none" w:sz="0" w:space="0" w:color="auto"/>
        <w:bottom w:val="none" w:sz="0" w:space="0" w:color="auto"/>
        <w:right w:val="none" w:sz="0" w:space="0" w:color="auto"/>
      </w:divBdr>
    </w:div>
    <w:div w:id="268440267">
      <w:bodyDiv w:val="1"/>
      <w:marLeft w:val="0"/>
      <w:marRight w:val="0"/>
      <w:marTop w:val="0"/>
      <w:marBottom w:val="0"/>
      <w:divBdr>
        <w:top w:val="none" w:sz="0" w:space="0" w:color="auto"/>
        <w:left w:val="none" w:sz="0" w:space="0" w:color="auto"/>
        <w:bottom w:val="none" w:sz="0" w:space="0" w:color="auto"/>
        <w:right w:val="none" w:sz="0" w:space="0" w:color="auto"/>
      </w:divBdr>
    </w:div>
    <w:div w:id="271477593">
      <w:bodyDiv w:val="1"/>
      <w:marLeft w:val="0"/>
      <w:marRight w:val="0"/>
      <w:marTop w:val="0"/>
      <w:marBottom w:val="0"/>
      <w:divBdr>
        <w:top w:val="none" w:sz="0" w:space="0" w:color="auto"/>
        <w:left w:val="none" w:sz="0" w:space="0" w:color="auto"/>
        <w:bottom w:val="none" w:sz="0" w:space="0" w:color="auto"/>
        <w:right w:val="none" w:sz="0" w:space="0" w:color="auto"/>
      </w:divBdr>
    </w:div>
    <w:div w:id="280234985">
      <w:bodyDiv w:val="1"/>
      <w:marLeft w:val="0"/>
      <w:marRight w:val="0"/>
      <w:marTop w:val="0"/>
      <w:marBottom w:val="0"/>
      <w:divBdr>
        <w:top w:val="none" w:sz="0" w:space="0" w:color="auto"/>
        <w:left w:val="none" w:sz="0" w:space="0" w:color="auto"/>
        <w:bottom w:val="none" w:sz="0" w:space="0" w:color="auto"/>
        <w:right w:val="none" w:sz="0" w:space="0" w:color="auto"/>
      </w:divBdr>
    </w:div>
    <w:div w:id="281695061">
      <w:bodyDiv w:val="1"/>
      <w:marLeft w:val="0"/>
      <w:marRight w:val="0"/>
      <w:marTop w:val="0"/>
      <w:marBottom w:val="0"/>
      <w:divBdr>
        <w:top w:val="none" w:sz="0" w:space="0" w:color="auto"/>
        <w:left w:val="none" w:sz="0" w:space="0" w:color="auto"/>
        <w:bottom w:val="none" w:sz="0" w:space="0" w:color="auto"/>
        <w:right w:val="none" w:sz="0" w:space="0" w:color="auto"/>
      </w:divBdr>
    </w:div>
    <w:div w:id="287004935">
      <w:bodyDiv w:val="1"/>
      <w:marLeft w:val="0"/>
      <w:marRight w:val="0"/>
      <w:marTop w:val="0"/>
      <w:marBottom w:val="0"/>
      <w:divBdr>
        <w:top w:val="none" w:sz="0" w:space="0" w:color="auto"/>
        <w:left w:val="none" w:sz="0" w:space="0" w:color="auto"/>
        <w:bottom w:val="none" w:sz="0" w:space="0" w:color="auto"/>
        <w:right w:val="none" w:sz="0" w:space="0" w:color="auto"/>
      </w:divBdr>
    </w:div>
    <w:div w:id="297955195">
      <w:bodyDiv w:val="1"/>
      <w:marLeft w:val="0"/>
      <w:marRight w:val="0"/>
      <w:marTop w:val="0"/>
      <w:marBottom w:val="0"/>
      <w:divBdr>
        <w:top w:val="none" w:sz="0" w:space="0" w:color="auto"/>
        <w:left w:val="none" w:sz="0" w:space="0" w:color="auto"/>
        <w:bottom w:val="none" w:sz="0" w:space="0" w:color="auto"/>
        <w:right w:val="none" w:sz="0" w:space="0" w:color="auto"/>
      </w:divBdr>
    </w:div>
    <w:div w:id="303699230">
      <w:bodyDiv w:val="1"/>
      <w:marLeft w:val="0"/>
      <w:marRight w:val="0"/>
      <w:marTop w:val="0"/>
      <w:marBottom w:val="0"/>
      <w:divBdr>
        <w:top w:val="none" w:sz="0" w:space="0" w:color="auto"/>
        <w:left w:val="none" w:sz="0" w:space="0" w:color="auto"/>
        <w:bottom w:val="none" w:sz="0" w:space="0" w:color="auto"/>
        <w:right w:val="none" w:sz="0" w:space="0" w:color="auto"/>
      </w:divBdr>
    </w:div>
    <w:div w:id="306520445">
      <w:bodyDiv w:val="1"/>
      <w:marLeft w:val="0"/>
      <w:marRight w:val="0"/>
      <w:marTop w:val="0"/>
      <w:marBottom w:val="0"/>
      <w:divBdr>
        <w:top w:val="none" w:sz="0" w:space="0" w:color="auto"/>
        <w:left w:val="none" w:sz="0" w:space="0" w:color="auto"/>
        <w:bottom w:val="none" w:sz="0" w:space="0" w:color="auto"/>
        <w:right w:val="none" w:sz="0" w:space="0" w:color="auto"/>
      </w:divBdr>
    </w:div>
    <w:div w:id="317878818">
      <w:bodyDiv w:val="1"/>
      <w:marLeft w:val="0"/>
      <w:marRight w:val="0"/>
      <w:marTop w:val="0"/>
      <w:marBottom w:val="0"/>
      <w:divBdr>
        <w:top w:val="none" w:sz="0" w:space="0" w:color="auto"/>
        <w:left w:val="none" w:sz="0" w:space="0" w:color="auto"/>
        <w:bottom w:val="none" w:sz="0" w:space="0" w:color="auto"/>
        <w:right w:val="none" w:sz="0" w:space="0" w:color="auto"/>
      </w:divBdr>
    </w:div>
    <w:div w:id="330446153">
      <w:bodyDiv w:val="1"/>
      <w:marLeft w:val="0"/>
      <w:marRight w:val="0"/>
      <w:marTop w:val="0"/>
      <w:marBottom w:val="0"/>
      <w:divBdr>
        <w:top w:val="none" w:sz="0" w:space="0" w:color="auto"/>
        <w:left w:val="none" w:sz="0" w:space="0" w:color="auto"/>
        <w:bottom w:val="none" w:sz="0" w:space="0" w:color="auto"/>
        <w:right w:val="none" w:sz="0" w:space="0" w:color="auto"/>
      </w:divBdr>
    </w:div>
    <w:div w:id="347560477">
      <w:bodyDiv w:val="1"/>
      <w:marLeft w:val="0"/>
      <w:marRight w:val="0"/>
      <w:marTop w:val="0"/>
      <w:marBottom w:val="0"/>
      <w:divBdr>
        <w:top w:val="none" w:sz="0" w:space="0" w:color="auto"/>
        <w:left w:val="none" w:sz="0" w:space="0" w:color="auto"/>
        <w:bottom w:val="none" w:sz="0" w:space="0" w:color="auto"/>
        <w:right w:val="none" w:sz="0" w:space="0" w:color="auto"/>
      </w:divBdr>
    </w:div>
    <w:div w:id="354887735">
      <w:bodyDiv w:val="1"/>
      <w:marLeft w:val="0"/>
      <w:marRight w:val="0"/>
      <w:marTop w:val="0"/>
      <w:marBottom w:val="0"/>
      <w:divBdr>
        <w:top w:val="none" w:sz="0" w:space="0" w:color="auto"/>
        <w:left w:val="none" w:sz="0" w:space="0" w:color="auto"/>
        <w:bottom w:val="none" w:sz="0" w:space="0" w:color="auto"/>
        <w:right w:val="none" w:sz="0" w:space="0" w:color="auto"/>
      </w:divBdr>
    </w:div>
    <w:div w:id="357240639">
      <w:bodyDiv w:val="1"/>
      <w:marLeft w:val="0"/>
      <w:marRight w:val="0"/>
      <w:marTop w:val="0"/>
      <w:marBottom w:val="0"/>
      <w:divBdr>
        <w:top w:val="none" w:sz="0" w:space="0" w:color="auto"/>
        <w:left w:val="none" w:sz="0" w:space="0" w:color="auto"/>
        <w:bottom w:val="none" w:sz="0" w:space="0" w:color="auto"/>
        <w:right w:val="none" w:sz="0" w:space="0" w:color="auto"/>
      </w:divBdr>
    </w:div>
    <w:div w:id="384376474">
      <w:bodyDiv w:val="1"/>
      <w:marLeft w:val="0"/>
      <w:marRight w:val="0"/>
      <w:marTop w:val="0"/>
      <w:marBottom w:val="0"/>
      <w:divBdr>
        <w:top w:val="none" w:sz="0" w:space="0" w:color="auto"/>
        <w:left w:val="none" w:sz="0" w:space="0" w:color="auto"/>
        <w:bottom w:val="none" w:sz="0" w:space="0" w:color="auto"/>
        <w:right w:val="none" w:sz="0" w:space="0" w:color="auto"/>
      </w:divBdr>
    </w:div>
    <w:div w:id="391782058">
      <w:bodyDiv w:val="1"/>
      <w:marLeft w:val="0"/>
      <w:marRight w:val="0"/>
      <w:marTop w:val="0"/>
      <w:marBottom w:val="0"/>
      <w:divBdr>
        <w:top w:val="none" w:sz="0" w:space="0" w:color="auto"/>
        <w:left w:val="none" w:sz="0" w:space="0" w:color="auto"/>
        <w:bottom w:val="none" w:sz="0" w:space="0" w:color="auto"/>
        <w:right w:val="none" w:sz="0" w:space="0" w:color="auto"/>
      </w:divBdr>
    </w:div>
    <w:div w:id="394160609">
      <w:bodyDiv w:val="1"/>
      <w:marLeft w:val="0"/>
      <w:marRight w:val="0"/>
      <w:marTop w:val="0"/>
      <w:marBottom w:val="0"/>
      <w:divBdr>
        <w:top w:val="none" w:sz="0" w:space="0" w:color="auto"/>
        <w:left w:val="none" w:sz="0" w:space="0" w:color="auto"/>
        <w:bottom w:val="none" w:sz="0" w:space="0" w:color="auto"/>
        <w:right w:val="none" w:sz="0" w:space="0" w:color="auto"/>
      </w:divBdr>
    </w:div>
    <w:div w:id="417792567">
      <w:bodyDiv w:val="1"/>
      <w:marLeft w:val="0"/>
      <w:marRight w:val="0"/>
      <w:marTop w:val="0"/>
      <w:marBottom w:val="0"/>
      <w:divBdr>
        <w:top w:val="none" w:sz="0" w:space="0" w:color="auto"/>
        <w:left w:val="none" w:sz="0" w:space="0" w:color="auto"/>
        <w:bottom w:val="none" w:sz="0" w:space="0" w:color="auto"/>
        <w:right w:val="none" w:sz="0" w:space="0" w:color="auto"/>
      </w:divBdr>
    </w:div>
    <w:div w:id="436945731">
      <w:bodyDiv w:val="1"/>
      <w:marLeft w:val="0"/>
      <w:marRight w:val="0"/>
      <w:marTop w:val="0"/>
      <w:marBottom w:val="0"/>
      <w:divBdr>
        <w:top w:val="none" w:sz="0" w:space="0" w:color="auto"/>
        <w:left w:val="none" w:sz="0" w:space="0" w:color="auto"/>
        <w:bottom w:val="none" w:sz="0" w:space="0" w:color="auto"/>
        <w:right w:val="none" w:sz="0" w:space="0" w:color="auto"/>
      </w:divBdr>
    </w:div>
    <w:div w:id="442506710">
      <w:bodyDiv w:val="1"/>
      <w:marLeft w:val="0"/>
      <w:marRight w:val="0"/>
      <w:marTop w:val="0"/>
      <w:marBottom w:val="0"/>
      <w:divBdr>
        <w:top w:val="none" w:sz="0" w:space="0" w:color="auto"/>
        <w:left w:val="none" w:sz="0" w:space="0" w:color="auto"/>
        <w:bottom w:val="none" w:sz="0" w:space="0" w:color="auto"/>
        <w:right w:val="none" w:sz="0" w:space="0" w:color="auto"/>
      </w:divBdr>
    </w:div>
    <w:div w:id="477383404">
      <w:bodyDiv w:val="1"/>
      <w:marLeft w:val="0"/>
      <w:marRight w:val="0"/>
      <w:marTop w:val="0"/>
      <w:marBottom w:val="0"/>
      <w:divBdr>
        <w:top w:val="none" w:sz="0" w:space="0" w:color="auto"/>
        <w:left w:val="none" w:sz="0" w:space="0" w:color="auto"/>
        <w:bottom w:val="none" w:sz="0" w:space="0" w:color="auto"/>
        <w:right w:val="none" w:sz="0" w:space="0" w:color="auto"/>
      </w:divBdr>
    </w:div>
    <w:div w:id="494153347">
      <w:bodyDiv w:val="1"/>
      <w:marLeft w:val="0"/>
      <w:marRight w:val="0"/>
      <w:marTop w:val="0"/>
      <w:marBottom w:val="0"/>
      <w:divBdr>
        <w:top w:val="none" w:sz="0" w:space="0" w:color="auto"/>
        <w:left w:val="none" w:sz="0" w:space="0" w:color="auto"/>
        <w:bottom w:val="none" w:sz="0" w:space="0" w:color="auto"/>
        <w:right w:val="none" w:sz="0" w:space="0" w:color="auto"/>
      </w:divBdr>
    </w:div>
    <w:div w:id="500438152">
      <w:bodyDiv w:val="1"/>
      <w:marLeft w:val="0"/>
      <w:marRight w:val="0"/>
      <w:marTop w:val="0"/>
      <w:marBottom w:val="0"/>
      <w:divBdr>
        <w:top w:val="none" w:sz="0" w:space="0" w:color="auto"/>
        <w:left w:val="none" w:sz="0" w:space="0" w:color="auto"/>
        <w:bottom w:val="none" w:sz="0" w:space="0" w:color="auto"/>
        <w:right w:val="none" w:sz="0" w:space="0" w:color="auto"/>
      </w:divBdr>
    </w:div>
    <w:div w:id="511261331">
      <w:bodyDiv w:val="1"/>
      <w:marLeft w:val="0"/>
      <w:marRight w:val="0"/>
      <w:marTop w:val="0"/>
      <w:marBottom w:val="0"/>
      <w:divBdr>
        <w:top w:val="none" w:sz="0" w:space="0" w:color="auto"/>
        <w:left w:val="none" w:sz="0" w:space="0" w:color="auto"/>
        <w:bottom w:val="none" w:sz="0" w:space="0" w:color="auto"/>
        <w:right w:val="none" w:sz="0" w:space="0" w:color="auto"/>
      </w:divBdr>
    </w:div>
    <w:div w:id="519246986">
      <w:bodyDiv w:val="1"/>
      <w:marLeft w:val="0"/>
      <w:marRight w:val="0"/>
      <w:marTop w:val="0"/>
      <w:marBottom w:val="0"/>
      <w:divBdr>
        <w:top w:val="none" w:sz="0" w:space="0" w:color="auto"/>
        <w:left w:val="none" w:sz="0" w:space="0" w:color="auto"/>
        <w:bottom w:val="none" w:sz="0" w:space="0" w:color="auto"/>
        <w:right w:val="none" w:sz="0" w:space="0" w:color="auto"/>
      </w:divBdr>
    </w:div>
    <w:div w:id="526673311">
      <w:bodyDiv w:val="1"/>
      <w:marLeft w:val="0"/>
      <w:marRight w:val="0"/>
      <w:marTop w:val="0"/>
      <w:marBottom w:val="0"/>
      <w:divBdr>
        <w:top w:val="none" w:sz="0" w:space="0" w:color="auto"/>
        <w:left w:val="none" w:sz="0" w:space="0" w:color="auto"/>
        <w:bottom w:val="none" w:sz="0" w:space="0" w:color="auto"/>
        <w:right w:val="none" w:sz="0" w:space="0" w:color="auto"/>
      </w:divBdr>
    </w:div>
    <w:div w:id="534317246">
      <w:bodyDiv w:val="1"/>
      <w:marLeft w:val="0"/>
      <w:marRight w:val="0"/>
      <w:marTop w:val="0"/>
      <w:marBottom w:val="0"/>
      <w:divBdr>
        <w:top w:val="none" w:sz="0" w:space="0" w:color="auto"/>
        <w:left w:val="none" w:sz="0" w:space="0" w:color="auto"/>
        <w:bottom w:val="none" w:sz="0" w:space="0" w:color="auto"/>
        <w:right w:val="none" w:sz="0" w:space="0" w:color="auto"/>
      </w:divBdr>
    </w:div>
    <w:div w:id="543370961">
      <w:bodyDiv w:val="1"/>
      <w:marLeft w:val="0"/>
      <w:marRight w:val="0"/>
      <w:marTop w:val="0"/>
      <w:marBottom w:val="0"/>
      <w:divBdr>
        <w:top w:val="none" w:sz="0" w:space="0" w:color="auto"/>
        <w:left w:val="none" w:sz="0" w:space="0" w:color="auto"/>
        <w:bottom w:val="none" w:sz="0" w:space="0" w:color="auto"/>
        <w:right w:val="none" w:sz="0" w:space="0" w:color="auto"/>
      </w:divBdr>
    </w:div>
    <w:div w:id="568804344">
      <w:bodyDiv w:val="1"/>
      <w:marLeft w:val="0"/>
      <w:marRight w:val="0"/>
      <w:marTop w:val="0"/>
      <w:marBottom w:val="0"/>
      <w:divBdr>
        <w:top w:val="none" w:sz="0" w:space="0" w:color="auto"/>
        <w:left w:val="none" w:sz="0" w:space="0" w:color="auto"/>
        <w:bottom w:val="none" w:sz="0" w:space="0" w:color="auto"/>
        <w:right w:val="none" w:sz="0" w:space="0" w:color="auto"/>
      </w:divBdr>
    </w:div>
    <w:div w:id="579369680">
      <w:bodyDiv w:val="1"/>
      <w:marLeft w:val="0"/>
      <w:marRight w:val="0"/>
      <w:marTop w:val="0"/>
      <w:marBottom w:val="0"/>
      <w:divBdr>
        <w:top w:val="none" w:sz="0" w:space="0" w:color="auto"/>
        <w:left w:val="none" w:sz="0" w:space="0" w:color="auto"/>
        <w:bottom w:val="none" w:sz="0" w:space="0" w:color="auto"/>
        <w:right w:val="none" w:sz="0" w:space="0" w:color="auto"/>
      </w:divBdr>
    </w:div>
    <w:div w:id="584461306">
      <w:bodyDiv w:val="1"/>
      <w:marLeft w:val="0"/>
      <w:marRight w:val="0"/>
      <w:marTop w:val="0"/>
      <w:marBottom w:val="0"/>
      <w:divBdr>
        <w:top w:val="none" w:sz="0" w:space="0" w:color="auto"/>
        <w:left w:val="none" w:sz="0" w:space="0" w:color="auto"/>
        <w:bottom w:val="none" w:sz="0" w:space="0" w:color="auto"/>
        <w:right w:val="none" w:sz="0" w:space="0" w:color="auto"/>
      </w:divBdr>
    </w:div>
    <w:div w:id="589704421">
      <w:bodyDiv w:val="1"/>
      <w:marLeft w:val="0"/>
      <w:marRight w:val="0"/>
      <w:marTop w:val="0"/>
      <w:marBottom w:val="0"/>
      <w:divBdr>
        <w:top w:val="none" w:sz="0" w:space="0" w:color="auto"/>
        <w:left w:val="none" w:sz="0" w:space="0" w:color="auto"/>
        <w:bottom w:val="none" w:sz="0" w:space="0" w:color="auto"/>
        <w:right w:val="none" w:sz="0" w:space="0" w:color="auto"/>
      </w:divBdr>
    </w:div>
    <w:div w:id="592474376">
      <w:bodyDiv w:val="1"/>
      <w:marLeft w:val="0"/>
      <w:marRight w:val="0"/>
      <w:marTop w:val="0"/>
      <w:marBottom w:val="0"/>
      <w:divBdr>
        <w:top w:val="none" w:sz="0" w:space="0" w:color="auto"/>
        <w:left w:val="none" w:sz="0" w:space="0" w:color="auto"/>
        <w:bottom w:val="none" w:sz="0" w:space="0" w:color="auto"/>
        <w:right w:val="none" w:sz="0" w:space="0" w:color="auto"/>
      </w:divBdr>
    </w:div>
    <w:div w:id="599068621">
      <w:bodyDiv w:val="1"/>
      <w:marLeft w:val="0"/>
      <w:marRight w:val="0"/>
      <w:marTop w:val="0"/>
      <w:marBottom w:val="0"/>
      <w:divBdr>
        <w:top w:val="none" w:sz="0" w:space="0" w:color="auto"/>
        <w:left w:val="none" w:sz="0" w:space="0" w:color="auto"/>
        <w:bottom w:val="none" w:sz="0" w:space="0" w:color="auto"/>
        <w:right w:val="none" w:sz="0" w:space="0" w:color="auto"/>
      </w:divBdr>
    </w:div>
    <w:div w:id="604658618">
      <w:bodyDiv w:val="1"/>
      <w:marLeft w:val="0"/>
      <w:marRight w:val="0"/>
      <w:marTop w:val="0"/>
      <w:marBottom w:val="0"/>
      <w:divBdr>
        <w:top w:val="none" w:sz="0" w:space="0" w:color="auto"/>
        <w:left w:val="none" w:sz="0" w:space="0" w:color="auto"/>
        <w:bottom w:val="none" w:sz="0" w:space="0" w:color="auto"/>
        <w:right w:val="none" w:sz="0" w:space="0" w:color="auto"/>
      </w:divBdr>
    </w:div>
    <w:div w:id="615337255">
      <w:bodyDiv w:val="1"/>
      <w:marLeft w:val="0"/>
      <w:marRight w:val="0"/>
      <w:marTop w:val="0"/>
      <w:marBottom w:val="0"/>
      <w:divBdr>
        <w:top w:val="none" w:sz="0" w:space="0" w:color="auto"/>
        <w:left w:val="none" w:sz="0" w:space="0" w:color="auto"/>
        <w:bottom w:val="none" w:sz="0" w:space="0" w:color="auto"/>
        <w:right w:val="none" w:sz="0" w:space="0" w:color="auto"/>
      </w:divBdr>
    </w:div>
    <w:div w:id="616722725">
      <w:bodyDiv w:val="1"/>
      <w:marLeft w:val="0"/>
      <w:marRight w:val="0"/>
      <w:marTop w:val="0"/>
      <w:marBottom w:val="0"/>
      <w:divBdr>
        <w:top w:val="none" w:sz="0" w:space="0" w:color="auto"/>
        <w:left w:val="none" w:sz="0" w:space="0" w:color="auto"/>
        <w:bottom w:val="none" w:sz="0" w:space="0" w:color="auto"/>
        <w:right w:val="none" w:sz="0" w:space="0" w:color="auto"/>
      </w:divBdr>
    </w:div>
    <w:div w:id="640817141">
      <w:bodyDiv w:val="1"/>
      <w:marLeft w:val="0"/>
      <w:marRight w:val="0"/>
      <w:marTop w:val="0"/>
      <w:marBottom w:val="0"/>
      <w:divBdr>
        <w:top w:val="none" w:sz="0" w:space="0" w:color="auto"/>
        <w:left w:val="none" w:sz="0" w:space="0" w:color="auto"/>
        <w:bottom w:val="none" w:sz="0" w:space="0" w:color="auto"/>
        <w:right w:val="none" w:sz="0" w:space="0" w:color="auto"/>
      </w:divBdr>
    </w:div>
    <w:div w:id="641270105">
      <w:bodyDiv w:val="1"/>
      <w:marLeft w:val="0"/>
      <w:marRight w:val="0"/>
      <w:marTop w:val="0"/>
      <w:marBottom w:val="0"/>
      <w:divBdr>
        <w:top w:val="none" w:sz="0" w:space="0" w:color="auto"/>
        <w:left w:val="none" w:sz="0" w:space="0" w:color="auto"/>
        <w:bottom w:val="none" w:sz="0" w:space="0" w:color="auto"/>
        <w:right w:val="none" w:sz="0" w:space="0" w:color="auto"/>
      </w:divBdr>
    </w:div>
    <w:div w:id="644436487">
      <w:bodyDiv w:val="1"/>
      <w:marLeft w:val="0"/>
      <w:marRight w:val="0"/>
      <w:marTop w:val="0"/>
      <w:marBottom w:val="0"/>
      <w:divBdr>
        <w:top w:val="none" w:sz="0" w:space="0" w:color="auto"/>
        <w:left w:val="none" w:sz="0" w:space="0" w:color="auto"/>
        <w:bottom w:val="none" w:sz="0" w:space="0" w:color="auto"/>
        <w:right w:val="none" w:sz="0" w:space="0" w:color="auto"/>
      </w:divBdr>
    </w:div>
    <w:div w:id="661202395">
      <w:bodyDiv w:val="1"/>
      <w:marLeft w:val="0"/>
      <w:marRight w:val="0"/>
      <w:marTop w:val="0"/>
      <w:marBottom w:val="0"/>
      <w:divBdr>
        <w:top w:val="none" w:sz="0" w:space="0" w:color="auto"/>
        <w:left w:val="none" w:sz="0" w:space="0" w:color="auto"/>
        <w:bottom w:val="none" w:sz="0" w:space="0" w:color="auto"/>
        <w:right w:val="none" w:sz="0" w:space="0" w:color="auto"/>
      </w:divBdr>
    </w:div>
    <w:div w:id="675308884">
      <w:bodyDiv w:val="1"/>
      <w:marLeft w:val="0"/>
      <w:marRight w:val="0"/>
      <w:marTop w:val="0"/>
      <w:marBottom w:val="0"/>
      <w:divBdr>
        <w:top w:val="none" w:sz="0" w:space="0" w:color="auto"/>
        <w:left w:val="none" w:sz="0" w:space="0" w:color="auto"/>
        <w:bottom w:val="none" w:sz="0" w:space="0" w:color="auto"/>
        <w:right w:val="none" w:sz="0" w:space="0" w:color="auto"/>
      </w:divBdr>
    </w:div>
    <w:div w:id="679240026">
      <w:bodyDiv w:val="1"/>
      <w:marLeft w:val="0"/>
      <w:marRight w:val="0"/>
      <w:marTop w:val="0"/>
      <w:marBottom w:val="0"/>
      <w:divBdr>
        <w:top w:val="none" w:sz="0" w:space="0" w:color="auto"/>
        <w:left w:val="none" w:sz="0" w:space="0" w:color="auto"/>
        <w:bottom w:val="none" w:sz="0" w:space="0" w:color="auto"/>
        <w:right w:val="none" w:sz="0" w:space="0" w:color="auto"/>
      </w:divBdr>
    </w:div>
    <w:div w:id="692609402">
      <w:bodyDiv w:val="1"/>
      <w:marLeft w:val="0"/>
      <w:marRight w:val="0"/>
      <w:marTop w:val="0"/>
      <w:marBottom w:val="0"/>
      <w:divBdr>
        <w:top w:val="none" w:sz="0" w:space="0" w:color="auto"/>
        <w:left w:val="none" w:sz="0" w:space="0" w:color="auto"/>
        <w:bottom w:val="none" w:sz="0" w:space="0" w:color="auto"/>
        <w:right w:val="none" w:sz="0" w:space="0" w:color="auto"/>
      </w:divBdr>
    </w:div>
    <w:div w:id="729498880">
      <w:bodyDiv w:val="1"/>
      <w:marLeft w:val="0"/>
      <w:marRight w:val="0"/>
      <w:marTop w:val="0"/>
      <w:marBottom w:val="0"/>
      <w:divBdr>
        <w:top w:val="none" w:sz="0" w:space="0" w:color="auto"/>
        <w:left w:val="none" w:sz="0" w:space="0" w:color="auto"/>
        <w:bottom w:val="none" w:sz="0" w:space="0" w:color="auto"/>
        <w:right w:val="none" w:sz="0" w:space="0" w:color="auto"/>
      </w:divBdr>
    </w:div>
    <w:div w:id="769467122">
      <w:bodyDiv w:val="1"/>
      <w:marLeft w:val="0"/>
      <w:marRight w:val="0"/>
      <w:marTop w:val="0"/>
      <w:marBottom w:val="0"/>
      <w:divBdr>
        <w:top w:val="none" w:sz="0" w:space="0" w:color="auto"/>
        <w:left w:val="none" w:sz="0" w:space="0" w:color="auto"/>
        <w:bottom w:val="none" w:sz="0" w:space="0" w:color="auto"/>
        <w:right w:val="none" w:sz="0" w:space="0" w:color="auto"/>
      </w:divBdr>
    </w:div>
    <w:div w:id="782697408">
      <w:bodyDiv w:val="1"/>
      <w:marLeft w:val="0"/>
      <w:marRight w:val="0"/>
      <w:marTop w:val="0"/>
      <w:marBottom w:val="0"/>
      <w:divBdr>
        <w:top w:val="none" w:sz="0" w:space="0" w:color="auto"/>
        <w:left w:val="none" w:sz="0" w:space="0" w:color="auto"/>
        <w:bottom w:val="none" w:sz="0" w:space="0" w:color="auto"/>
        <w:right w:val="none" w:sz="0" w:space="0" w:color="auto"/>
      </w:divBdr>
    </w:div>
    <w:div w:id="793407441">
      <w:bodyDiv w:val="1"/>
      <w:marLeft w:val="0"/>
      <w:marRight w:val="0"/>
      <w:marTop w:val="0"/>
      <w:marBottom w:val="0"/>
      <w:divBdr>
        <w:top w:val="none" w:sz="0" w:space="0" w:color="auto"/>
        <w:left w:val="none" w:sz="0" w:space="0" w:color="auto"/>
        <w:bottom w:val="none" w:sz="0" w:space="0" w:color="auto"/>
        <w:right w:val="none" w:sz="0" w:space="0" w:color="auto"/>
      </w:divBdr>
    </w:div>
    <w:div w:id="811409641">
      <w:bodyDiv w:val="1"/>
      <w:marLeft w:val="0"/>
      <w:marRight w:val="0"/>
      <w:marTop w:val="0"/>
      <w:marBottom w:val="0"/>
      <w:divBdr>
        <w:top w:val="none" w:sz="0" w:space="0" w:color="auto"/>
        <w:left w:val="none" w:sz="0" w:space="0" w:color="auto"/>
        <w:bottom w:val="none" w:sz="0" w:space="0" w:color="auto"/>
        <w:right w:val="none" w:sz="0" w:space="0" w:color="auto"/>
      </w:divBdr>
    </w:div>
    <w:div w:id="827867464">
      <w:bodyDiv w:val="1"/>
      <w:marLeft w:val="0"/>
      <w:marRight w:val="0"/>
      <w:marTop w:val="0"/>
      <w:marBottom w:val="0"/>
      <w:divBdr>
        <w:top w:val="none" w:sz="0" w:space="0" w:color="auto"/>
        <w:left w:val="none" w:sz="0" w:space="0" w:color="auto"/>
        <w:bottom w:val="none" w:sz="0" w:space="0" w:color="auto"/>
        <w:right w:val="none" w:sz="0" w:space="0" w:color="auto"/>
      </w:divBdr>
    </w:div>
    <w:div w:id="844247225">
      <w:bodyDiv w:val="1"/>
      <w:marLeft w:val="0"/>
      <w:marRight w:val="0"/>
      <w:marTop w:val="0"/>
      <w:marBottom w:val="0"/>
      <w:divBdr>
        <w:top w:val="none" w:sz="0" w:space="0" w:color="auto"/>
        <w:left w:val="none" w:sz="0" w:space="0" w:color="auto"/>
        <w:bottom w:val="none" w:sz="0" w:space="0" w:color="auto"/>
        <w:right w:val="none" w:sz="0" w:space="0" w:color="auto"/>
      </w:divBdr>
    </w:div>
    <w:div w:id="861356720">
      <w:bodyDiv w:val="1"/>
      <w:marLeft w:val="0"/>
      <w:marRight w:val="0"/>
      <w:marTop w:val="0"/>
      <w:marBottom w:val="0"/>
      <w:divBdr>
        <w:top w:val="none" w:sz="0" w:space="0" w:color="auto"/>
        <w:left w:val="none" w:sz="0" w:space="0" w:color="auto"/>
        <w:bottom w:val="none" w:sz="0" w:space="0" w:color="auto"/>
        <w:right w:val="none" w:sz="0" w:space="0" w:color="auto"/>
      </w:divBdr>
      <w:divsChild>
        <w:div w:id="287858671">
          <w:blockQuote w:val="1"/>
          <w:marLeft w:val="676"/>
          <w:marRight w:val="676"/>
          <w:marTop w:val="373"/>
          <w:marBottom w:val="373"/>
          <w:divBdr>
            <w:top w:val="none" w:sz="0" w:space="0" w:color="auto"/>
            <w:left w:val="none" w:sz="0" w:space="0" w:color="auto"/>
            <w:bottom w:val="none" w:sz="0" w:space="0" w:color="auto"/>
            <w:right w:val="none" w:sz="0" w:space="0" w:color="auto"/>
          </w:divBdr>
        </w:div>
      </w:divsChild>
    </w:div>
    <w:div w:id="869494410">
      <w:bodyDiv w:val="1"/>
      <w:marLeft w:val="0"/>
      <w:marRight w:val="0"/>
      <w:marTop w:val="0"/>
      <w:marBottom w:val="0"/>
      <w:divBdr>
        <w:top w:val="none" w:sz="0" w:space="0" w:color="auto"/>
        <w:left w:val="none" w:sz="0" w:space="0" w:color="auto"/>
        <w:bottom w:val="none" w:sz="0" w:space="0" w:color="auto"/>
        <w:right w:val="none" w:sz="0" w:space="0" w:color="auto"/>
      </w:divBdr>
    </w:div>
    <w:div w:id="887184329">
      <w:bodyDiv w:val="1"/>
      <w:marLeft w:val="0"/>
      <w:marRight w:val="0"/>
      <w:marTop w:val="0"/>
      <w:marBottom w:val="0"/>
      <w:divBdr>
        <w:top w:val="none" w:sz="0" w:space="0" w:color="auto"/>
        <w:left w:val="none" w:sz="0" w:space="0" w:color="auto"/>
        <w:bottom w:val="none" w:sz="0" w:space="0" w:color="auto"/>
        <w:right w:val="none" w:sz="0" w:space="0" w:color="auto"/>
      </w:divBdr>
    </w:div>
    <w:div w:id="887373302">
      <w:bodyDiv w:val="1"/>
      <w:marLeft w:val="0"/>
      <w:marRight w:val="0"/>
      <w:marTop w:val="0"/>
      <w:marBottom w:val="0"/>
      <w:divBdr>
        <w:top w:val="none" w:sz="0" w:space="0" w:color="auto"/>
        <w:left w:val="none" w:sz="0" w:space="0" w:color="auto"/>
        <w:bottom w:val="none" w:sz="0" w:space="0" w:color="auto"/>
        <w:right w:val="none" w:sz="0" w:space="0" w:color="auto"/>
      </w:divBdr>
    </w:div>
    <w:div w:id="924073473">
      <w:bodyDiv w:val="1"/>
      <w:marLeft w:val="0"/>
      <w:marRight w:val="0"/>
      <w:marTop w:val="0"/>
      <w:marBottom w:val="0"/>
      <w:divBdr>
        <w:top w:val="none" w:sz="0" w:space="0" w:color="auto"/>
        <w:left w:val="none" w:sz="0" w:space="0" w:color="auto"/>
        <w:bottom w:val="none" w:sz="0" w:space="0" w:color="auto"/>
        <w:right w:val="none" w:sz="0" w:space="0" w:color="auto"/>
      </w:divBdr>
    </w:div>
    <w:div w:id="946077893">
      <w:bodyDiv w:val="1"/>
      <w:marLeft w:val="0"/>
      <w:marRight w:val="0"/>
      <w:marTop w:val="0"/>
      <w:marBottom w:val="0"/>
      <w:divBdr>
        <w:top w:val="none" w:sz="0" w:space="0" w:color="auto"/>
        <w:left w:val="none" w:sz="0" w:space="0" w:color="auto"/>
        <w:bottom w:val="none" w:sz="0" w:space="0" w:color="auto"/>
        <w:right w:val="none" w:sz="0" w:space="0" w:color="auto"/>
      </w:divBdr>
    </w:div>
    <w:div w:id="966087673">
      <w:bodyDiv w:val="1"/>
      <w:marLeft w:val="0"/>
      <w:marRight w:val="0"/>
      <w:marTop w:val="0"/>
      <w:marBottom w:val="0"/>
      <w:divBdr>
        <w:top w:val="none" w:sz="0" w:space="0" w:color="auto"/>
        <w:left w:val="none" w:sz="0" w:space="0" w:color="auto"/>
        <w:bottom w:val="none" w:sz="0" w:space="0" w:color="auto"/>
        <w:right w:val="none" w:sz="0" w:space="0" w:color="auto"/>
      </w:divBdr>
    </w:div>
    <w:div w:id="971253366">
      <w:bodyDiv w:val="1"/>
      <w:marLeft w:val="0"/>
      <w:marRight w:val="0"/>
      <w:marTop w:val="0"/>
      <w:marBottom w:val="0"/>
      <w:divBdr>
        <w:top w:val="none" w:sz="0" w:space="0" w:color="auto"/>
        <w:left w:val="none" w:sz="0" w:space="0" w:color="auto"/>
        <w:bottom w:val="none" w:sz="0" w:space="0" w:color="auto"/>
        <w:right w:val="none" w:sz="0" w:space="0" w:color="auto"/>
      </w:divBdr>
    </w:div>
    <w:div w:id="982125259">
      <w:bodyDiv w:val="1"/>
      <w:marLeft w:val="0"/>
      <w:marRight w:val="0"/>
      <w:marTop w:val="0"/>
      <w:marBottom w:val="0"/>
      <w:divBdr>
        <w:top w:val="none" w:sz="0" w:space="0" w:color="auto"/>
        <w:left w:val="none" w:sz="0" w:space="0" w:color="auto"/>
        <w:bottom w:val="none" w:sz="0" w:space="0" w:color="auto"/>
        <w:right w:val="none" w:sz="0" w:space="0" w:color="auto"/>
      </w:divBdr>
    </w:div>
    <w:div w:id="989215502">
      <w:bodyDiv w:val="1"/>
      <w:marLeft w:val="0"/>
      <w:marRight w:val="0"/>
      <w:marTop w:val="0"/>
      <w:marBottom w:val="0"/>
      <w:divBdr>
        <w:top w:val="none" w:sz="0" w:space="0" w:color="auto"/>
        <w:left w:val="none" w:sz="0" w:space="0" w:color="auto"/>
        <w:bottom w:val="none" w:sz="0" w:space="0" w:color="auto"/>
        <w:right w:val="none" w:sz="0" w:space="0" w:color="auto"/>
      </w:divBdr>
    </w:div>
    <w:div w:id="991448993">
      <w:bodyDiv w:val="1"/>
      <w:marLeft w:val="0"/>
      <w:marRight w:val="0"/>
      <w:marTop w:val="0"/>
      <w:marBottom w:val="0"/>
      <w:divBdr>
        <w:top w:val="none" w:sz="0" w:space="0" w:color="auto"/>
        <w:left w:val="none" w:sz="0" w:space="0" w:color="auto"/>
        <w:bottom w:val="none" w:sz="0" w:space="0" w:color="auto"/>
        <w:right w:val="none" w:sz="0" w:space="0" w:color="auto"/>
      </w:divBdr>
    </w:div>
    <w:div w:id="1005283484">
      <w:bodyDiv w:val="1"/>
      <w:marLeft w:val="0"/>
      <w:marRight w:val="0"/>
      <w:marTop w:val="0"/>
      <w:marBottom w:val="0"/>
      <w:divBdr>
        <w:top w:val="none" w:sz="0" w:space="0" w:color="auto"/>
        <w:left w:val="none" w:sz="0" w:space="0" w:color="auto"/>
        <w:bottom w:val="none" w:sz="0" w:space="0" w:color="auto"/>
        <w:right w:val="none" w:sz="0" w:space="0" w:color="auto"/>
      </w:divBdr>
    </w:div>
    <w:div w:id="1011951624">
      <w:bodyDiv w:val="1"/>
      <w:marLeft w:val="0"/>
      <w:marRight w:val="0"/>
      <w:marTop w:val="0"/>
      <w:marBottom w:val="0"/>
      <w:divBdr>
        <w:top w:val="none" w:sz="0" w:space="0" w:color="auto"/>
        <w:left w:val="none" w:sz="0" w:space="0" w:color="auto"/>
        <w:bottom w:val="none" w:sz="0" w:space="0" w:color="auto"/>
        <w:right w:val="none" w:sz="0" w:space="0" w:color="auto"/>
      </w:divBdr>
    </w:div>
    <w:div w:id="1035083194">
      <w:bodyDiv w:val="1"/>
      <w:marLeft w:val="0"/>
      <w:marRight w:val="0"/>
      <w:marTop w:val="0"/>
      <w:marBottom w:val="0"/>
      <w:divBdr>
        <w:top w:val="none" w:sz="0" w:space="0" w:color="auto"/>
        <w:left w:val="none" w:sz="0" w:space="0" w:color="auto"/>
        <w:bottom w:val="none" w:sz="0" w:space="0" w:color="auto"/>
        <w:right w:val="none" w:sz="0" w:space="0" w:color="auto"/>
      </w:divBdr>
    </w:div>
    <w:div w:id="1072311616">
      <w:bodyDiv w:val="1"/>
      <w:marLeft w:val="0"/>
      <w:marRight w:val="0"/>
      <w:marTop w:val="0"/>
      <w:marBottom w:val="0"/>
      <w:divBdr>
        <w:top w:val="none" w:sz="0" w:space="0" w:color="auto"/>
        <w:left w:val="none" w:sz="0" w:space="0" w:color="auto"/>
        <w:bottom w:val="none" w:sz="0" w:space="0" w:color="auto"/>
        <w:right w:val="none" w:sz="0" w:space="0" w:color="auto"/>
      </w:divBdr>
    </w:div>
    <w:div w:id="1078554390">
      <w:bodyDiv w:val="1"/>
      <w:marLeft w:val="0"/>
      <w:marRight w:val="0"/>
      <w:marTop w:val="0"/>
      <w:marBottom w:val="0"/>
      <w:divBdr>
        <w:top w:val="none" w:sz="0" w:space="0" w:color="auto"/>
        <w:left w:val="none" w:sz="0" w:space="0" w:color="auto"/>
        <w:bottom w:val="none" w:sz="0" w:space="0" w:color="auto"/>
        <w:right w:val="none" w:sz="0" w:space="0" w:color="auto"/>
      </w:divBdr>
    </w:div>
    <w:div w:id="1086221793">
      <w:bodyDiv w:val="1"/>
      <w:marLeft w:val="0"/>
      <w:marRight w:val="0"/>
      <w:marTop w:val="0"/>
      <w:marBottom w:val="0"/>
      <w:divBdr>
        <w:top w:val="none" w:sz="0" w:space="0" w:color="auto"/>
        <w:left w:val="none" w:sz="0" w:space="0" w:color="auto"/>
        <w:bottom w:val="none" w:sz="0" w:space="0" w:color="auto"/>
        <w:right w:val="none" w:sz="0" w:space="0" w:color="auto"/>
      </w:divBdr>
    </w:div>
    <w:div w:id="1102842132">
      <w:bodyDiv w:val="1"/>
      <w:marLeft w:val="0"/>
      <w:marRight w:val="0"/>
      <w:marTop w:val="0"/>
      <w:marBottom w:val="0"/>
      <w:divBdr>
        <w:top w:val="none" w:sz="0" w:space="0" w:color="auto"/>
        <w:left w:val="none" w:sz="0" w:space="0" w:color="auto"/>
        <w:bottom w:val="none" w:sz="0" w:space="0" w:color="auto"/>
        <w:right w:val="none" w:sz="0" w:space="0" w:color="auto"/>
      </w:divBdr>
    </w:div>
    <w:div w:id="1105148996">
      <w:bodyDiv w:val="1"/>
      <w:marLeft w:val="0"/>
      <w:marRight w:val="0"/>
      <w:marTop w:val="0"/>
      <w:marBottom w:val="0"/>
      <w:divBdr>
        <w:top w:val="none" w:sz="0" w:space="0" w:color="auto"/>
        <w:left w:val="none" w:sz="0" w:space="0" w:color="auto"/>
        <w:bottom w:val="none" w:sz="0" w:space="0" w:color="auto"/>
        <w:right w:val="none" w:sz="0" w:space="0" w:color="auto"/>
      </w:divBdr>
    </w:div>
    <w:div w:id="1111784539">
      <w:bodyDiv w:val="1"/>
      <w:marLeft w:val="0"/>
      <w:marRight w:val="0"/>
      <w:marTop w:val="0"/>
      <w:marBottom w:val="0"/>
      <w:divBdr>
        <w:top w:val="none" w:sz="0" w:space="0" w:color="auto"/>
        <w:left w:val="none" w:sz="0" w:space="0" w:color="auto"/>
        <w:bottom w:val="none" w:sz="0" w:space="0" w:color="auto"/>
        <w:right w:val="none" w:sz="0" w:space="0" w:color="auto"/>
      </w:divBdr>
    </w:div>
    <w:div w:id="1154876229">
      <w:bodyDiv w:val="1"/>
      <w:marLeft w:val="0"/>
      <w:marRight w:val="0"/>
      <w:marTop w:val="0"/>
      <w:marBottom w:val="0"/>
      <w:divBdr>
        <w:top w:val="none" w:sz="0" w:space="0" w:color="auto"/>
        <w:left w:val="none" w:sz="0" w:space="0" w:color="auto"/>
        <w:bottom w:val="none" w:sz="0" w:space="0" w:color="auto"/>
        <w:right w:val="none" w:sz="0" w:space="0" w:color="auto"/>
      </w:divBdr>
    </w:div>
    <w:div w:id="1172722879">
      <w:bodyDiv w:val="1"/>
      <w:marLeft w:val="0"/>
      <w:marRight w:val="0"/>
      <w:marTop w:val="0"/>
      <w:marBottom w:val="0"/>
      <w:divBdr>
        <w:top w:val="none" w:sz="0" w:space="0" w:color="auto"/>
        <w:left w:val="none" w:sz="0" w:space="0" w:color="auto"/>
        <w:bottom w:val="none" w:sz="0" w:space="0" w:color="auto"/>
        <w:right w:val="none" w:sz="0" w:space="0" w:color="auto"/>
      </w:divBdr>
    </w:div>
    <w:div w:id="1179390208">
      <w:bodyDiv w:val="1"/>
      <w:marLeft w:val="0"/>
      <w:marRight w:val="0"/>
      <w:marTop w:val="0"/>
      <w:marBottom w:val="0"/>
      <w:divBdr>
        <w:top w:val="none" w:sz="0" w:space="0" w:color="auto"/>
        <w:left w:val="none" w:sz="0" w:space="0" w:color="auto"/>
        <w:bottom w:val="none" w:sz="0" w:space="0" w:color="auto"/>
        <w:right w:val="none" w:sz="0" w:space="0" w:color="auto"/>
      </w:divBdr>
    </w:div>
    <w:div w:id="1187792290">
      <w:bodyDiv w:val="1"/>
      <w:marLeft w:val="0"/>
      <w:marRight w:val="0"/>
      <w:marTop w:val="0"/>
      <w:marBottom w:val="0"/>
      <w:divBdr>
        <w:top w:val="none" w:sz="0" w:space="0" w:color="auto"/>
        <w:left w:val="none" w:sz="0" w:space="0" w:color="auto"/>
        <w:bottom w:val="none" w:sz="0" w:space="0" w:color="auto"/>
        <w:right w:val="none" w:sz="0" w:space="0" w:color="auto"/>
      </w:divBdr>
    </w:div>
    <w:div w:id="1220364792">
      <w:bodyDiv w:val="1"/>
      <w:marLeft w:val="0"/>
      <w:marRight w:val="0"/>
      <w:marTop w:val="0"/>
      <w:marBottom w:val="0"/>
      <w:divBdr>
        <w:top w:val="none" w:sz="0" w:space="0" w:color="auto"/>
        <w:left w:val="none" w:sz="0" w:space="0" w:color="auto"/>
        <w:bottom w:val="none" w:sz="0" w:space="0" w:color="auto"/>
        <w:right w:val="none" w:sz="0" w:space="0" w:color="auto"/>
      </w:divBdr>
    </w:div>
    <w:div w:id="1222986355">
      <w:bodyDiv w:val="1"/>
      <w:marLeft w:val="0"/>
      <w:marRight w:val="0"/>
      <w:marTop w:val="0"/>
      <w:marBottom w:val="0"/>
      <w:divBdr>
        <w:top w:val="none" w:sz="0" w:space="0" w:color="auto"/>
        <w:left w:val="none" w:sz="0" w:space="0" w:color="auto"/>
        <w:bottom w:val="none" w:sz="0" w:space="0" w:color="auto"/>
        <w:right w:val="none" w:sz="0" w:space="0" w:color="auto"/>
      </w:divBdr>
    </w:div>
    <w:div w:id="1239291000">
      <w:bodyDiv w:val="1"/>
      <w:marLeft w:val="0"/>
      <w:marRight w:val="0"/>
      <w:marTop w:val="0"/>
      <w:marBottom w:val="0"/>
      <w:divBdr>
        <w:top w:val="none" w:sz="0" w:space="0" w:color="auto"/>
        <w:left w:val="none" w:sz="0" w:space="0" w:color="auto"/>
        <w:bottom w:val="none" w:sz="0" w:space="0" w:color="auto"/>
        <w:right w:val="none" w:sz="0" w:space="0" w:color="auto"/>
      </w:divBdr>
    </w:div>
    <w:div w:id="1252086544">
      <w:bodyDiv w:val="1"/>
      <w:marLeft w:val="0"/>
      <w:marRight w:val="0"/>
      <w:marTop w:val="0"/>
      <w:marBottom w:val="0"/>
      <w:divBdr>
        <w:top w:val="none" w:sz="0" w:space="0" w:color="auto"/>
        <w:left w:val="none" w:sz="0" w:space="0" w:color="auto"/>
        <w:bottom w:val="none" w:sz="0" w:space="0" w:color="auto"/>
        <w:right w:val="none" w:sz="0" w:space="0" w:color="auto"/>
      </w:divBdr>
    </w:div>
    <w:div w:id="1257399953">
      <w:bodyDiv w:val="1"/>
      <w:marLeft w:val="0"/>
      <w:marRight w:val="0"/>
      <w:marTop w:val="0"/>
      <w:marBottom w:val="0"/>
      <w:divBdr>
        <w:top w:val="none" w:sz="0" w:space="0" w:color="auto"/>
        <w:left w:val="none" w:sz="0" w:space="0" w:color="auto"/>
        <w:bottom w:val="none" w:sz="0" w:space="0" w:color="auto"/>
        <w:right w:val="none" w:sz="0" w:space="0" w:color="auto"/>
      </w:divBdr>
    </w:div>
    <w:div w:id="1283802058">
      <w:bodyDiv w:val="1"/>
      <w:marLeft w:val="0"/>
      <w:marRight w:val="0"/>
      <w:marTop w:val="0"/>
      <w:marBottom w:val="0"/>
      <w:divBdr>
        <w:top w:val="none" w:sz="0" w:space="0" w:color="auto"/>
        <w:left w:val="none" w:sz="0" w:space="0" w:color="auto"/>
        <w:bottom w:val="none" w:sz="0" w:space="0" w:color="auto"/>
        <w:right w:val="none" w:sz="0" w:space="0" w:color="auto"/>
      </w:divBdr>
    </w:div>
    <w:div w:id="1346781606">
      <w:bodyDiv w:val="1"/>
      <w:marLeft w:val="0"/>
      <w:marRight w:val="0"/>
      <w:marTop w:val="0"/>
      <w:marBottom w:val="0"/>
      <w:divBdr>
        <w:top w:val="none" w:sz="0" w:space="0" w:color="auto"/>
        <w:left w:val="none" w:sz="0" w:space="0" w:color="auto"/>
        <w:bottom w:val="none" w:sz="0" w:space="0" w:color="auto"/>
        <w:right w:val="none" w:sz="0" w:space="0" w:color="auto"/>
      </w:divBdr>
    </w:div>
    <w:div w:id="1360937814">
      <w:bodyDiv w:val="1"/>
      <w:marLeft w:val="0"/>
      <w:marRight w:val="0"/>
      <w:marTop w:val="0"/>
      <w:marBottom w:val="0"/>
      <w:divBdr>
        <w:top w:val="none" w:sz="0" w:space="0" w:color="auto"/>
        <w:left w:val="none" w:sz="0" w:space="0" w:color="auto"/>
        <w:bottom w:val="none" w:sz="0" w:space="0" w:color="auto"/>
        <w:right w:val="none" w:sz="0" w:space="0" w:color="auto"/>
      </w:divBdr>
    </w:div>
    <w:div w:id="1377316502">
      <w:bodyDiv w:val="1"/>
      <w:marLeft w:val="0"/>
      <w:marRight w:val="0"/>
      <w:marTop w:val="0"/>
      <w:marBottom w:val="0"/>
      <w:divBdr>
        <w:top w:val="none" w:sz="0" w:space="0" w:color="auto"/>
        <w:left w:val="none" w:sz="0" w:space="0" w:color="auto"/>
        <w:bottom w:val="none" w:sz="0" w:space="0" w:color="auto"/>
        <w:right w:val="none" w:sz="0" w:space="0" w:color="auto"/>
      </w:divBdr>
    </w:div>
    <w:div w:id="1399668262">
      <w:bodyDiv w:val="1"/>
      <w:marLeft w:val="0"/>
      <w:marRight w:val="0"/>
      <w:marTop w:val="0"/>
      <w:marBottom w:val="0"/>
      <w:divBdr>
        <w:top w:val="none" w:sz="0" w:space="0" w:color="auto"/>
        <w:left w:val="none" w:sz="0" w:space="0" w:color="auto"/>
        <w:bottom w:val="none" w:sz="0" w:space="0" w:color="auto"/>
        <w:right w:val="none" w:sz="0" w:space="0" w:color="auto"/>
      </w:divBdr>
    </w:div>
    <w:div w:id="1404525073">
      <w:bodyDiv w:val="1"/>
      <w:marLeft w:val="0"/>
      <w:marRight w:val="0"/>
      <w:marTop w:val="0"/>
      <w:marBottom w:val="0"/>
      <w:divBdr>
        <w:top w:val="none" w:sz="0" w:space="0" w:color="auto"/>
        <w:left w:val="none" w:sz="0" w:space="0" w:color="auto"/>
        <w:bottom w:val="none" w:sz="0" w:space="0" w:color="auto"/>
        <w:right w:val="none" w:sz="0" w:space="0" w:color="auto"/>
      </w:divBdr>
    </w:div>
    <w:div w:id="1410425830">
      <w:bodyDiv w:val="1"/>
      <w:marLeft w:val="0"/>
      <w:marRight w:val="0"/>
      <w:marTop w:val="0"/>
      <w:marBottom w:val="0"/>
      <w:divBdr>
        <w:top w:val="none" w:sz="0" w:space="0" w:color="auto"/>
        <w:left w:val="none" w:sz="0" w:space="0" w:color="auto"/>
        <w:bottom w:val="none" w:sz="0" w:space="0" w:color="auto"/>
        <w:right w:val="none" w:sz="0" w:space="0" w:color="auto"/>
      </w:divBdr>
    </w:div>
    <w:div w:id="1413772821">
      <w:bodyDiv w:val="1"/>
      <w:marLeft w:val="0"/>
      <w:marRight w:val="0"/>
      <w:marTop w:val="0"/>
      <w:marBottom w:val="0"/>
      <w:divBdr>
        <w:top w:val="none" w:sz="0" w:space="0" w:color="auto"/>
        <w:left w:val="none" w:sz="0" w:space="0" w:color="auto"/>
        <w:bottom w:val="none" w:sz="0" w:space="0" w:color="auto"/>
        <w:right w:val="none" w:sz="0" w:space="0" w:color="auto"/>
      </w:divBdr>
    </w:div>
    <w:div w:id="1422140487">
      <w:bodyDiv w:val="1"/>
      <w:marLeft w:val="0"/>
      <w:marRight w:val="0"/>
      <w:marTop w:val="0"/>
      <w:marBottom w:val="0"/>
      <w:divBdr>
        <w:top w:val="none" w:sz="0" w:space="0" w:color="auto"/>
        <w:left w:val="none" w:sz="0" w:space="0" w:color="auto"/>
        <w:bottom w:val="none" w:sz="0" w:space="0" w:color="auto"/>
        <w:right w:val="none" w:sz="0" w:space="0" w:color="auto"/>
      </w:divBdr>
    </w:div>
    <w:div w:id="1436897977">
      <w:bodyDiv w:val="1"/>
      <w:marLeft w:val="0"/>
      <w:marRight w:val="0"/>
      <w:marTop w:val="0"/>
      <w:marBottom w:val="0"/>
      <w:divBdr>
        <w:top w:val="none" w:sz="0" w:space="0" w:color="auto"/>
        <w:left w:val="none" w:sz="0" w:space="0" w:color="auto"/>
        <w:bottom w:val="none" w:sz="0" w:space="0" w:color="auto"/>
        <w:right w:val="none" w:sz="0" w:space="0" w:color="auto"/>
      </w:divBdr>
    </w:div>
    <w:div w:id="1443568522">
      <w:bodyDiv w:val="1"/>
      <w:marLeft w:val="0"/>
      <w:marRight w:val="0"/>
      <w:marTop w:val="0"/>
      <w:marBottom w:val="0"/>
      <w:divBdr>
        <w:top w:val="none" w:sz="0" w:space="0" w:color="auto"/>
        <w:left w:val="none" w:sz="0" w:space="0" w:color="auto"/>
        <w:bottom w:val="none" w:sz="0" w:space="0" w:color="auto"/>
        <w:right w:val="none" w:sz="0" w:space="0" w:color="auto"/>
      </w:divBdr>
    </w:div>
    <w:div w:id="1453018824">
      <w:bodyDiv w:val="1"/>
      <w:marLeft w:val="0"/>
      <w:marRight w:val="0"/>
      <w:marTop w:val="0"/>
      <w:marBottom w:val="0"/>
      <w:divBdr>
        <w:top w:val="none" w:sz="0" w:space="0" w:color="auto"/>
        <w:left w:val="none" w:sz="0" w:space="0" w:color="auto"/>
        <w:bottom w:val="none" w:sz="0" w:space="0" w:color="auto"/>
        <w:right w:val="none" w:sz="0" w:space="0" w:color="auto"/>
      </w:divBdr>
    </w:div>
    <w:div w:id="1474251399">
      <w:bodyDiv w:val="1"/>
      <w:marLeft w:val="0"/>
      <w:marRight w:val="0"/>
      <w:marTop w:val="0"/>
      <w:marBottom w:val="0"/>
      <w:divBdr>
        <w:top w:val="none" w:sz="0" w:space="0" w:color="auto"/>
        <w:left w:val="none" w:sz="0" w:space="0" w:color="auto"/>
        <w:bottom w:val="none" w:sz="0" w:space="0" w:color="auto"/>
        <w:right w:val="none" w:sz="0" w:space="0" w:color="auto"/>
      </w:divBdr>
    </w:div>
    <w:div w:id="1476723315">
      <w:bodyDiv w:val="1"/>
      <w:marLeft w:val="0"/>
      <w:marRight w:val="0"/>
      <w:marTop w:val="0"/>
      <w:marBottom w:val="0"/>
      <w:divBdr>
        <w:top w:val="none" w:sz="0" w:space="0" w:color="auto"/>
        <w:left w:val="none" w:sz="0" w:space="0" w:color="auto"/>
        <w:bottom w:val="none" w:sz="0" w:space="0" w:color="auto"/>
        <w:right w:val="none" w:sz="0" w:space="0" w:color="auto"/>
      </w:divBdr>
    </w:div>
    <w:div w:id="1477457312">
      <w:bodyDiv w:val="1"/>
      <w:marLeft w:val="0"/>
      <w:marRight w:val="0"/>
      <w:marTop w:val="0"/>
      <w:marBottom w:val="0"/>
      <w:divBdr>
        <w:top w:val="none" w:sz="0" w:space="0" w:color="auto"/>
        <w:left w:val="none" w:sz="0" w:space="0" w:color="auto"/>
        <w:bottom w:val="none" w:sz="0" w:space="0" w:color="auto"/>
        <w:right w:val="none" w:sz="0" w:space="0" w:color="auto"/>
      </w:divBdr>
    </w:div>
    <w:div w:id="1477529253">
      <w:bodyDiv w:val="1"/>
      <w:marLeft w:val="0"/>
      <w:marRight w:val="0"/>
      <w:marTop w:val="0"/>
      <w:marBottom w:val="0"/>
      <w:divBdr>
        <w:top w:val="none" w:sz="0" w:space="0" w:color="auto"/>
        <w:left w:val="none" w:sz="0" w:space="0" w:color="auto"/>
        <w:bottom w:val="none" w:sz="0" w:space="0" w:color="auto"/>
        <w:right w:val="none" w:sz="0" w:space="0" w:color="auto"/>
      </w:divBdr>
    </w:div>
    <w:div w:id="1514954163">
      <w:bodyDiv w:val="1"/>
      <w:marLeft w:val="0"/>
      <w:marRight w:val="0"/>
      <w:marTop w:val="0"/>
      <w:marBottom w:val="0"/>
      <w:divBdr>
        <w:top w:val="none" w:sz="0" w:space="0" w:color="auto"/>
        <w:left w:val="none" w:sz="0" w:space="0" w:color="auto"/>
        <w:bottom w:val="none" w:sz="0" w:space="0" w:color="auto"/>
        <w:right w:val="none" w:sz="0" w:space="0" w:color="auto"/>
      </w:divBdr>
    </w:div>
    <w:div w:id="1525509504">
      <w:bodyDiv w:val="1"/>
      <w:marLeft w:val="0"/>
      <w:marRight w:val="0"/>
      <w:marTop w:val="0"/>
      <w:marBottom w:val="0"/>
      <w:divBdr>
        <w:top w:val="none" w:sz="0" w:space="0" w:color="auto"/>
        <w:left w:val="none" w:sz="0" w:space="0" w:color="auto"/>
        <w:bottom w:val="none" w:sz="0" w:space="0" w:color="auto"/>
        <w:right w:val="none" w:sz="0" w:space="0" w:color="auto"/>
      </w:divBdr>
    </w:div>
    <w:div w:id="1534734139">
      <w:bodyDiv w:val="1"/>
      <w:marLeft w:val="0"/>
      <w:marRight w:val="0"/>
      <w:marTop w:val="0"/>
      <w:marBottom w:val="0"/>
      <w:divBdr>
        <w:top w:val="none" w:sz="0" w:space="0" w:color="auto"/>
        <w:left w:val="none" w:sz="0" w:space="0" w:color="auto"/>
        <w:bottom w:val="none" w:sz="0" w:space="0" w:color="auto"/>
        <w:right w:val="none" w:sz="0" w:space="0" w:color="auto"/>
      </w:divBdr>
    </w:div>
    <w:div w:id="1542672358">
      <w:bodyDiv w:val="1"/>
      <w:marLeft w:val="0"/>
      <w:marRight w:val="0"/>
      <w:marTop w:val="0"/>
      <w:marBottom w:val="0"/>
      <w:divBdr>
        <w:top w:val="none" w:sz="0" w:space="0" w:color="auto"/>
        <w:left w:val="none" w:sz="0" w:space="0" w:color="auto"/>
        <w:bottom w:val="none" w:sz="0" w:space="0" w:color="auto"/>
        <w:right w:val="none" w:sz="0" w:space="0" w:color="auto"/>
      </w:divBdr>
    </w:div>
    <w:div w:id="1569029215">
      <w:bodyDiv w:val="1"/>
      <w:marLeft w:val="0"/>
      <w:marRight w:val="0"/>
      <w:marTop w:val="0"/>
      <w:marBottom w:val="0"/>
      <w:divBdr>
        <w:top w:val="none" w:sz="0" w:space="0" w:color="auto"/>
        <w:left w:val="none" w:sz="0" w:space="0" w:color="auto"/>
        <w:bottom w:val="none" w:sz="0" w:space="0" w:color="auto"/>
        <w:right w:val="none" w:sz="0" w:space="0" w:color="auto"/>
      </w:divBdr>
    </w:div>
    <w:div w:id="1590850399">
      <w:bodyDiv w:val="1"/>
      <w:marLeft w:val="0"/>
      <w:marRight w:val="0"/>
      <w:marTop w:val="0"/>
      <w:marBottom w:val="0"/>
      <w:divBdr>
        <w:top w:val="none" w:sz="0" w:space="0" w:color="auto"/>
        <w:left w:val="none" w:sz="0" w:space="0" w:color="auto"/>
        <w:bottom w:val="none" w:sz="0" w:space="0" w:color="auto"/>
        <w:right w:val="none" w:sz="0" w:space="0" w:color="auto"/>
      </w:divBdr>
    </w:div>
    <w:div w:id="1591156624">
      <w:bodyDiv w:val="1"/>
      <w:marLeft w:val="0"/>
      <w:marRight w:val="0"/>
      <w:marTop w:val="0"/>
      <w:marBottom w:val="0"/>
      <w:divBdr>
        <w:top w:val="none" w:sz="0" w:space="0" w:color="auto"/>
        <w:left w:val="none" w:sz="0" w:space="0" w:color="auto"/>
        <w:bottom w:val="none" w:sz="0" w:space="0" w:color="auto"/>
        <w:right w:val="none" w:sz="0" w:space="0" w:color="auto"/>
      </w:divBdr>
    </w:div>
    <w:div w:id="1624187769">
      <w:bodyDiv w:val="1"/>
      <w:marLeft w:val="0"/>
      <w:marRight w:val="0"/>
      <w:marTop w:val="0"/>
      <w:marBottom w:val="0"/>
      <w:divBdr>
        <w:top w:val="none" w:sz="0" w:space="0" w:color="auto"/>
        <w:left w:val="none" w:sz="0" w:space="0" w:color="auto"/>
        <w:bottom w:val="none" w:sz="0" w:space="0" w:color="auto"/>
        <w:right w:val="none" w:sz="0" w:space="0" w:color="auto"/>
      </w:divBdr>
    </w:div>
    <w:div w:id="1639451121">
      <w:bodyDiv w:val="1"/>
      <w:marLeft w:val="0"/>
      <w:marRight w:val="0"/>
      <w:marTop w:val="0"/>
      <w:marBottom w:val="0"/>
      <w:divBdr>
        <w:top w:val="none" w:sz="0" w:space="0" w:color="auto"/>
        <w:left w:val="none" w:sz="0" w:space="0" w:color="auto"/>
        <w:bottom w:val="none" w:sz="0" w:space="0" w:color="auto"/>
        <w:right w:val="none" w:sz="0" w:space="0" w:color="auto"/>
      </w:divBdr>
    </w:div>
    <w:div w:id="1661273550">
      <w:bodyDiv w:val="1"/>
      <w:marLeft w:val="0"/>
      <w:marRight w:val="0"/>
      <w:marTop w:val="0"/>
      <w:marBottom w:val="0"/>
      <w:divBdr>
        <w:top w:val="none" w:sz="0" w:space="0" w:color="auto"/>
        <w:left w:val="none" w:sz="0" w:space="0" w:color="auto"/>
        <w:bottom w:val="none" w:sz="0" w:space="0" w:color="auto"/>
        <w:right w:val="none" w:sz="0" w:space="0" w:color="auto"/>
      </w:divBdr>
    </w:div>
    <w:div w:id="1662614195">
      <w:bodyDiv w:val="1"/>
      <w:marLeft w:val="0"/>
      <w:marRight w:val="0"/>
      <w:marTop w:val="0"/>
      <w:marBottom w:val="0"/>
      <w:divBdr>
        <w:top w:val="none" w:sz="0" w:space="0" w:color="auto"/>
        <w:left w:val="none" w:sz="0" w:space="0" w:color="auto"/>
        <w:bottom w:val="none" w:sz="0" w:space="0" w:color="auto"/>
        <w:right w:val="none" w:sz="0" w:space="0" w:color="auto"/>
      </w:divBdr>
    </w:div>
    <w:div w:id="1663315585">
      <w:bodyDiv w:val="1"/>
      <w:marLeft w:val="0"/>
      <w:marRight w:val="0"/>
      <w:marTop w:val="0"/>
      <w:marBottom w:val="0"/>
      <w:divBdr>
        <w:top w:val="none" w:sz="0" w:space="0" w:color="auto"/>
        <w:left w:val="none" w:sz="0" w:space="0" w:color="auto"/>
        <w:bottom w:val="none" w:sz="0" w:space="0" w:color="auto"/>
        <w:right w:val="none" w:sz="0" w:space="0" w:color="auto"/>
      </w:divBdr>
    </w:div>
    <w:div w:id="1666279085">
      <w:bodyDiv w:val="1"/>
      <w:marLeft w:val="0"/>
      <w:marRight w:val="0"/>
      <w:marTop w:val="0"/>
      <w:marBottom w:val="0"/>
      <w:divBdr>
        <w:top w:val="none" w:sz="0" w:space="0" w:color="auto"/>
        <w:left w:val="none" w:sz="0" w:space="0" w:color="auto"/>
        <w:bottom w:val="none" w:sz="0" w:space="0" w:color="auto"/>
        <w:right w:val="none" w:sz="0" w:space="0" w:color="auto"/>
      </w:divBdr>
    </w:div>
    <w:div w:id="1690831743">
      <w:bodyDiv w:val="1"/>
      <w:marLeft w:val="0"/>
      <w:marRight w:val="0"/>
      <w:marTop w:val="0"/>
      <w:marBottom w:val="0"/>
      <w:divBdr>
        <w:top w:val="none" w:sz="0" w:space="0" w:color="auto"/>
        <w:left w:val="none" w:sz="0" w:space="0" w:color="auto"/>
        <w:bottom w:val="none" w:sz="0" w:space="0" w:color="auto"/>
        <w:right w:val="none" w:sz="0" w:space="0" w:color="auto"/>
      </w:divBdr>
    </w:div>
    <w:div w:id="1693723522">
      <w:bodyDiv w:val="1"/>
      <w:marLeft w:val="0"/>
      <w:marRight w:val="0"/>
      <w:marTop w:val="0"/>
      <w:marBottom w:val="0"/>
      <w:divBdr>
        <w:top w:val="none" w:sz="0" w:space="0" w:color="auto"/>
        <w:left w:val="none" w:sz="0" w:space="0" w:color="auto"/>
        <w:bottom w:val="none" w:sz="0" w:space="0" w:color="auto"/>
        <w:right w:val="none" w:sz="0" w:space="0" w:color="auto"/>
      </w:divBdr>
    </w:div>
    <w:div w:id="1699113366">
      <w:bodyDiv w:val="1"/>
      <w:marLeft w:val="0"/>
      <w:marRight w:val="0"/>
      <w:marTop w:val="0"/>
      <w:marBottom w:val="0"/>
      <w:divBdr>
        <w:top w:val="none" w:sz="0" w:space="0" w:color="auto"/>
        <w:left w:val="none" w:sz="0" w:space="0" w:color="auto"/>
        <w:bottom w:val="none" w:sz="0" w:space="0" w:color="auto"/>
        <w:right w:val="none" w:sz="0" w:space="0" w:color="auto"/>
      </w:divBdr>
    </w:div>
    <w:div w:id="1708413070">
      <w:bodyDiv w:val="1"/>
      <w:marLeft w:val="0"/>
      <w:marRight w:val="0"/>
      <w:marTop w:val="0"/>
      <w:marBottom w:val="0"/>
      <w:divBdr>
        <w:top w:val="none" w:sz="0" w:space="0" w:color="auto"/>
        <w:left w:val="none" w:sz="0" w:space="0" w:color="auto"/>
        <w:bottom w:val="none" w:sz="0" w:space="0" w:color="auto"/>
        <w:right w:val="none" w:sz="0" w:space="0" w:color="auto"/>
      </w:divBdr>
    </w:div>
    <w:div w:id="1729380539">
      <w:bodyDiv w:val="1"/>
      <w:marLeft w:val="0"/>
      <w:marRight w:val="0"/>
      <w:marTop w:val="0"/>
      <w:marBottom w:val="0"/>
      <w:divBdr>
        <w:top w:val="none" w:sz="0" w:space="0" w:color="auto"/>
        <w:left w:val="none" w:sz="0" w:space="0" w:color="auto"/>
        <w:bottom w:val="none" w:sz="0" w:space="0" w:color="auto"/>
        <w:right w:val="none" w:sz="0" w:space="0" w:color="auto"/>
      </w:divBdr>
    </w:div>
    <w:div w:id="1731150301">
      <w:bodyDiv w:val="1"/>
      <w:marLeft w:val="0"/>
      <w:marRight w:val="0"/>
      <w:marTop w:val="0"/>
      <w:marBottom w:val="0"/>
      <w:divBdr>
        <w:top w:val="none" w:sz="0" w:space="0" w:color="auto"/>
        <w:left w:val="none" w:sz="0" w:space="0" w:color="auto"/>
        <w:bottom w:val="none" w:sz="0" w:space="0" w:color="auto"/>
        <w:right w:val="none" w:sz="0" w:space="0" w:color="auto"/>
      </w:divBdr>
    </w:div>
    <w:div w:id="1743598902">
      <w:bodyDiv w:val="1"/>
      <w:marLeft w:val="0"/>
      <w:marRight w:val="0"/>
      <w:marTop w:val="0"/>
      <w:marBottom w:val="0"/>
      <w:divBdr>
        <w:top w:val="none" w:sz="0" w:space="0" w:color="auto"/>
        <w:left w:val="none" w:sz="0" w:space="0" w:color="auto"/>
        <w:bottom w:val="none" w:sz="0" w:space="0" w:color="auto"/>
        <w:right w:val="none" w:sz="0" w:space="0" w:color="auto"/>
      </w:divBdr>
    </w:div>
    <w:div w:id="1747679471">
      <w:bodyDiv w:val="1"/>
      <w:marLeft w:val="0"/>
      <w:marRight w:val="0"/>
      <w:marTop w:val="0"/>
      <w:marBottom w:val="0"/>
      <w:divBdr>
        <w:top w:val="none" w:sz="0" w:space="0" w:color="auto"/>
        <w:left w:val="none" w:sz="0" w:space="0" w:color="auto"/>
        <w:bottom w:val="none" w:sz="0" w:space="0" w:color="auto"/>
        <w:right w:val="none" w:sz="0" w:space="0" w:color="auto"/>
      </w:divBdr>
    </w:div>
    <w:div w:id="1750037683">
      <w:bodyDiv w:val="1"/>
      <w:marLeft w:val="0"/>
      <w:marRight w:val="0"/>
      <w:marTop w:val="0"/>
      <w:marBottom w:val="0"/>
      <w:divBdr>
        <w:top w:val="none" w:sz="0" w:space="0" w:color="auto"/>
        <w:left w:val="none" w:sz="0" w:space="0" w:color="auto"/>
        <w:bottom w:val="none" w:sz="0" w:space="0" w:color="auto"/>
        <w:right w:val="none" w:sz="0" w:space="0" w:color="auto"/>
      </w:divBdr>
    </w:div>
    <w:div w:id="1755737383">
      <w:bodyDiv w:val="1"/>
      <w:marLeft w:val="0"/>
      <w:marRight w:val="0"/>
      <w:marTop w:val="0"/>
      <w:marBottom w:val="0"/>
      <w:divBdr>
        <w:top w:val="none" w:sz="0" w:space="0" w:color="auto"/>
        <w:left w:val="none" w:sz="0" w:space="0" w:color="auto"/>
        <w:bottom w:val="none" w:sz="0" w:space="0" w:color="auto"/>
        <w:right w:val="none" w:sz="0" w:space="0" w:color="auto"/>
      </w:divBdr>
    </w:div>
    <w:div w:id="1759136472">
      <w:bodyDiv w:val="1"/>
      <w:marLeft w:val="0"/>
      <w:marRight w:val="0"/>
      <w:marTop w:val="0"/>
      <w:marBottom w:val="0"/>
      <w:divBdr>
        <w:top w:val="none" w:sz="0" w:space="0" w:color="auto"/>
        <w:left w:val="none" w:sz="0" w:space="0" w:color="auto"/>
        <w:bottom w:val="none" w:sz="0" w:space="0" w:color="auto"/>
        <w:right w:val="none" w:sz="0" w:space="0" w:color="auto"/>
      </w:divBdr>
    </w:div>
    <w:div w:id="1762339492">
      <w:bodyDiv w:val="1"/>
      <w:marLeft w:val="0"/>
      <w:marRight w:val="0"/>
      <w:marTop w:val="0"/>
      <w:marBottom w:val="0"/>
      <w:divBdr>
        <w:top w:val="none" w:sz="0" w:space="0" w:color="auto"/>
        <w:left w:val="none" w:sz="0" w:space="0" w:color="auto"/>
        <w:bottom w:val="none" w:sz="0" w:space="0" w:color="auto"/>
        <w:right w:val="none" w:sz="0" w:space="0" w:color="auto"/>
      </w:divBdr>
    </w:div>
    <w:div w:id="1771074936">
      <w:bodyDiv w:val="1"/>
      <w:marLeft w:val="0"/>
      <w:marRight w:val="0"/>
      <w:marTop w:val="0"/>
      <w:marBottom w:val="0"/>
      <w:divBdr>
        <w:top w:val="none" w:sz="0" w:space="0" w:color="auto"/>
        <w:left w:val="none" w:sz="0" w:space="0" w:color="auto"/>
        <w:bottom w:val="none" w:sz="0" w:space="0" w:color="auto"/>
        <w:right w:val="none" w:sz="0" w:space="0" w:color="auto"/>
      </w:divBdr>
    </w:div>
    <w:div w:id="1774010929">
      <w:bodyDiv w:val="1"/>
      <w:marLeft w:val="0"/>
      <w:marRight w:val="0"/>
      <w:marTop w:val="0"/>
      <w:marBottom w:val="0"/>
      <w:divBdr>
        <w:top w:val="none" w:sz="0" w:space="0" w:color="auto"/>
        <w:left w:val="none" w:sz="0" w:space="0" w:color="auto"/>
        <w:bottom w:val="none" w:sz="0" w:space="0" w:color="auto"/>
        <w:right w:val="none" w:sz="0" w:space="0" w:color="auto"/>
      </w:divBdr>
    </w:div>
    <w:div w:id="1801486234">
      <w:bodyDiv w:val="1"/>
      <w:marLeft w:val="0"/>
      <w:marRight w:val="0"/>
      <w:marTop w:val="0"/>
      <w:marBottom w:val="0"/>
      <w:divBdr>
        <w:top w:val="none" w:sz="0" w:space="0" w:color="auto"/>
        <w:left w:val="none" w:sz="0" w:space="0" w:color="auto"/>
        <w:bottom w:val="none" w:sz="0" w:space="0" w:color="auto"/>
        <w:right w:val="none" w:sz="0" w:space="0" w:color="auto"/>
      </w:divBdr>
    </w:div>
    <w:div w:id="1819178857">
      <w:bodyDiv w:val="1"/>
      <w:marLeft w:val="0"/>
      <w:marRight w:val="0"/>
      <w:marTop w:val="0"/>
      <w:marBottom w:val="0"/>
      <w:divBdr>
        <w:top w:val="none" w:sz="0" w:space="0" w:color="auto"/>
        <w:left w:val="none" w:sz="0" w:space="0" w:color="auto"/>
        <w:bottom w:val="none" w:sz="0" w:space="0" w:color="auto"/>
        <w:right w:val="none" w:sz="0" w:space="0" w:color="auto"/>
      </w:divBdr>
    </w:div>
    <w:div w:id="1828665295">
      <w:bodyDiv w:val="1"/>
      <w:marLeft w:val="0"/>
      <w:marRight w:val="0"/>
      <w:marTop w:val="0"/>
      <w:marBottom w:val="0"/>
      <w:divBdr>
        <w:top w:val="none" w:sz="0" w:space="0" w:color="auto"/>
        <w:left w:val="none" w:sz="0" w:space="0" w:color="auto"/>
        <w:bottom w:val="none" w:sz="0" w:space="0" w:color="auto"/>
        <w:right w:val="none" w:sz="0" w:space="0" w:color="auto"/>
      </w:divBdr>
    </w:div>
    <w:div w:id="1854802524">
      <w:bodyDiv w:val="1"/>
      <w:marLeft w:val="0"/>
      <w:marRight w:val="0"/>
      <w:marTop w:val="0"/>
      <w:marBottom w:val="0"/>
      <w:divBdr>
        <w:top w:val="none" w:sz="0" w:space="0" w:color="auto"/>
        <w:left w:val="none" w:sz="0" w:space="0" w:color="auto"/>
        <w:bottom w:val="none" w:sz="0" w:space="0" w:color="auto"/>
        <w:right w:val="none" w:sz="0" w:space="0" w:color="auto"/>
      </w:divBdr>
    </w:div>
    <w:div w:id="1861775890">
      <w:bodyDiv w:val="1"/>
      <w:marLeft w:val="0"/>
      <w:marRight w:val="0"/>
      <w:marTop w:val="0"/>
      <w:marBottom w:val="0"/>
      <w:divBdr>
        <w:top w:val="none" w:sz="0" w:space="0" w:color="auto"/>
        <w:left w:val="none" w:sz="0" w:space="0" w:color="auto"/>
        <w:bottom w:val="none" w:sz="0" w:space="0" w:color="auto"/>
        <w:right w:val="none" w:sz="0" w:space="0" w:color="auto"/>
      </w:divBdr>
    </w:div>
    <w:div w:id="1863203919">
      <w:bodyDiv w:val="1"/>
      <w:marLeft w:val="0"/>
      <w:marRight w:val="0"/>
      <w:marTop w:val="0"/>
      <w:marBottom w:val="0"/>
      <w:divBdr>
        <w:top w:val="none" w:sz="0" w:space="0" w:color="auto"/>
        <w:left w:val="none" w:sz="0" w:space="0" w:color="auto"/>
        <w:bottom w:val="none" w:sz="0" w:space="0" w:color="auto"/>
        <w:right w:val="none" w:sz="0" w:space="0" w:color="auto"/>
      </w:divBdr>
    </w:div>
    <w:div w:id="1884782003">
      <w:bodyDiv w:val="1"/>
      <w:marLeft w:val="0"/>
      <w:marRight w:val="0"/>
      <w:marTop w:val="0"/>
      <w:marBottom w:val="0"/>
      <w:divBdr>
        <w:top w:val="none" w:sz="0" w:space="0" w:color="auto"/>
        <w:left w:val="none" w:sz="0" w:space="0" w:color="auto"/>
        <w:bottom w:val="none" w:sz="0" w:space="0" w:color="auto"/>
        <w:right w:val="none" w:sz="0" w:space="0" w:color="auto"/>
      </w:divBdr>
    </w:div>
    <w:div w:id="1887908614">
      <w:bodyDiv w:val="1"/>
      <w:marLeft w:val="0"/>
      <w:marRight w:val="0"/>
      <w:marTop w:val="0"/>
      <w:marBottom w:val="0"/>
      <w:divBdr>
        <w:top w:val="none" w:sz="0" w:space="0" w:color="auto"/>
        <w:left w:val="none" w:sz="0" w:space="0" w:color="auto"/>
        <w:bottom w:val="none" w:sz="0" w:space="0" w:color="auto"/>
        <w:right w:val="none" w:sz="0" w:space="0" w:color="auto"/>
      </w:divBdr>
    </w:div>
    <w:div w:id="1896500224">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
    <w:div w:id="1904565488">
      <w:bodyDiv w:val="1"/>
      <w:marLeft w:val="0"/>
      <w:marRight w:val="0"/>
      <w:marTop w:val="0"/>
      <w:marBottom w:val="0"/>
      <w:divBdr>
        <w:top w:val="none" w:sz="0" w:space="0" w:color="auto"/>
        <w:left w:val="none" w:sz="0" w:space="0" w:color="auto"/>
        <w:bottom w:val="none" w:sz="0" w:space="0" w:color="auto"/>
        <w:right w:val="none" w:sz="0" w:space="0" w:color="auto"/>
      </w:divBdr>
    </w:div>
    <w:div w:id="1923448812">
      <w:bodyDiv w:val="1"/>
      <w:marLeft w:val="0"/>
      <w:marRight w:val="0"/>
      <w:marTop w:val="0"/>
      <w:marBottom w:val="0"/>
      <w:divBdr>
        <w:top w:val="none" w:sz="0" w:space="0" w:color="auto"/>
        <w:left w:val="none" w:sz="0" w:space="0" w:color="auto"/>
        <w:bottom w:val="none" w:sz="0" w:space="0" w:color="auto"/>
        <w:right w:val="none" w:sz="0" w:space="0" w:color="auto"/>
      </w:divBdr>
    </w:div>
    <w:div w:id="1930314637">
      <w:bodyDiv w:val="1"/>
      <w:marLeft w:val="0"/>
      <w:marRight w:val="0"/>
      <w:marTop w:val="0"/>
      <w:marBottom w:val="0"/>
      <w:divBdr>
        <w:top w:val="none" w:sz="0" w:space="0" w:color="auto"/>
        <w:left w:val="none" w:sz="0" w:space="0" w:color="auto"/>
        <w:bottom w:val="none" w:sz="0" w:space="0" w:color="auto"/>
        <w:right w:val="none" w:sz="0" w:space="0" w:color="auto"/>
      </w:divBdr>
    </w:div>
    <w:div w:id="1932742115">
      <w:bodyDiv w:val="1"/>
      <w:marLeft w:val="0"/>
      <w:marRight w:val="0"/>
      <w:marTop w:val="0"/>
      <w:marBottom w:val="0"/>
      <w:divBdr>
        <w:top w:val="none" w:sz="0" w:space="0" w:color="auto"/>
        <w:left w:val="none" w:sz="0" w:space="0" w:color="auto"/>
        <w:bottom w:val="none" w:sz="0" w:space="0" w:color="auto"/>
        <w:right w:val="none" w:sz="0" w:space="0" w:color="auto"/>
      </w:divBdr>
    </w:div>
    <w:div w:id="1982660886">
      <w:bodyDiv w:val="1"/>
      <w:marLeft w:val="0"/>
      <w:marRight w:val="0"/>
      <w:marTop w:val="0"/>
      <w:marBottom w:val="0"/>
      <w:divBdr>
        <w:top w:val="none" w:sz="0" w:space="0" w:color="auto"/>
        <w:left w:val="none" w:sz="0" w:space="0" w:color="auto"/>
        <w:bottom w:val="none" w:sz="0" w:space="0" w:color="auto"/>
        <w:right w:val="none" w:sz="0" w:space="0" w:color="auto"/>
      </w:divBdr>
    </w:div>
    <w:div w:id="1993411946">
      <w:bodyDiv w:val="1"/>
      <w:marLeft w:val="0"/>
      <w:marRight w:val="0"/>
      <w:marTop w:val="0"/>
      <w:marBottom w:val="0"/>
      <w:divBdr>
        <w:top w:val="none" w:sz="0" w:space="0" w:color="auto"/>
        <w:left w:val="none" w:sz="0" w:space="0" w:color="auto"/>
        <w:bottom w:val="none" w:sz="0" w:space="0" w:color="auto"/>
        <w:right w:val="none" w:sz="0" w:space="0" w:color="auto"/>
      </w:divBdr>
    </w:div>
    <w:div w:id="2008096449">
      <w:bodyDiv w:val="1"/>
      <w:marLeft w:val="0"/>
      <w:marRight w:val="0"/>
      <w:marTop w:val="0"/>
      <w:marBottom w:val="0"/>
      <w:divBdr>
        <w:top w:val="none" w:sz="0" w:space="0" w:color="auto"/>
        <w:left w:val="none" w:sz="0" w:space="0" w:color="auto"/>
        <w:bottom w:val="none" w:sz="0" w:space="0" w:color="auto"/>
        <w:right w:val="none" w:sz="0" w:space="0" w:color="auto"/>
      </w:divBdr>
    </w:div>
    <w:div w:id="2012829638">
      <w:bodyDiv w:val="1"/>
      <w:marLeft w:val="0"/>
      <w:marRight w:val="0"/>
      <w:marTop w:val="0"/>
      <w:marBottom w:val="0"/>
      <w:divBdr>
        <w:top w:val="none" w:sz="0" w:space="0" w:color="auto"/>
        <w:left w:val="none" w:sz="0" w:space="0" w:color="auto"/>
        <w:bottom w:val="none" w:sz="0" w:space="0" w:color="auto"/>
        <w:right w:val="none" w:sz="0" w:space="0" w:color="auto"/>
      </w:divBdr>
    </w:div>
    <w:div w:id="2028602877">
      <w:bodyDiv w:val="1"/>
      <w:marLeft w:val="0"/>
      <w:marRight w:val="0"/>
      <w:marTop w:val="0"/>
      <w:marBottom w:val="0"/>
      <w:divBdr>
        <w:top w:val="none" w:sz="0" w:space="0" w:color="auto"/>
        <w:left w:val="none" w:sz="0" w:space="0" w:color="auto"/>
        <w:bottom w:val="none" w:sz="0" w:space="0" w:color="auto"/>
        <w:right w:val="none" w:sz="0" w:space="0" w:color="auto"/>
      </w:divBdr>
    </w:div>
    <w:div w:id="2083288581">
      <w:bodyDiv w:val="1"/>
      <w:marLeft w:val="0"/>
      <w:marRight w:val="0"/>
      <w:marTop w:val="0"/>
      <w:marBottom w:val="0"/>
      <w:divBdr>
        <w:top w:val="none" w:sz="0" w:space="0" w:color="auto"/>
        <w:left w:val="none" w:sz="0" w:space="0" w:color="auto"/>
        <w:bottom w:val="none" w:sz="0" w:space="0" w:color="auto"/>
        <w:right w:val="none" w:sz="0" w:space="0" w:color="auto"/>
      </w:divBdr>
    </w:div>
    <w:div w:id="2106728857">
      <w:bodyDiv w:val="1"/>
      <w:marLeft w:val="0"/>
      <w:marRight w:val="0"/>
      <w:marTop w:val="0"/>
      <w:marBottom w:val="0"/>
      <w:divBdr>
        <w:top w:val="none" w:sz="0" w:space="0" w:color="auto"/>
        <w:left w:val="none" w:sz="0" w:space="0" w:color="auto"/>
        <w:bottom w:val="none" w:sz="0" w:space="0" w:color="auto"/>
        <w:right w:val="none" w:sz="0" w:space="0" w:color="auto"/>
      </w:divBdr>
    </w:div>
    <w:div w:id="2108110360">
      <w:bodyDiv w:val="1"/>
      <w:marLeft w:val="0"/>
      <w:marRight w:val="0"/>
      <w:marTop w:val="0"/>
      <w:marBottom w:val="0"/>
      <w:divBdr>
        <w:top w:val="none" w:sz="0" w:space="0" w:color="auto"/>
        <w:left w:val="none" w:sz="0" w:space="0" w:color="auto"/>
        <w:bottom w:val="none" w:sz="0" w:space="0" w:color="auto"/>
        <w:right w:val="none" w:sz="0" w:space="0" w:color="auto"/>
      </w:divBdr>
    </w:div>
    <w:div w:id="2130511851">
      <w:bodyDiv w:val="1"/>
      <w:marLeft w:val="0"/>
      <w:marRight w:val="0"/>
      <w:marTop w:val="0"/>
      <w:marBottom w:val="0"/>
      <w:divBdr>
        <w:top w:val="none" w:sz="0" w:space="0" w:color="auto"/>
        <w:left w:val="none" w:sz="0" w:space="0" w:color="auto"/>
        <w:bottom w:val="none" w:sz="0" w:space="0" w:color="auto"/>
        <w:right w:val="none" w:sz="0" w:space="0" w:color="auto"/>
      </w:divBdr>
    </w:div>
    <w:div w:id="2140681505">
      <w:bodyDiv w:val="1"/>
      <w:marLeft w:val="0"/>
      <w:marRight w:val="0"/>
      <w:marTop w:val="0"/>
      <w:marBottom w:val="0"/>
      <w:divBdr>
        <w:top w:val="none" w:sz="0" w:space="0" w:color="auto"/>
        <w:left w:val="none" w:sz="0" w:space="0" w:color="auto"/>
        <w:bottom w:val="none" w:sz="0" w:space="0" w:color="auto"/>
        <w:right w:val="none" w:sz="0" w:space="0" w:color="auto"/>
      </w:divBdr>
    </w:div>
    <w:div w:id="2141027944">
      <w:bodyDiv w:val="1"/>
      <w:marLeft w:val="0"/>
      <w:marRight w:val="0"/>
      <w:marTop w:val="0"/>
      <w:marBottom w:val="0"/>
      <w:divBdr>
        <w:top w:val="none" w:sz="0" w:space="0" w:color="auto"/>
        <w:left w:val="none" w:sz="0" w:space="0" w:color="auto"/>
        <w:bottom w:val="none" w:sz="0" w:space="0" w:color="auto"/>
        <w:right w:val="none" w:sz="0" w:space="0" w:color="auto"/>
      </w:divBdr>
    </w:div>
    <w:div w:id="21442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hLmh2X" TargetMode="External"/><Relationship Id="rId18" Type="http://schemas.openxmlformats.org/officeDocument/2006/relationships/hyperlink" Target="http://bit.ly/1XegpO5" TargetMode="External"/><Relationship Id="rId26" Type="http://schemas.openxmlformats.org/officeDocument/2006/relationships/hyperlink" Target="http://bit.ly/2jrMSDd" TargetMode="External"/><Relationship Id="rId3" Type="http://schemas.openxmlformats.org/officeDocument/2006/relationships/customXml" Target="../customXml/item3.xml"/><Relationship Id="rId21" Type="http://schemas.openxmlformats.org/officeDocument/2006/relationships/hyperlink" Target="http://bit.ly/1Bb7AJS" TargetMode="External"/><Relationship Id="rId7" Type="http://schemas.openxmlformats.org/officeDocument/2006/relationships/settings" Target="settings.xml"/><Relationship Id="rId12" Type="http://schemas.openxmlformats.org/officeDocument/2006/relationships/hyperlink" Target="http://bit.ly/2ie7Ymw" TargetMode="External"/><Relationship Id="rId17" Type="http://schemas.openxmlformats.org/officeDocument/2006/relationships/hyperlink" Target="http://bit.ly/1Q1M7wk" TargetMode="External"/><Relationship Id="rId25" Type="http://schemas.openxmlformats.org/officeDocument/2006/relationships/hyperlink" Target="http://bit.ly/2jcPM1b" TargetMode="External"/><Relationship Id="rId2" Type="http://schemas.openxmlformats.org/officeDocument/2006/relationships/customXml" Target="../customXml/item2.xml"/><Relationship Id="rId16" Type="http://schemas.openxmlformats.org/officeDocument/2006/relationships/hyperlink" Target="http://bit.ly/1N4ah2X" TargetMode="External"/><Relationship Id="rId20" Type="http://schemas.openxmlformats.org/officeDocument/2006/relationships/hyperlink" Target="http://bit.ly/2jCAGle" TargetMode="External"/><Relationship Id="rId29" Type="http://schemas.openxmlformats.org/officeDocument/2006/relationships/hyperlink" Target="http://bit.ly/2jPCF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kL0gS7" TargetMode="External"/><Relationship Id="rId24" Type="http://schemas.openxmlformats.org/officeDocument/2006/relationships/hyperlink" Target="http://bit.ly/29fmciw"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it.ly/2akVAAO" TargetMode="External"/><Relationship Id="rId23" Type="http://schemas.openxmlformats.org/officeDocument/2006/relationships/hyperlink" Target="http://bit.ly/2iStKNS" TargetMode="External"/><Relationship Id="rId28" Type="http://schemas.openxmlformats.org/officeDocument/2006/relationships/hyperlink" Target="http://bit.ly/2js2u9L" TargetMode="External"/><Relationship Id="rId10" Type="http://schemas.openxmlformats.org/officeDocument/2006/relationships/endnotes" Target="endnotes.xml"/><Relationship Id="rId19" Type="http://schemas.openxmlformats.org/officeDocument/2006/relationships/hyperlink" Target="http://bit.ly/2au8eO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2gBvNZs" TargetMode="External"/><Relationship Id="rId22" Type="http://schemas.openxmlformats.org/officeDocument/2006/relationships/hyperlink" Target="http://bit.ly/2jrPrFc" TargetMode="External"/><Relationship Id="rId27" Type="http://schemas.openxmlformats.org/officeDocument/2006/relationships/hyperlink" Target="http://bit.ly/2k77aVA" TargetMode="External"/><Relationship Id="rId30" Type="http://schemas.openxmlformats.org/officeDocument/2006/relationships/hyperlink" Target="http://bit.ly/2iFfg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CA165-1618-40B8-967E-6C9DA76B0A69}"/>
</file>

<file path=customXml/itemProps2.xml><?xml version="1.0" encoding="utf-8"?>
<ds:datastoreItem xmlns:ds="http://schemas.openxmlformats.org/officeDocument/2006/customXml" ds:itemID="{004DF9DE-477F-47DA-B36A-AC637AD4A6E8}"/>
</file>

<file path=customXml/itemProps3.xml><?xml version="1.0" encoding="utf-8"?>
<ds:datastoreItem xmlns:ds="http://schemas.openxmlformats.org/officeDocument/2006/customXml" ds:itemID="{42C62828-0714-4FDA-BC84-9A0F5558D85A}"/>
</file>

<file path=customXml/itemProps4.xml><?xml version="1.0" encoding="utf-8"?>
<ds:datastoreItem xmlns:ds="http://schemas.openxmlformats.org/officeDocument/2006/customXml" ds:itemID="{70E47348-905C-4C47-8B61-F2A0ABD5ADCE}"/>
</file>

<file path=docProps/app.xml><?xml version="1.0" encoding="utf-8"?>
<Properties xmlns="http://schemas.openxmlformats.org/officeDocument/2006/extended-properties" xmlns:vt="http://schemas.openxmlformats.org/officeDocument/2006/docPropsVTypes">
  <Template>Normal</Template>
  <TotalTime>0</TotalTime>
  <Pages>7</Pages>
  <Words>4057</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 Broumana</dc:creator>
  <cp:keywords/>
  <dc:description/>
  <cp:lastModifiedBy>Laila Matar</cp:lastModifiedBy>
  <cp:revision>2</cp:revision>
  <dcterms:created xsi:type="dcterms:W3CDTF">2017-04-13T09:40:00Z</dcterms:created>
  <dcterms:modified xsi:type="dcterms:W3CDTF">2017-04-13T09:40:00Z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