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96D4" w14:textId="641B1AAD" w:rsidR="000533A4" w:rsidRDefault="000533A4" w:rsidP="000533A4">
      <w:pPr>
        <w:spacing w:after="0"/>
        <w:jc w:val="center"/>
        <w:rPr>
          <w:rFonts w:ascii="Times New Roman" w:hAnsi="Times New Roman"/>
          <w:b/>
          <w:sz w:val="24"/>
          <w:szCs w:val="24"/>
          <w:lang w:val="en-US"/>
        </w:rPr>
      </w:pPr>
      <w:bookmarkStart w:id="0" w:name="_GoBack"/>
      <w:bookmarkEnd w:id="0"/>
      <w:r w:rsidRPr="000533A4">
        <w:rPr>
          <w:noProof/>
          <w:sz w:val="16"/>
          <w:szCs w:val="16"/>
          <w:lang w:val="en-GB" w:eastAsia="en-GB"/>
        </w:rPr>
        <w:drawing>
          <wp:inline distT="0" distB="0" distL="0" distR="0" wp14:anchorId="26228457" wp14:editId="2B653125">
            <wp:extent cx="1704975" cy="790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790575"/>
                    </a:xfrm>
                    <a:prstGeom prst="rect">
                      <a:avLst/>
                    </a:prstGeom>
                    <a:solidFill>
                      <a:srgbClr val="FFFFFF">
                        <a:alpha val="0"/>
                      </a:srgbClr>
                    </a:solidFill>
                    <a:ln>
                      <a:noFill/>
                    </a:ln>
                  </pic:spPr>
                </pic:pic>
              </a:graphicData>
            </a:graphic>
          </wp:inline>
        </w:drawing>
      </w:r>
    </w:p>
    <w:p w14:paraId="69EA10CA" w14:textId="77777777" w:rsidR="000533A4" w:rsidRDefault="000533A4" w:rsidP="000533A4">
      <w:pPr>
        <w:spacing w:after="0"/>
        <w:jc w:val="center"/>
        <w:rPr>
          <w:rFonts w:ascii="Times New Roman" w:hAnsi="Times New Roman"/>
          <w:b/>
          <w:sz w:val="24"/>
          <w:szCs w:val="24"/>
          <w:lang w:val="en-US"/>
        </w:rPr>
      </w:pPr>
    </w:p>
    <w:p w14:paraId="5393040D" w14:textId="77777777" w:rsidR="000533A4" w:rsidRDefault="000533A4" w:rsidP="000533A4">
      <w:pPr>
        <w:spacing w:after="0"/>
        <w:jc w:val="center"/>
        <w:rPr>
          <w:rFonts w:ascii="Times New Roman" w:hAnsi="Times New Roman"/>
          <w:b/>
          <w:sz w:val="24"/>
          <w:szCs w:val="24"/>
          <w:lang w:val="en-US"/>
        </w:rPr>
      </w:pPr>
      <w:r w:rsidRPr="00C32C6B">
        <w:rPr>
          <w:rFonts w:ascii="Times New Roman" w:hAnsi="Times New Roman"/>
          <w:b/>
          <w:sz w:val="24"/>
          <w:szCs w:val="24"/>
          <w:lang w:val="en-US"/>
        </w:rPr>
        <w:t>HUMAN RIGHTS COMMITTEE 129</w:t>
      </w:r>
      <w:r w:rsidRPr="00C32C6B">
        <w:rPr>
          <w:rFonts w:ascii="Times New Roman" w:hAnsi="Times New Roman"/>
          <w:b/>
          <w:sz w:val="24"/>
          <w:szCs w:val="24"/>
          <w:vertAlign w:val="superscript"/>
          <w:lang w:val="en-US"/>
        </w:rPr>
        <w:t>th</w:t>
      </w:r>
      <w:r>
        <w:rPr>
          <w:rFonts w:ascii="Times New Roman" w:hAnsi="Times New Roman"/>
          <w:b/>
          <w:sz w:val="24"/>
          <w:szCs w:val="24"/>
          <w:lang w:val="en-US"/>
        </w:rPr>
        <w:t xml:space="preserve"> </w:t>
      </w:r>
      <w:r w:rsidRPr="00C32C6B">
        <w:rPr>
          <w:rFonts w:ascii="Times New Roman" w:hAnsi="Times New Roman"/>
          <w:b/>
          <w:sz w:val="24"/>
          <w:szCs w:val="24"/>
          <w:lang w:val="en-US"/>
        </w:rPr>
        <w:t xml:space="preserve">session </w:t>
      </w:r>
    </w:p>
    <w:p w14:paraId="4A0F4B6D" w14:textId="77777777" w:rsidR="000533A4" w:rsidRDefault="000533A4" w:rsidP="000533A4">
      <w:pPr>
        <w:spacing w:after="0"/>
        <w:jc w:val="center"/>
        <w:rPr>
          <w:rFonts w:ascii="Times New Roman" w:hAnsi="Times New Roman"/>
          <w:sz w:val="24"/>
          <w:szCs w:val="24"/>
          <w:lang w:val="en-US"/>
        </w:rPr>
      </w:pPr>
      <w:r w:rsidRPr="00C32C6B">
        <w:rPr>
          <w:rFonts w:ascii="Times New Roman" w:hAnsi="Times New Roman"/>
          <w:b/>
          <w:sz w:val="24"/>
          <w:szCs w:val="24"/>
          <w:lang w:val="en-US"/>
        </w:rPr>
        <w:t>(29 June to 24 July 2020)</w:t>
      </w:r>
    </w:p>
    <w:p w14:paraId="47CD733B" w14:textId="77777777" w:rsidR="000533A4" w:rsidRDefault="000533A4" w:rsidP="000533A4">
      <w:pPr>
        <w:spacing w:after="0"/>
        <w:jc w:val="center"/>
        <w:rPr>
          <w:rFonts w:ascii="Times New Roman" w:hAnsi="Times New Roman"/>
          <w:sz w:val="24"/>
          <w:szCs w:val="24"/>
          <w:lang w:val="en-US"/>
        </w:rPr>
      </w:pPr>
    </w:p>
    <w:p w14:paraId="2FCA8815" w14:textId="132A8D17" w:rsidR="000533A4" w:rsidRDefault="000533A4" w:rsidP="000533A4">
      <w:pPr>
        <w:spacing w:after="0"/>
        <w:jc w:val="center"/>
        <w:rPr>
          <w:rFonts w:ascii="Times New Roman" w:hAnsi="Times New Roman"/>
          <w:b/>
          <w:sz w:val="32"/>
          <w:szCs w:val="24"/>
          <w:lang w:val="en-US"/>
        </w:rPr>
      </w:pPr>
      <w:r>
        <w:rPr>
          <w:rFonts w:ascii="Times New Roman" w:hAnsi="Times New Roman"/>
          <w:b/>
          <w:sz w:val="32"/>
          <w:szCs w:val="24"/>
          <w:lang w:val="en-US"/>
        </w:rPr>
        <w:t>CAMBODIA</w:t>
      </w:r>
    </w:p>
    <w:p w14:paraId="07D36BD1" w14:textId="77777777" w:rsidR="000533A4" w:rsidRDefault="000533A4" w:rsidP="000533A4">
      <w:pPr>
        <w:spacing w:after="0"/>
        <w:jc w:val="center"/>
        <w:rPr>
          <w:rFonts w:ascii="Times New Roman" w:hAnsi="Times New Roman"/>
          <w:b/>
          <w:sz w:val="32"/>
          <w:szCs w:val="24"/>
          <w:lang w:val="en-US"/>
        </w:rPr>
      </w:pPr>
      <w:r w:rsidRPr="00C32C6B">
        <w:rPr>
          <w:rFonts w:ascii="Times New Roman" w:hAnsi="Times New Roman"/>
          <w:b/>
          <w:sz w:val="32"/>
          <w:szCs w:val="24"/>
          <w:lang w:val="en-US"/>
        </w:rPr>
        <w:t>Adoption of List of Issues</w:t>
      </w:r>
    </w:p>
    <w:p w14:paraId="54DBF0C4" w14:textId="77777777" w:rsidR="000533A4" w:rsidRPr="00443EDB" w:rsidRDefault="000533A4" w:rsidP="000533A4">
      <w:pPr>
        <w:spacing w:after="0"/>
        <w:jc w:val="center"/>
        <w:rPr>
          <w:rFonts w:ascii="Times New Roman" w:hAnsi="Times New Roman"/>
          <w:b/>
          <w:sz w:val="32"/>
          <w:szCs w:val="24"/>
          <w:lang w:val="en-US"/>
        </w:rPr>
      </w:pPr>
    </w:p>
    <w:p w14:paraId="14B05FC1" w14:textId="75F59234" w:rsidR="000533A4" w:rsidRDefault="000533A4" w:rsidP="000533A4">
      <w:pPr>
        <w:spacing w:after="0"/>
        <w:jc w:val="both"/>
        <w:rPr>
          <w:rFonts w:ascii="Times New Roman" w:hAnsi="Times New Roman"/>
          <w:sz w:val="24"/>
          <w:szCs w:val="24"/>
          <w:lang w:val="en-US"/>
        </w:rPr>
      </w:pPr>
      <w:r>
        <w:rPr>
          <w:rFonts w:ascii="Times New Roman" w:hAnsi="Times New Roman"/>
          <w:sz w:val="24"/>
          <w:szCs w:val="24"/>
          <w:lang w:val="en-US"/>
        </w:rPr>
        <w:t>In view of the 129</w:t>
      </w:r>
      <w:r>
        <w:rPr>
          <w:rFonts w:ascii="Times New Roman" w:hAnsi="Times New Roman"/>
          <w:sz w:val="24"/>
          <w:szCs w:val="24"/>
          <w:vertAlign w:val="superscript"/>
          <w:lang w:val="en-US"/>
        </w:rPr>
        <w:t xml:space="preserve">th </w:t>
      </w:r>
      <w:r>
        <w:rPr>
          <w:rFonts w:ascii="Times New Roman" w:hAnsi="Times New Roman"/>
          <w:sz w:val="24"/>
          <w:szCs w:val="24"/>
          <w:lang w:val="en-US"/>
        </w:rPr>
        <w:t xml:space="preserve">Session of the Human Rights Committee, the World Coalition Against the Death Penalty (WCADP), would like to communicate several points concerning the situation of the death penalty and the ratification of OP2-ICCPR for the consideration of the </w:t>
      </w:r>
      <w:r w:rsidRPr="002008FA">
        <w:rPr>
          <w:rFonts w:ascii="Times New Roman" w:hAnsi="Times New Roman"/>
          <w:sz w:val="24"/>
          <w:szCs w:val="24"/>
          <w:lang w:val="en-US"/>
        </w:rPr>
        <w:t xml:space="preserve">List of Issues </w:t>
      </w:r>
      <w:r>
        <w:rPr>
          <w:rFonts w:ascii="Times New Roman" w:hAnsi="Times New Roman"/>
          <w:sz w:val="24"/>
          <w:szCs w:val="24"/>
          <w:lang w:val="en-US"/>
        </w:rPr>
        <w:t>of Cambodia.</w:t>
      </w:r>
    </w:p>
    <w:p w14:paraId="4D562CB4" w14:textId="77777777" w:rsidR="000533A4" w:rsidRDefault="000533A4" w:rsidP="000533A4">
      <w:pPr>
        <w:spacing w:after="0"/>
        <w:jc w:val="both"/>
        <w:rPr>
          <w:rFonts w:ascii="Times New Roman" w:hAnsi="Times New Roman"/>
          <w:b/>
          <w:sz w:val="24"/>
          <w:szCs w:val="24"/>
          <w:lang w:val="en-US"/>
        </w:rPr>
      </w:pPr>
    </w:p>
    <w:p w14:paraId="7DFDDB11" w14:textId="77777777" w:rsidR="000533A4" w:rsidRDefault="000533A4" w:rsidP="000533A4">
      <w:pPr>
        <w:spacing w:after="0"/>
        <w:jc w:val="both"/>
        <w:rPr>
          <w:rFonts w:ascii="Times New Roman" w:hAnsi="Times New Roman"/>
          <w:b/>
          <w:sz w:val="24"/>
          <w:szCs w:val="24"/>
          <w:lang w:val="en-US"/>
        </w:rPr>
      </w:pPr>
      <w:r>
        <w:rPr>
          <w:rFonts w:ascii="Times New Roman" w:hAnsi="Times New Roman"/>
          <w:b/>
          <w:sz w:val="24"/>
          <w:szCs w:val="24"/>
          <w:lang w:val="en-US"/>
        </w:rPr>
        <w:t>Death penalty</w:t>
      </w:r>
    </w:p>
    <w:p w14:paraId="071C2566" w14:textId="77777777" w:rsidR="00DA6C67" w:rsidRPr="00323581" w:rsidRDefault="00DA6C67" w:rsidP="00BC5AEB">
      <w:pPr>
        <w:spacing w:after="0"/>
        <w:jc w:val="both"/>
        <w:rPr>
          <w:rFonts w:ascii="Times New Roman" w:hAnsi="Times New Roman"/>
          <w:b/>
          <w:sz w:val="24"/>
          <w:szCs w:val="24"/>
          <w:lang w:val="en-US"/>
        </w:rPr>
      </w:pPr>
    </w:p>
    <w:p w14:paraId="5DD35E8B" w14:textId="77777777" w:rsidR="00227806" w:rsidRDefault="00323581" w:rsidP="000E120F">
      <w:pPr>
        <w:spacing w:after="0"/>
        <w:jc w:val="both"/>
        <w:rPr>
          <w:rFonts w:ascii="Times New Roman" w:hAnsi="Times New Roman"/>
          <w:sz w:val="24"/>
          <w:szCs w:val="24"/>
          <w:lang w:val="en-US"/>
        </w:rPr>
      </w:pPr>
      <w:r>
        <w:rPr>
          <w:rFonts w:ascii="Times New Roman" w:hAnsi="Times New Roman"/>
          <w:sz w:val="24"/>
          <w:szCs w:val="24"/>
          <w:lang w:val="en-US"/>
        </w:rPr>
        <w:t xml:space="preserve">1. </w:t>
      </w:r>
      <w:r w:rsidR="00221A8D" w:rsidRPr="00221A8D">
        <w:rPr>
          <w:rFonts w:ascii="Times New Roman" w:hAnsi="Times New Roman"/>
          <w:sz w:val="24"/>
          <w:szCs w:val="24"/>
          <w:lang w:val="en-US"/>
        </w:rPr>
        <w:t>Cambodia has not carried out any executions since 1988. It has been an abolitionist country for all crimes since 1989. Its Constitution explicitly forbids the death penalty in Article 32.</w:t>
      </w:r>
    </w:p>
    <w:p w14:paraId="10DEE5F2" w14:textId="77777777" w:rsidR="00227806" w:rsidRDefault="00227806" w:rsidP="000E120F">
      <w:pPr>
        <w:spacing w:after="0"/>
        <w:jc w:val="both"/>
        <w:rPr>
          <w:rFonts w:ascii="Times New Roman" w:hAnsi="Times New Roman"/>
          <w:sz w:val="24"/>
          <w:szCs w:val="24"/>
          <w:lang w:val="en-US"/>
        </w:rPr>
      </w:pPr>
    </w:p>
    <w:p w14:paraId="52283A86" w14:textId="0A1A89EF" w:rsidR="00F704B7" w:rsidRDefault="008F693F" w:rsidP="000E120F">
      <w:pPr>
        <w:spacing w:after="0"/>
        <w:jc w:val="both"/>
        <w:rPr>
          <w:rFonts w:ascii="Times New Roman" w:hAnsi="Times New Roman"/>
          <w:sz w:val="24"/>
          <w:szCs w:val="24"/>
          <w:lang w:val="en-US"/>
        </w:rPr>
      </w:pPr>
      <w:r>
        <w:rPr>
          <w:rFonts w:ascii="Times New Roman" w:hAnsi="Times New Roman"/>
          <w:sz w:val="24"/>
          <w:szCs w:val="24"/>
          <w:lang w:val="en-US"/>
        </w:rPr>
        <w:t>2</w:t>
      </w:r>
      <w:r w:rsidR="00227806">
        <w:rPr>
          <w:rFonts w:ascii="Times New Roman" w:hAnsi="Times New Roman"/>
          <w:sz w:val="24"/>
          <w:szCs w:val="24"/>
          <w:lang w:val="en-US"/>
        </w:rPr>
        <w:t>.</w:t>
      </w:r>
      <w:r w:rsidR="00D905B8">
        <w:rPr>
          <w:rFonts w:ascii="Times New Roman" w:hAnsi="Times New Roman"/>
          <w:sz w:val="24"/>
          <w:szCs w:val="24"/>
          <w:lang w:val="en-US"/>
        </w:rPr>
        <w:t xml:space="preserve"> </w:t>
      </w:r>
      <w:r>
        <w:rPr>
          <w:rFonts w:ascii="Times New Roman" w:hAnsi="Times New Roman"/>
          <w:sz w:val="24"/>
          <w:szCs w:val="24"/>
          <w:lang w:val="en-US"/>
        </w:rPr>
        <w:t>Cambodia</w:t>
      </w:r>
      <w:r w:rsidR="00D905B8">
        <w:rPr>
          <w:rFonts w:ascii="Times New Roman" w:hAnsi="Times New Roman"/>
          <w:sz w:val="24"/>
          <w:szCs w:val="24"/>
          <w:lang w:val="en-US"/>
        </w:rPr>
        <w:t xml:space="preserve"> accepted the recommendations to </w:t>
      </w:r>
      <w:r>
        <w:rPr>
          <w:rFonts w:ascii="Times New Roman" w:hAnsi="Times New Roman"/>
          <w:sz w:val="24"/>
          <w:szCs w:val="24"/>
          <w:lang w:val="en-US"/>
        </w:rPr>
        <w:t xml:space="preserve">ratify the </w:t>
      </w:r>
      <w:r w:rsidR="00D905B8">
        <w:rPr>
          <w:rFonts w:ascii="Times New Roman" w:hAnsi="Times New Roman"/>
          <w:sz w:val="24"/>
          <w:szCs w:val="24"/>
          <w:lang w:val="en-US"/>
        </w:rPr>
        <w:t>Second Optional Protocol to</w:t>
      </w:r>
      <w:r>
        <w:rPr>
          <w:rFonts w:ascii="Times New Roman" w:hAnsi="Times New Roman"/>
          <w:sz w:val="24"/>
          <w:szCs w:val="24"/>
          <w:lang w:val="en-US"/>
        </w:rPr>
        <w:t xml:space="preserve"> the ICCPR during its UPR</w:t>
      </w:r>
      <w:r w:rsidR="00220DE7">
        <w:rPr>
          <w:rFonts w:ascii="Times New Roman" w:hAnsi="Times New Roman"/>
          <w:sz w:val="24"/>
          <w:szCs w:val="24"/>
          <w:lang w:val="en-US"/>
        </w:rPr>
        <w:t>s</w:t>
      </w:r>
      <w:r>
        <w:rPr>
          <w:rFonts w:ascii="Times New Roman" w:hAnsi="Times New Roman"/>
          <w:sz w:val="24"/>
          <w:szCs w:val="24"/>
          <w:lang w:val="en-US"/>
        </w:rPr>
        <w:t xml:space="preserve"> in 2009</w:t>
      </w:r>
      <w:r w:rsidR="00220DE7">
        <w:rPr>
          <w:rFonts w:ascii="Times New Roman" w:hAnsi="Times New Roman"/>
          <w:sz w:val="24"/>
          <w:szCs w:val="24"/>
          <w:lang w:val="en-US"/>
        </w:rPr>
        <w:t xml:space="preserve">, </w:t>
      </w:r>
      <w:r>
        <w:rPr>
          <w:rFonts w:ascii="Times New Roman" w:hAnsi="Times New Roman"/>
          <w:sz w:val="24"/>
          <w:szCs w:val="24"/>
          <w:lang w:val="en-US"/>
        </w:rPr>
        <w:t>2014</w:t>
      </w:r>
      <w:r w:rsidR="00220DE7">
        <w:rPr>
          <w:rFonts w:ascii="Times New Roman" w:hAnsi="Times New Roman"/>
          <w:sz w:val="24"/>
          <w:szCs w:val="24"/>
          <w:lang w:val="en-US"/>
        </w:rPr>
        <w:t xml:space="preserve"> and 2019</w:t>
      </w:r>
      <w:r w:rsidR="00D905B8">
        <w:rPr>
          <w:rFonts w:ascii="Times New Roman" w:hAnsi="Times New Roman"/>
          <w:sz w:val="24"/>
          <w:szCs w:val="24"/>
          <w:lang w:val="en-US"/>
        </w:rPr>
        <w:t xml:space="preserve">. </w:t>
      </w:r>
      <w:r>
        <w:rPr>
          <w:rFonts w:ascii="Times New Roman" w:hAnsi="Times New Roman"/>
          <w:sz w:val="24"/>
          <w:szCs w:val="24"/>
          <w:lang w:val="en-US"/>
        </w:rPr>
        <w:t>Cambodia</w:t>
      </w:r>
      <w:r w:rsidR="000E120F">
        <w:rPr>
          <w:rFonts w:ascii="Times New Roman" w:hAnsi="Times New Roman"/>
          <w:sz w:val="24"/>
          <w:szCs w:val="24"/>
          <w:lang w:val="en-US"/>
        </w:rPr>
        <w:t xml:space="preserve"> </w:t>
      </w:r>
      <w:r w:rsidR="00D905B8">
        <w:rPr>
          <w:rFonts w:ascii="Times New Roman" w:hAnsi="Times New Roman"/>
          <w:sz w:val="24"/>
          <w:szCs w:val="24"/>
          <w:lang w:val="en-US"/>
        </w:rPr>
        <w:t xml:space="preserve">further </w:t>
      </w:r>
      <w:r w:rsidR="000E120F" w:rsidRPr="000E120F">
        <w:rPr>
          <w:rFonts w:ascii="Times New Roman" w:hAnsi="Times New Roman"/>
          <w:sz w:val="24"/>
          <w:szCs w:val="24"/>
          <w:lang w:val="en-US"/>
        </w:rPr>
        <w:t>demonstrated its commitment as regards aboli</w:t>
      </w:r>
      <w:r w:rsidR="00227806">
        <w:rPr>
          <w:rFonts w:ascii="Times New Roman" w:hAnsi="Times New Roman"/>
          <w:sz w:val="24"/>
          <w:szCs w:val="24"/>
          <w:lang w:val="en-US"/>
        </w:rPr>
        <w:t xml:space="preserve">tion of the death penalty by </w:t>
      </w:r>
      <w:r w:rsidR="00220DE7">
        <w:rPr>
          <w:rFonts w:ascii="Times New Roman" w:hAnsi="Times New Roman"/>
          <w:sz w:val="24"/>
          <w:szCs w:val="24"/>
          <w:lang w:val="en-US"/>
        </w:rPr>
        <w:t>voting in favor of all</w:t>
      </w:r>
      <w:r>
        <w:rPr>
          <w:rFonts w:ascii="Times New Roman" w:hAnsi="Times New Roman"/>
          <w:sz w:val="24"/>
          <w:szCs w:val="24"/>
          <w:lang w:val="en-US"/>
        </w:rPr>
        <w:t xml:space="preserve"> </w:t>
      </w:r>
      <w:r w:rsidRPr="008F693F">
        <w:rPr>
          <w:rFonts w:ascii="Times New Roman" w:hAnsi="Times New Roman"/>
          <w:sz w:val="24"/>
          <w:szCs w:val="24"/>
          <w:lang w:val="en-US"/>
        </w:rPr>
        <w:t>U</w:t>
      </w:r>
      <w:r w:rsidR="00220DE7">
        <w:rPr>
          <w:rFonts w:ascii="Times New Roman" w:hAnsi="Times New Roman"/>
          <w:sz w:val="24"/>
          <w:szCs w:val="24"/>
          <w:lang w:val="en-US"/>
        </w:rPr>
        <w:t xml:space="preserve">nited </w:t>
      </w:r>
      <w:r w:rsidRPr="008F693F">
        <w:rPr>
          <w:rFonts w:ascii="Times New Roman" w:hAnsi="Times New Roman"/>
          <w:sz w:val="24"/>
          <w:szCs w:val="24"/>
          <w:lang w:val="en-US"/>
        </w:rPr>
        <w:t>N</w:t>
      </w:r>
      <w:r w:rsidR="00220DE7">
        <w:rPr>
          <w:rFonts w:ascii="Times New Roman" w:hAnsi="Times New Roman"/>
          <w:sz w:val="24"/>
          <w:szCs w:val="24"/>
          <w:lang w:val="en-US"/>
        </w:rPr>
        <w:t>ations</w:t>
      </w:r>
      <w:r w:rsidRPr="008F693F">
        <w:rPr>
          <w:rFonts w:ascii="Times New Roman" w:hAnsi="Times New Roman"/>
          <w:sz w:val="24"/>
          <w:szCs w:val="24"/>
          <w:lang w:val="en-US"/>
        </w:rPr>
        <w:t xml:space="preserve"> General Assembly resolutions for a moratorium on the use of the death penalty.</w:t>
      </w:r>
    </w:p>
    <w:p w14:paraId="6C59F6B3" w14:textId="77777777" w:rsidR="00873702" w:rsidRDefault="00873702" w:rsidP="00873702">
      <w:pPr>
        <w:spacing w:after="0"/>
        <w:jc w:val="both"/>
        <w:rPr>
          <w:rFonts w:ascii="Times New Roman" w:hAnsi="Times New Roman"/>
          <w:sz w:val="24"/>
          <w:szCs w:val="24"/>
          <w:lang w:val="en-US"/>
        </w:rPr>
      </w:pPr>
    </w:p>
    <w:p w14:paraId="10B74011" w14:textId="3B6255CB" w:rsidR="00D46D47" w:rsidRDefault="00D46D47" w:rsidP="00D46D47">
      <w:pPr>
        <w:spacing w:after="0"/>
        <w:jc w:val="both"/>
        <w:rPr>
          <w:rFonts w:ascii="Times New Roman" w:hAnsi="Times New Roman"/>
          <w:sz w:val="24"/>
          <w:szCs w:val="24"/>
          <w:lang w:val="en-GB"/>
        </w:rPr>
      </w:pPr>
      <w:r>
        <w:rPr>
          <w:rFonts w:ascii="Times New Roman" w:hAnsi="Times New Roman"/>
          <w:sz w:val="24"/>
          <w:szCs w:val="24"/>
          <w:lang w:val="en-US"/>
        </w:rPr>
        <w:t xml:space="preserve">3. </w:t>
      </w:r>
      <w:r>
        <w:rPr>
          <w:rFonts w:ascii="Times New Roman" w:hAnsi="Times New Roman"/>
          <w:sz w:val="24"/>
          <w:szCs w:val="24"/>
          <w:lang w:val="en-GB"/>
        </w:rPr>
        <w:t>The World Coalition Against the Death Penalty recommends that the Human Rights Committee raises the following issue with Cambodia:</w:t>
      </w:r>
    </w:p>
    <w:p w14:paraId="61218FCB" w14:textId="7A492131" w:rsidR="00D46D47" w:rsidRDefault="00D46D47" w:rsidP="00D46D47">
      <w:pPr>
        <w:spacing w:after="0"/>
        <w:jc w:val="both"/>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US"/>
        </w:rPr>
        <w:t>Is</w:t>
      </w:r>
      <w:r w:rsidRPr="002008FA">
        <w:rPr>
          <w:rFonts w:ascii="Times New Roman" w:hAnsi="Times New Roman"/>
          <w:sz w:val="24"/>
          <w:szCs w:val="24"/>
          <w:lang w:val="en-US"/>
        </w:rPr>
        <w:t xml:space="preserve"> </w:t>
      </w:r>
      <w:r>
        <w:rPr>
          <w:rFonts w:ascii="Times New Roman" w:hAnsi="Times New Roman"/>
          <w:sz w:val="24"/>
          <w:szCs w:val="24"/>
          <w:lang w:val="en-US"/>
        </w:rPr>
        <w:t>Cambodia</w:t>
      </w:r>
      <w:r w:rsidRPr="002008FA">
        <w:rPr>
          <w:rFonts w:ascii="Times New Roman" w:hAnsi="Times New Roman"/>
          <w:sz w:val="24"/>
          <w:szCs w:val="24"/>
          <w:lang w:val="en-US"/>
        </w:rPr>
        <w:t xml:space="preserve"> </w:t>
      </w:r>
      <w:r>
        <w:rPr>
          <w:rFonts w:ascii="Times New Roman" w:hAnsi="Times New Roman"/>
          <w:sz w:val="24"/>
          <w:szCs w:val="24"/>
          <w:lang w:val="en-US"/>
        </w:rPr>
        <w:t>in the process of ratifying OP2-ICCPR, and if not, why</w:t>
      </w:r>
      <w:r w:rsidRPr="002008FA">
        <w:rPr>
          <w:rFonts w:ascii="Times New Roman" w:hAnsi="Times New Roman"/>
          <w:sz w:val="24"/>
          <w:szCs w:val="24"/>
          <w:lang w:val="en-US"/>
        </w:rPr>
        <w:t>?</w:t>
      </w:r>
    </w:p>
    <w:p w14:paraId="211C72D6" w14:textId="77777777" w:rsidR="00257EFF" w:rsidRPr="00D46D47" w:rsidRDefault="00257EFF" w:rsidP="00257EFF">
      <w:pPr>
        <w:spacing w:after="0"/>
        <w:jc w:val="both"/>
        <w:rPr>
          <w:rFonts w:ascii="Times New Roman" w:hAnsi="Times New Roman"/>
          <w:sz w:val="24"/>
          <w:szCs w:val="24"/>
          <w:lang w:val="en-GB"/>
        </w:rPr>
      </w:pPr>
    </w:p>
    <w:p w14:paraId="5B6E2F97" w14:textId="77777777" w:rsidR="008E0766" w:rsidRDefault="008E0766" w:rsidP="00257EFF">
      <w:pPr>
        <w:spacing w:after="0"/>
        <w:jc w:val="both"/>
        <w:rPr>
          <w:rFonts w:ascii="Times New Roman" w:hAnsi="Times New Roman"/>
          <w:sz w:val="24"/>
          <w:szCs w:val="24"/>
          <w:lang w:val="en-US"/>
        </w:rPr>
      </w:pPr>
    </w:p>
    <w:p w14:paraId="2D24A85F" w14:textId="2C7012D7" w:rsidR="000E120F" w:rsidRPr="008E0766" w:rsidRDefault="00257EFF" w:rsidP="00477C61">
      <w:pPr>
        <w:spacing w:after="0"/>
        <w:jc w:val="both"/>
        <w:rPr>
          <w:rFonts w:ascii="Times New Roman" w:hAnsi="Times New Roman"/>
          <w:lang w:val="en-US"/>
        </w:rPr>
      </w:pPr>
      <w:r w:rsidRPr="008E0766">
        <w:rPr>
          <w:rFonts w:ascii="Times New Roman" w:hAnsi="Times New Roman"/>
          <w:i/>
          <w:lang w:val="en-US"/>
        </w:rPr>
        <w:t xml:space="preserve">The World Coalition Against the Death Penalty (WCADP) gathers </w:t>
      </w:r>
      <w:r w:rsidR="008C6000" w:rsidRPr="008E0766">
        <w:rPr>
          <w:rFonts w:ascii="Times New Roman" w:hAnsi="Times New Roman"/>
          <w:i/>
          <w:lang w:val="en-US"/>
        </w:rPr>
        <w:t>over 16</w:t>
      </w:r>
      <w:r w:rsidR="006610EC">
        <w:rPr>
          <w:rFonts w:ascii="Times New Roman" w:hAnsi="Times New Roman"/>
          <w:i/>
          <w:lang w:val="en-US"/>
        </w:rPr>
        <w:t>4</w:t>
      </w:r>
      <w:r w:rsidRPr="008E0766">
        <w:rPr>
          <w:rFonts w:ascii="Times New Roman" w:hAnsi="Times New Roman"/>
          <w:i/>
          <w:lang w:val="en-US"/>
        </w:rPr>
        <w:t xml:space="preserve"> members: human rights organizations, professional associations and local authorities on the five continents who have united to campaign for the universal abolition of the death penalty. It was founded in 2002 in Rome. Its actions include the World Day Against the Death Penalty, a ratification campaign of the United Nations Protocol aiming at the abolition of the death penalty, and a campaign for the implementation of the UNGA moratorium resolution.</w:t>
      </w:r>
    </w:p>
    <w:sectPr w:rsidR="000E120F" w:rsidRPr="008E0766" w:rsidSect="000533A4">
      <w:pgSz w:w="11906" w:h="16838"/>
      <w:pgMar w:top="1135" w:right="1133" w:bottom="567" w:left="1134"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04A3" w14:textId="77777777" w:rsidR="00817E38" w:rsidRDefault="00817E38" w:rsidP="00B8666F">
      <w:pPr>
        <w:spacing w:after="0" w:line="240" w:lineRule="auto"/>
      </w:pPr>
      <w:r>
        <w:separator/>
      </w:r>
    </w:p>
  </w:endnote>
  <w:endnote w:type="continuationSeparator" w:id="0">
    <w:p w14:paraId="7AA7DBB6" w14:textId="77777777" w:rsidR="00817E38" w:rsidRDefault="00817E38" w:rsidP="00B8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EB54E" w14:textId="77777777" w:rsidR="00817E38" w:rsidRDefault="00817E38" w:rsidP="00B8666F">
      <w:pPr>
        <w:spacing w:after="0" w:line="240" w:lineRule="auto"/>
      </w:pPr>
      <w:r>
        <w:separator/>
      </w:r>
    </w:p>
  </w:footnote>
  <w:footnote w:type="continuationSeparator" w:id="0">
    <w:p w14:paraId="0AE7A6C0" w14:textId="77777777" w:rsidR="00817E38" w:rsidRDefault="00817E38" w:rsidP="00B86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07E14AB"/>
    <w:multiLevelType w:val="hybridMultilevel"/>
    <w:tmpl w:val="27E29782"/>
    <w:lvl w:ilvl="0" w:tplc="040C0001">
      <w:start w:val="1"/>
      <w:numFmt w:val="bullet"/>
      <w:lvlText w:val=""/>
      <w:lvlJc w:val="left"/>
      <w:pPr>
        <w:ind w:left="720" w:hanging="360"/>
      </w:pPr>
      <w:rPr>
        <w:rFonts w:ascii="Symbol" w:hAnsi="Symbol" w:hint="default"/>
      </w:rPr>
    </w:lvl>
    <w:lvl w:ilvl="1" w:tplc="040C0003" w:tentative="1">
      <w:start w:val="1"/>
      <w:numFmt w:val="bullet"/>
      <w:pStyle w:val="Heading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E9"/>
    <w:rsid w:val="00035C98"/>
    <w:rsid w:val="00040E35"/>
    <w:rsid w:val="000533A4"/>
    <w:rsid w:val="0007420D"/>
    <w:rsid w:val="000746AD"/>
    <w:rsid w:val="00081513"/>
    <w:rsid w:val="000B62B4"/>
    <w:rsid w:val="000C1185"/>
    <w:rsid w:val="000C12DE"/>
    <w:rsid w:val="000E120F"/>
    <w:rsid w:val="000F6695"/>
    <w:rsid w:val="00105FC6"/>
    <w:rsid w:val="00144F01"/>
    <w:rsid w:val="00162BAA"/>
    <w:rsid w:val="001C51A0"/>
    <w:rsid w:val="00220DE7"/>
    <w:rsid w:val="00221A8D"/>
    <w:rsid w:val="00227806"/>
    <w:rsid w:val="00257EFF"/>
    <w:rsid w:val="002822F2"/>
    <w:rsid w:val="002F493E"/>
    <w:rsid w:val="002F78DD"/>
    <w:rsid w:val="00300100"/>
    <w:rsid w:val="00313E6D"/>
    <w:rsid w:val="00323581"/>
    <w:rsid w:val="00325005"/>
    <w:rsid w:val="003F457C"/>
    <w:rsid w:val="00450B50"/>
    <w:rsid w:val="004768AB"/>
    <w:rsid w:val="00477C61"/>
    <w:rsid w:val="00493A82"/>
    <w:rsid w:val="004D4EDC"/>
    <w:rsid w:val="005045F9"/>
    <w:rsid w:val="00543323"/>
    <w:rsid w:val="00591B8B"/>
    <w:rsid w:val="005C005D"/>
    <w:rsid w:val="005D0700"/>
    <w:rsid w:val="005E40A9"/>
    <w:rsid w:val="00630453"/>
    <w:rsid w:val="006610EC"/>
    <w:rsid w:val="00670F81"/>
    <w:rsid w:val="00677A2A"/>
    <w:rsid w:val="006A6BD0"/>
    <w:rsid w:val="006C7618"/>
    <w:rsid w:val="006E74FF"/>
    <w:rsid w:val="007104A4"/>
    <w:rsid w:val="00760360"/>
    <w:rsid w:val="0079095C"/>
    <w:rsid w:val="007B448F"/>
    <w:rsid w:val="007C557F"/>
    <w:rsid w:val="007D3775"/>
    <w:rsid w:val="007E1DA9"/>
    <w:rsid w:val="00817E38"/>
    <w:rsid w:val="00826BFB"/>
    <w:rsid w:val="00864336"/>
    <w:rsid w:val="008643C4"/>
    <w:rsid w:val="00873702"/>
    <w:rsid w:val="008B5BFA"/>
    <w:rsid w:val="008C6000"/>
    <w:rsid w:val="008E0766"/>
    <w:rsid w:val="008F693F"/>
    <w:rsid w:val="00906B8D"/>
    <w:rsid w:val="00924B40"/>
    <w:rsid w:val="009515E8"/>
    <w:rsid w:val="00953486"/>
    <w:rsid w:val="009A1CF5"/>
    <w:rsid w:val="009E0AB8"/>
    <w:rsid w:val="009F69D9"/>
    <w:rsid w:val="00A13EE9"/>
    <w:rsid w:val="00A82F55"/>
    <w:rsid w:val="00A83537"/>
    <w:rsid w:val="00AB2232"/>
    <w:rsid w:val="00AC7B21"/>
    <w:rsid w:val="00AD64C9"/>
    <w:rsid w:val="00B07685"/>
    <w:rsid w:val="00B10512"/>
    <w:rsid w:val="00B52511"/>
    <w:rsid w:val="00B653C4"/>
    <w:rsid w:val="00B811E2"/>
    <w:rsid w:val="00B82AA1"/>
    <w:rsid w:val="00B8666F"/>
    <w:rsid w:val="00BC5AEB"/>
    <w:rsid w:val="00C24C4B"/>
    <w:rsid w:val="00C72F75"/>
    <w:rsid w:val="00D03C5C"/>
    <w:rsid w:val="00D40704"/>
    <w:rsid w:val="00D46D47"/>
    <w:rsid w:val="00D905B8"/>
    <w:rsid w:val="00D96621"/>
    <w:rsid w:val="00DA6C67"/>
    <w:rsid w:val="00DE3CDF"/>
    <w:rsid w:val="00E02010"/>
    <w:rsid w:val="00E160D9"/>
    <w:rsid w:val="00EE1FB7"/>
    <w:rsid w:val="00EF2E5D"/>
    <w:rsid w:val="00F20C9C"/>
    <w:rsid w:val="00F44E14"/>
    <w:rsid w:val="00F52B0F"/>
    <w:rsid w:val="00F54B6F"/>
    <w:rsid w:val="00F704B7"/>
    <w:rsid w:val="00F723BF"/>
    <w:rsid w:val="00F748F0"/>
    <w:rsid w:val="00F9004B"/>
    <w:rsid w:val="00FA284D"/>
    <w:rsid w:val="00FC1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8830"/>
  <w15:chartTrackingRefBased/>
  <w15:docId w15:val="{64DC7744-C2C5-4ECF-A0A0-BB108FFA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21"/>
    <w:pPr>
      <w:spacing w:after="200" w:line="276" w:lineRule="auto"/>
    </w:pPr>
    <w:rPr>
      <w:sz w:val="22"/>
      <w:szCs w:val="22"/>
      <w:lang w:eastAsia="zh-CN"/>
    </w:rPr>
  </w:style>
  <w:style w:type="paragraph" w:styleId="Heading2">
    <w:name w:val="heading 2"/>
    <w:basedOn w:val="Normal"/>
    <w:next w:val="Normal"/>
    <w:link w:val="Heading2Char"/>
    <w:qFormat/>
    <w:rsid w:val="00670F81"/>
    <w:pPr>
      <w:keepNext/>
      <w:numPr>
        <w:ilvl w:val="1"/>
        <w:numId w:val="1"/>
      </w:numPr>
      <w:suppressAutoHyphens/>
      <w:spacing w:after="0" w:line="240" w:lineRule="auto"/>
      <w:outlineLvl w:val="1"/>
    </w:pPr>
    <w:rPr>
      <w:rFonts w:ascii="Times" w:eastAsia="Times" w:hAnsi="Times" w:cs="Times"/>
      <w:sz w:val="24"/>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70F81"/>
    <w:rPr>
      <w:rFonts w:ascii="Times" w:eastAsia="Times" w:hAnsi="Times" w:cs="Times"/>
      <w:sz w:val="24"/>
      <w:u w:val="single"/>
      <w:lang w:eastAsia="ar-SA"/>
    </w:rPr>
  </w:style>
  <w:style w:type="paragraph" w:styleId="BodyText">
    <w:name w:val="Body Text"/>
    <w:basedOn w:val="Normal"/>
    <w:link w:val="BodyTextChar"/>
    <w:semiHidden/>
    <w:rsid w:val="00670F81"/>
    <w:pPr>
      <w:suppressAutoHyphens/>
      <w:spacing w:after="0" w:line="240" w:lineRule="auto"/>
    </w:pPr>
    <w:rPr>
      <w:rFonts w:ascii="Arial Black" w:eastAsia="Times" w:hAnsi="Arial Black" w:cs="Times"/>
      <w:b/>
      <w:color w:val="000000"/>
      <w:sz w:val="16"/>
      <w:szCs w:val="20"/>
      <w:lang w:eastAsia="ar-SA"/>
    </w:rPr>
  </w:style>
  <w:style w:type="character" w:customStyle="1" w:styleId="BodyTextChar">
    <w:name w:val="Body Text Char"/>
    <w:link w:val="BodyText"/>
    <w:semiHidden/>
    <w:rsid w:val="00670F81"/>
    <w:rPr>
      <w:rFonts w:ascii="Arial Black" w:eastAsia="Times" w:hAnsi="Arial Black" w:cs="Times"/>
      <w:b/>
      <w:color w:val="000000"/>
      <w:sz w:val="16"/>
      <w:lang w:eastAsia="ar-SA"/>
    </w:rPr>
  </w:style>
  <w:style w:type="paragraph" w:styleId="BodyText2">
    <w:name w:val="Body Text 2"/>
    <w:basedOn w:val="Normal"/>
    <w:link w:val="BodyText2Char"/>
    <w:semiHidden/>
    <w:rsid w:val="00670F81"/>
    <w:pPr>
      <w:suppressAutoHyphens/>
      <w:spacing w:after="0" w:line="240" w:lineRule="auto"/>
    </w:pPr>
    <w:rPr>
      <w:rFonts w:ascii="Arial" w:eastAsia="Times" w:hAnsi="Arial" w:cs="Arial"/>
      <w:color w:val="808080"/>
      <w:sz w:val="14"/>
      <w:szCs w:val="14"/>
      <w:lang w:val="en-GB" w:eastAsia="ar-SA"/>
    </w:rPr>
  </w:style>
  <w:style w:type="character" w:customStyle="1" w:styleId="BodyText2Char">
    <w:name w:val="Body Text 2 Char"/>
    <w:link w:val="BodyText2"/>
    <w:semiHidden/>
    <w:rsid w:val="00670F81"/>
    <w:rPr>
      <w:rFonts w:ascii="Arial" w:eastAsia="Times" w:hAnsi="Arial" w:cs="Arial"/>
      <w:color w:val="808080"/>
      <w:sz w:val="14"/>
      <w:szCs w:val="14"/>
      <w:lang w:val="en-GB" w:eastAsia="ar-SA"/>
    </w:rPr>
  </w:style>
  <w:style w:type="paragraph" w:styleId="Header">
    <w:name w:val="header"/>
    <w:basedOn w:val="Normal"/>
    <w:link w:val="HeaderChar"/>
    <w:uiPriority w:val="99"/>
    <w:unhideWhenUsed/>
    <w:rsid w:val="00B8666F"/>
    <w:pPr>
      <w:tabs>
        <w:tab w:val="center" w:pos="4536"/>
        <w:tab w:val="right" w:pos="9072"/>
      </w:tabs>
    </w:pPr>
  </w:style>
  <w:style w:type="character" w:customStyle="1" w:styleId="HeaderChar">
    <w:name w:val="Header Char"/>
    <w:link w:val="Header"/>
    <w:uiPriority w:val="99"/>
    <w:rsid w:val="00B8666F"/>
    <w:rPr>
      <w:sz w:val="22"/>
      <w:szCs w:val="22"/>
    </w:rPr>
  </w:style>
  <w:style w:type="paragraph" w:styleId="Footer">
    <w:name w:val="footer"/>
    <w:basedOn w:val="Normal"/>
    <w:link w:val="FooterChar"/>
    <w:uiPriority w:val="99"/>
    <w:unhideWhenUsed/>
    <w:rsid w:val="00B8666F"/>
    <w:pPr>
      <w:tabs>
        <w:tab w:val="center" w:pos="4536"/>
        <w:tab w:val="right" w:pos="9072"/>
      </w:tabs>
    </w:pPr>
  </w:style>
  <w:style w:type="character" w:customStyle="1" w:styleId="FooterChar">
    <w:name w:val="Footer Char"/>
    <w:link w:val="Footer"/>
    <w:uiPriority w:val="99"/>
    <w:rsid w:val="00B866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02115">
      <w:bodyDiv w:val="1"/>
      <w:marLeft w:val="0"/>
      <w:marRight w:val="0"/>
      <w:marTop w:val="0"/>
      <w:marBottom w:val="0"/>
      <w:divBdr>
        <w:top w:val="none" w:sz="0" w:space="0" w:color="auto"/>
        <w:left w:val="none" w:sz="0" w:space="0" w:color="auto"/>
        <w:bottom w:val="none" w:sz="0" w:space="0" w:color="auto"/>
        <w:right w:val="none" w:sz="0" w:space="0" w:color="auto"/>
      </w:divBdr>
    </w:div>
    <w:div w:id="346181642">
      <w:bodyDiv w:val="1"/>
      <w:marLeft w:val="0"/>
      <w:marRight w:val="0"/>
      <w:marTop w:val="0"/>
      <w:marBottom w:val="0"/>
      <w:divBdr>
        <w:top w:val="none" w:sz="0" w:space="0" w:color="auto"/>
        <w:left w:val="none" w:sz="0" w:space="0" w:color="auto"/>
        <w:bottom w:val="none" w:sz="0" w:space="0" w:color="auto"/>
        <w:right w:val="none" w:sz="0" w:space="0" w:color="auto"/>
      </w:divBdr>
    </w:div>
    <w:div w:id="737678909">
      <w:bodyDiv w:val="1"/>
      <w:marLeft w:val="0"/>
      <w:marRight w:val="0"/>
      <w:marTop w:val="0"/>
      <w:marBottom w:val="0"/>
      <w:divBdr>
        <w:top w:val="none" w:sz="0" w:space="0" w:color="auto"/>
        <w:left w:val="none" w:sz="0" w:space="0" w:color="auto"/>
        <w:bottom w:val="none" w:sz="0" w:space="0" w:color="auto"/>
        <w:right w:val="none" w:sz="0" w:space="0" w:color="auto"/>
      </w:divBdr>
    </w:div>
    <w:div w:id="835846563">
      <w:bodyDiv w:val="1"/>
      <w:marLeft w:val="0"/>
      <w:marRight w:val="0"/>
      <w:marTop w:val="0"/>
      <w:marBottom w:val="0"/>
      <w:divBdr>
        <w:top w:val="none" w:sz="0" w:space="0" w:color="auto"/>
        <w:left w:val="none" w:sz="0" w:space="0" w:color="auto"/>
        <w:bottom w:val="none" w:sz="0" w:space="0" w:color="auto"/>
        <w:right w:val="none" w:sz="0" w:space="0" w:color="auto"/>
      </w:divBdr>
    </w:div>
    <w:div w:id="10639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5A4BA-EB9B-4C7E-9723-921595EA9475}"/>
</file>

<file path=customXml/itemProps2.xml><?xml version="1.0" encoding="utf-8"?>
<ds:datastoreItem xmlns:ds="http://schemas.openxmlformats.org/officeDocument/2006/customXml" ds:itemID="{041800F9-C325-489C-A1E6-90A96780AB54}"/>
</file>

<file path=customXml/itemProps3.xml><?xml version="1.0" encoding="utf-8"?>
<ds:datastoreItem xmlns:ds="http://schemas.openxmlformats.org/officeDocument/2006/customXml" ds:itemID="{3F2B06AF-F96E-4EDC-8BE9-9E2BDB12EB19}"/>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Plaçais</dc:creator>
  <cp:keywords/>
  <dc:description/>
  <cp:lastModifiedBy>ROSNIANSKY Cherry Lou</cp:lastModifiedBy>
  <cp:revision>2</cp:revision>
  <dcterms:created xsi:type="dcterms:W3CDTF">2020-06-02T13:45:00Z</dcterms:created>
  <dcterms:modified xsi:type="dcterms:W3CDTF">2020-06-02T13:45:00Z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