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67CB0" w14:textId="0A18F8D6" w:rsidR="00143865" w:rsidRPr="00D519A1" w:rsidRDefault="00AB65A7" w:rsidP="00441FA1">
      <w:pPr>
        <w:pStyle w:val="Default"/>
        <w:ind w:left="720"/>
        <w:jc w:val="center"/>
        <w:rPr>
          <w:rFonts w:asciiTheme="minorHAnsi" w:hAnsiTheme="minorHAnsi" w:cstheme="minorHAnsi"/>
          <w:b/>
          <w:bCs/>
          <w:color w:val="auto"/>
          <w:u w:val="single"/>
        </w:rPr>
      </w:pPr>
      <w:r w:rsidRPr="00D519A1">
        <w:rPr>
          <w:rFonts w:asciiTheme="minorHAnsi" w:hAnsiTheme="minorHAnsi" w:cstheme="minorHAnsi"/>
          <w:b/>
          <w:bCs/>
          <w:color w:val="auto"/>
          <w:u w:val="single"/>
        </w:rPr>
        <w:t xml:space="preserve">The Republic of </w:t>
      </w:r>
      <w:r w:rsidR="00143865" w:rsidRPr="00D519A1">
        <w:rPr>
          <w:rFonts w:asciiTheme="minorHAnsi" w:hAnsiTheme="minorHAnsi" w:cstheme="minorHAnsi"/>
          <w:b/>
          <w:bCs/>
          <w:color w:val="auto"/>
          <w:u w:val="single"/>
        </w:rPr>
        <w:t>Burundi’s Compliance with the International Covenant on Civil and Political Rights</w:t>
      </w:r>
      <w:r w:rsidRPr="00D519A1">
        <w:rPr>
          <w:rFonts w:asciiTheme="minorHAnsi" w:hAnsiTheme="minorHAnsi" w:cstheme="minorHAnsi"/>
          <w:b/>
          <w:bCs/>
          <w:color w:val="auto"/>
          <w:u w:val="single"/>
        </w:rPr>
        <w:t xml:space="preserve"> </w:t>
      </w:r>
      <w:r w:rsidR="00143865" w:rsidRPr="00D519A1">
        <w:rPr>
          <w:rFonts w:asciiTheme="minorHAnsi" w:hAnsiTheme="minorHAnsi" w:cstheme="minorHAnsi"/>
          <w:b/>
          <w:bCs/>
          <w:color w:val="auto"/>
          <w:u w:val="single"/>
        </w:rPr>
        <w:t>Suggested List of Issues to Report</w:t>
      </w:r>
    </w:p>
    <w:p w14:paraId="479AD5DB" w14:textId="77777777" w:rsidR="007E6FED" w:rsidRDefault="007E6FED" w:rsidP="00441FA1">
      <w:pPr>
        <w:pStyle w:val="Default"/>
        <w:jc w:val="center"/>
        <w:rPr>
          <w:rFonts w:asciiTheme="minorHAnsi" w:hAnsiTheme="minorHAnsi" w:cstheme="minorHAnsi"/>
          <w:b/>
          <w:bCs/>
          <w:color w:val="auto"/>
          <w:u w:val="single"/>
        </w:rPr>
      </w:pPr>
    </w:p>
    <w:p w14:paraId="62EBFB52" w14:textId="3A00B133" w:rsidR="00621220" w:rsidRPr="00D519A1" w:rsidRDefault="00143865" w:rsidP="00441FA1">
      <w:pPr>
        <w:pStyle w:val="Default"/>
        <w:jc w:val="center"/>
        <w:rPr>
          <w:rFonts w:asciiTheme="minorHAnsi" w:hAnsiTheme="minorHAnsi" w:cstheme="minorHAnsi"/>
          <w:b/>
          <w:bCs/>
          <w:color w:val="auto"/>
          <w:u w:val="single"/>
        </w:rPr>
      </w:pPr>
      <w:r w:rsidRPr="00D519A1">
        <w:rPr>
          <w:rFonts w:asciiTheme="minorHAnsi" w:hAnsiTheme="minorHAnsi" w:cstheme="minorHAnsi"/>
          <w:b/>
          <w:bCs/>
          <w:color w:val="auto"/>
          <w:u w:val="single"/>
        </w:rPr>
        <w:t>Submitted by</w:t>
      </w:r>
    </w:p>
    <w:p w14:paraId="63899410" w14:textId="1A0B14B8" w:rsidR="00143865" w:rsidRDefault="00143865" w:rsidP="00327FA7">
      <w:pPr>
        <w:pStyle w:val="Default"/>
        <w:ind w:left="1440" w:firstLine="720"/>
        <w:jc w:val="both"/>
        <w:rPr>
          <w:rFonts w:asciiTheme="minorHAnsi" w:hAnsiTheme="minorHAnsi" w:cstheme="minorHAnsi"/>
          <w:b/>
          <w:bCs/>
          <w:color w:val="auto"/>
          <w:u w:val="single"/>
        </w:rPr>
      </w:pPr>
      <w:r w:rsidRPr="00D519A1">
        <w:rPr>
          <w:rFonts w:asciiTheme="minorHAnsi" w:hAnsiTheme="minorHAnsi" w:cstheme="minorHAnsi"/>
          <w:b/>
          <w:bCs/>
          <w:color w:val="auto"/>
          <w:u w:val="single"/>
        </w:rPr>
        <w:t>Maat For Peace, Development, and Human Rights</w:t>
      </w:r>
    </w:p>
    <w:p w14:paraId="3626885F" w14:textId="77777777" w:rsidR="007E6FED" w:rsidRPr="00D519A1" w:rsidRDefault="007E6FED" w:rsidP="00327FA7">
      <w:pPr>
        <w:pStyle w:val="Default"/>
        <w:ind w:left="1440" w:firstLine="720"/>
        <w:jc w:val="both"/>
        <w:rPr>
          <w:rFonts w:asciiTheme="minorHAnsi" w:hAnsiTheme="minorHAnsi" w:cstheme="minorHAnsi"/>
          <w:b/>
          <w:bCs/>
          <w:color w:val="auto"/>
          <w:u w:val="single"/>
        </w:rPr>
      </w:pPr>
    </w:p>
    <w:p w14:paraId="5A277A42" w14:textId="4B8C8002" w:rsidR="00143865" w:rsidRPr="00D519A1" w:rsidRDefault="00143865" w:rsidP="00327FA7">
      <w:pPr>
        <w:pStyle w:val="Default"/>
        <w:jc w:val="both"/>
        <w:rPr>
          <w:rFonts w:asciiTheme="minorHAnsi" w:hAnsiTheme="minorHAnsi" w:cstheme="minorHAnsi"/>
          <w:color w:val="auto"/>
        </w:rPr>
      </w:pPr>
      <w:r w:rsidRPr="00D519A1">
        <w:rPr>
          <w:rFonts w:asciiTheme="minorHAnsi" w:hAnsiTheme="minorHAnsi" w:cstheme="minorHAnsi"/>
          <w:color w:val="auto"/>
        </w:rPr>
        <w:t xml:space="preserve">Maat For Peace, Development, and Human Rights is a nonpartisan and nonprofit civil society organization. Established in 2005, Maat seeks to use the human rights approach, mechanisms and tools; to promote the </w:t>
      </w:r>
      <w:r w:rsidRPr="00D519A1">
        <w:rPr>
          <w:rFonts w:asciiTheme="minorHAnsi" w:eastAsia="Times New Roman" w:hAnsiTheme="minorHAnsi" w:cstheme="minorHAnsi"/>
          <w:color w:val="auto"/>
          <w:shd w:val="clear" w:color="auto" w:fill="FFFFFF"/>
        </w:rPr>
        <w:t xml:space="preserve">values ​​and practices of social peace, development, democracy and good governance. It also works through international and regional mechanisms and bodies in the framework of networks and alliances to advocate and mobilize support for the promotion of peace and sustainable development practices and </w:t>
      </w:r>
      <w:r w:rsidR="00C25DB1" w:rsidRPr="00D519A1">
        <w:rPr>
          <w:rFonts w:asciiTheme="minorHAnsi" w:eastAsia="Times New Roman" w:hAnsiTheme="minorHAnsi" w:cstheme="minorHAnsi"/>
          <w:color w:val="auto"/>
          <w:shd w:val="clear" w:color="auto" w:fill="FFFFFF"/>
        </w:rPr>
        <w:t>policies,</w:t>
      </w:r>
      <w:r w:rsidRPr="00D519A1">
        <w:rPr>
          <w:rFonts w:asciiTheme="minorHAnsi" w:eastAsia="Times New Roman" w:hAnsiTheme="minorHAnsi" w:cstheme="minorHAnsi"/>
          <w:color w:val="auto"/>
          <w:shd w:val="clear" w:color="auto" w:fill="FFFFFF"/>
        </w:rPr>
        <w:t xml:space="preserve"> </w:t>
      </w:r>
      <w:r w:rsidR="00C25DB1" w:rsidRPr="00D519A1">
        <w:rPr>
          <w:rFonts w:asciiTheme="minorHAnsi" w:eastAsia="Times New Roman" w:hAnsiTheme="minorHAnsi" w:cstheme="minorHAnsi"/>
          <w:color w:val="auto"/>
          <w:shd w:val="clear" w:color="auto" w:fill="FFFFFF"/>
        </w:rPr>
        <w:t xml:space="preserve">and </w:t>
      </w:r>
      <w:r w:rsidRPr="00D519A1">
        <w:rPr>
          <w:rFonts w:asciiTheme="minorHAnsi" w:eastAsia="Times New Roman" w:hAnsiTheme="minorHAnsi" w:cstheme="minorHAnsi"/>
          <w:color w:val="auto"/>
          <w:shd w:val="clear" w:color="auto" w:fill="FFFFFF"/>
        </w:rPr>
        <w:t>mobilizing against all forms of violence, conflict and injustice.</w:t>
      </w:r>
    </w:p>
    <w:p w14:paraId="70CD9E48" w14:textId="77777777" w:rsidR="00C25DB1" w:rsidRPr="00D519A1" w:rsidRDefault="00C25DB1" w:rsidP="00327FA7">
      <w:pPr>
        <w:ind w:left="2880" w:firstLine="720"/>
        <w:jc w:val="both"/>
        <w:rPr>
          <w:rFonts w:asciiTheme="minorHAnsi" w:hAnsiTheme="minorHAnsi" w:cstheme="minorHAnsi"/>
        </w:rPr>
      </w:pPr>
    </w:p>
    <w:p w14:paraId="35F9B5B6" w14:textId="6817B6D3" w:rsidR="008349FE" w:rsidRPr="00D519A1" w:rsidRDefault="008448FE" w:rsidP="00327FA7">
      <w:pPr>
        <w:ind w:left="2880" w:firstLine="720"/>
        <w:jc w:val="both"/>
        <w:rPr>
          <w:rFonts w:asciiTheme="minorHAnsi" w:hAnsiTheme="minorHAnsi" w:cstheme="minorHAnsi"/>
          <w:b/>
          <w:bCs/>
        </w:rPr>
      </w:pPr>
      <w:r w:rsidRPr="00D519A1">
        <w:rPr>
          <w:rFonts w:asciiTheme="minorHAnsi" w:hAnsiTheme="minorHAnsi" w:cstheme="minorHAnsi"/>
          <w:b/>
          <w:bCs/>
        </w:rPr>
        <w:t>Executive Summary</w:t>
      </w:r>
    </w:p>
    <w:p w14:paraId="310E96BE" w14:textId="10EE127D" w:rsidR="00C92167" w:rsidRPr="00564369" w:rsidRDefault="005F4DED" w:rsidP="00564369">
      <w:pPr>
        <w:pStyle w:val="ListParagraph"/>
        <w:numPr>
          <w:ilvl w:val="0"/>
          <w:numId w:val="1"/>
        </w:numPr>
        <w:jc w:val="both"/>
        <w:rPr>
          <w:rFonts w:asciiTheme="minorHAnsi" w:hAnsiTheme="minorHAnsi" w:cstheme="minorHAnsi"/>
        </w:rPr>
      </w:pPr>
      <w:r w:rsidRPr="00D519A1">
        <w:rPr>
          <w:rFonts w:asciiTheme="minorHAnsi" w:hAnsiTheme="minorHAnsi" w:cstheme="minorHAnsi"/>
        </w:rPr>
        <w:t xml:space="preserve">The </w:t>
      </w:r>
      <w:r w:rsidR="00390D88" w:rsidRPr="00D519A1">
        <w:rPr>
          <w:rFonts w:asciiTheme="minorHAnsi" w:hAnsiTheme="minorHAnsi" w:cstheme="minorHAnsi"/>
        </w:rPr>
        <w:t xml:space="preserve">acute political crisis </w:t>
      </w:r>
      <w:r w:rsidR="00C25DB1" w:rsidRPr="00D519A1">
        <w:rPr>
          <w:rFonts w:asciiTheme="minorHAnsi" w:hAnsiTheme="minorHAnsi" w:cstheme="minorHAnsi"/>
        </w:rPr>
        <w:t xml:space="preserve">in the Republic of Burundi </w:t>
      </w:r>
      <w:r w:rsidR="00390D88" w:rsidRPr="00D519A1">
        <w:rPr>
          <w:rFonts w:asciiTheme="minorHAnsi" w:hAnsiTheme="minorHAnsi" w:cstheme="minorHAnsi"/>
        </w:rPr>
        <w:t xml:space="preserve">began in April 2015, </w:t>
      </w:r>
      <w:r w:rsidR="007A0C6F" w:rsidRPr="00D519A1">
        <w:rPr>
          <w:rFonts w:asciiTheme="minorHAnsi" w:hAnsiTheme="minorHAnsi" w:cstheme="minorHAnsi"/>
        </w:rPr>
        <w:t xml:space="preserve">when despite the constitutional two term limit, </w:t>
      </w:r>
      <w:r w:rsidR="00390D88" w:rsidRPr="00D519A1">
        <w:rPr>
          <w:rFonts w:asciiTheme="minorHAnsi" w:hAnsiTheme="minorHAnsi" w:cstheme="minorHAnsi"/>
        </w:rPr>
        <w:t xml:space="preserve">President Pierre Nkurunziza </w:t>
      </w:r>
      <w:r w:rsidR="007A0C6F" w:rsidRPr="00D519A1">
        <w:rPr>
          <w:rFonts w:asciiTheme="minorHAnsi" w:hAnsiTheme="minorHAnsi" w:cstheme="minorHAnsi"/>
        </w:rPr>
        <w:t>announced intentions</w:t>
      </w:r>
      <w:r w:rsidR="00390D88" w:rsidRPr="00D519A1">
        <w:rPr>
          <w:rFonts w:asciiTheme="minorHAnsi" w:hAnsiTheme="minorHAnsi" w:cstheme="minorHAnsi"/>
        </w:rPr>
        <w:t xml:space="preserve"> to seek a third term in the June 2015 elections. </w:t>
      </w:r>
      <w:r w:rsidR="00E604B3" w:rsidRPr="00D519A1">
        <w:rPr>
          <w:rFonts w:asciiTheme="minorHAnsi" w:hAnsiTheme="minorHAnsi" w:cstheme="minorHAnsi"/>
        </w:rPr>
        <w:t>This triggered</w:t>
      </w:r>
      <w:r w:rsidR="00E604B3" w:rsidRPr="00D519A1">
        <w:rPr>
          <w:rFonts w:asciiTheme="minorHAnsi" w:hAnsiTheme="minorHAnsi" w:cstheme="minorHAnsi"/>
          <w:shd w:val="clear" w:color="auto" w:fill="FFFFFF"/>
        </w:rPr>
        <w:t xml:space="preserve"> street protests, a</w:t>
      </w:r>
      <w:r w:rsidR="007A0C6F" w:rsidRPr="00D519A1">
        <w:rPr>
          <w:rFonts w:asciiTheme="minorHAnsi" w:hAnsiTheme="minorHAnsi" w:cstheme="minorHAnsi"/>
          <w:shd w:val="clear" w:color="auto" w:fill="FFFFFF"/>
        </w:rPr>
        <w:t xml:space="preserve">n attempted </w:t>
      </w:r>
      <w:r w:rsidR="00E604B3" w:rsidRPr="00D519A1">
        <w:rPr>
          <w:rFonts w:asciiTheme="minorHAnsi" w:hAnsiTheme="minorHAnsi" w:cstheme="minorHAnsi"/>
          <w:shd w:val="clear" w:color="auto" w:fill="FFFFFF"/>
        </w:rPr>
        <w:t>coup in May 2015, armed opposition attacks, assassinations and brutal government reprisals</w:t>
      </w:r>
      <w:r w:rsidR="00C25DB1" w:rsidRPr="00D519A1">
        <w:rPr>
          <w:rFonts w:asciiTheme="minorHAnsi" w:hAnsiTheme="minorHAnsi" w:cstheme="minorHAnsi"/>
          <w:shd w:val="clear" w:color="auto" w:fill="FFFFFF"/>
        </w:rPr>
        <w:t>.</w:t>
      </w:r>
    </w:p>
    <w:p w14:paraId="5974B604" w14:textId="5BCA50E2" w:rsidR="00473CD6" w:rsidRPr="00564369" w:rsidRDefault="00C92167" w:rsidP="00564369">
      <w:pPr>
        <w:pStyle w:val="ListParagraph"/>
        <w:numPr>
          <w:ilvl w:val="0"/>
          <w:numId w:val="1"/>
        </w:numPr>
        <w:spacing w:after="225"/>
        <w:jc w:val="both"/>
        <w:rPr>
          <w:rFonts w:asciiTheme="minorHAnsi" w:hAnsiTheme="minorHAnsi" w:cstheme="minorHAnsi"/>
        </w:rPr>
      </w:pPr>
      <w:r w:rsidRPr="00D519A1">
        <w:rPr>
          <w:rFonts w:asciiTheme="minorHAnsi" w:hAnsiTheme="minorHAnsi" w:cstheme="minorHAnsi"/>
        </w:rPr>
        <w:t>Following this, t</w:t>
      </w:r>
      <w:r w:rsidR="008349FE" w:rsidRPr="00D519A1">
        <w:rPr>
          <w:rFonts w:asciiTheme="minorHAnsi" w:hAnsiTheme="minorHAnsi" w:cstheme="minorHAnsi"/>
        </w:rPr>
        <w:t xml:space="preserve">he </w:t>
      </w:r>
      <w:r w:rsidR="0031580B" w:rsidRPr="00D519A1">
        <w:rPr>
          <w:rFonts w:asciiTheme="minorHAnsi" w:hAnsiTheme="minorHAnsi" w:cstheme="minorHAnsi"/>
        </w:rPr>
        <w:t xml:space="preserve">State Party </w:t>
      </w:r>
      <w:r w:rsidR="00CA02CA" w:rsidRPr="00D519A1">
        <w:rPr>
          <w:rFonts w:asciiTheme="minorHAnsi" w:hAnsiTheme="minorHAnsi" w:cstheme="minorHAnsi"/>
        </w:rPr>
        <w:t>continued to</w:t>
      </w:r>
      <w:r w:rsidR="008349FE" w:rsidRPr="00D519A1">
        <w:rPr>
          <w:rFonts w:asciiTheme="minorHAnsi" w:hAnsiTheme="minorHAnsi" w:cstheme="minorHAnsi"/>
        </w:rPr>
        <w:t xml:space="preserve"> </w:t>
      </w:r>
      <w:r w:rsidR="00546278" w:rsidRPr="00D519A1">
        <w:rPr>
          <w:rFonts w:asciiTheme="minorHAnsi" w:hAnsiTheme="minorHAnsi" w:cstheme="minorHAnsi"/>
        </w:rPr>
        <w:t xml:space="preserve">violently </w:t>
      </w:r>
      <w:r w:rsidR="008349FE" w:rsidRPr="00D519A1">
        <w:rPr>
          <w:rFonts w:asciiTheme="minorHAnsi" w:hAnsiTheme="minorHAnsi" w:cstheme="minorHAnsi"/>
        </w:rPr>
        <w:t xml:space="preserve">repress </w:t>
      </w:r>
      <w:r w:rsidR="0046798F" w:rsidRPr="00D519A1">
        <w:rPr>
          <w:rFonts w:asciiTheme="minorHAnsi" w:hAnsiTheme="minorHAnsi" w:cstheme="minorHAnsi"/>
          <w:shd w:val="clear" w:color="auto" w:fill="FFFFFF"/>
        </w:rPr>
        <w:t>all internal opposition, with alleged disappearances of opponents, torture and the use of ethnically charged rhetoric</w:t>
      </w:r>
      <w:r w:rsidR="00C25DB1" w:rsidRPr="00D519A1">
        <w:rPr>
          <w:rFonts w:asciiTheme="minorHAnsi" w:hAnsiTheme="minorHAnsi" w:cstheme="minorHAnsi"/>
          <w:shd w:val="clear" w:color="auto" w:fill="FFFFFF"/>
        </w:rPr>
        <w:t>.</w:t>
      </w:r>
      <w:r w:rsidR="00913CFF">
        <w:rPr>
          <w:rFonts w:asciiTheme="minorHAnsi" w:hAnsiTheme="minorHAnsi" w:cstheme="minorHAnsi"/>
          <w:shd w:val="clear" w:color="auto" w:fill="FFFFFF"/>
        </w:rPr>
        <w:t xml:space="preserve"> </w:t>
      </w:r>
      <w:r w:rsidR="00913CFF" w:rsidRPr="00D519A1">
        <w:rPr>
          <w:rFonts w:asciiTheme="minorHAnsi" w:hAnsiTheme="minorHAnsi" w:cstheme="minorHAnsi"/>
        </w:rPr>
        <w:t xml:space="preserve"> </w:t>
      </w:r>
      <w:r w:rsidR="007A0C6F" w:rsidRPr="00D519A1">
        <w:rPr>
          <w:rFonts w:asciiTheme="minorHAnsi" w:hAnsiTheme="minorHAnsi" w:cstheme="minorHAnsi"/>
        </w:rPr>
        <w:t>This resulted</w:t>
      </w:r>
      <w:r w:rsidRPr="00D519A1">
        <w:rPr>
          <w:rFonts w:asciiTheme="minorHAnsi" w:hAnsiTheme="minorHAnsi" w:cstheme="minorHAnsi"/>
        </w:rPr>
        <w:t xml:space="preserve"> in the death of more than 1,200 Burundians and force</w:t>
      </w:r>
      <w:r w:rsidR="008448FE" w:rsidRPr="00D519A1">
        <w:rPr>
          <w:rFonts w:asciiTheme="minorHAnsi" w:hAnsiTheme="minorHAnsi" w:cstheme="minorHAnsi"/>
        </w:rPr>
        <w:t>d</w:t>
      </w:r>
      <w:r w:rsidRPr="00D519A1">
        <w:rPr>
          <w:rFonts w:asciiTheme="minorHAnsi" w:hAnsiTheme="minorHAnsi" w:cstheme="minorHAnsi"/>
        </w:rPr>
        <w:t xml:space="preserve"> 400000 to flee the country.</w:t>
      </w:r>
      <w:r w:rsidR="003B06F1" w:rsidRPr="00D519A1">
        <w:rPr>
          <w:rFonts w:asciiTheme="minorHAnsi" w:hAnsiTheme="minorHAnsi" w:cstheme="minorHAnsi"/>
        </w:rPr>
        <w:t xml:space="preserve"> </w:t>
      </w:r>
      <w:r w:rsidR="0031580B" w:rsidRPr="00D519A1">
        <w:rPr>
          <w:rFonts w:asciiTheme="minorHAnsi" w:hAnsiTheme="minorHAnsi" w:cstheme="minorHAnsi"/>
        </w:rPr>
        <w:t xml:space="preserve">It </w:t>
      </w:r>
      <w:r w:rsidR="00C25DB1" w:rsidRPr="00D519A1">
        <w:rPr>
          <w:rFonts w:asciiTheme="minorHAnsi" w:hAnsiTheme="minorHAnsi" w:cstheme="minorHAnsi"/>
        </w:rPr>
        <w:t xml:space="preserve">has </w:t>
      </w:r>
      <w:r w:rsidR="003B06F1" w:rsidRPr="00D519A1">
        <w:rPr>
          <w:rFonts w:asciiTheme="minorHAnsi" w:hAnsiTheme="minorHAnsi" w:cstheme="minorHAnsi"/>
        </w:rPr>
        <w:t>also</w:t>
      </w:r>
      <w:r w:rsidR="0031580B" w:rsidRPr="00D519A1">
        <w:rPr>
          <w:rFonts w:asciiTheme="minorHAnsi" w:hAnsiTheme="minorHAnsi" w:cstheme="minorHAnsi"/>
        </w:rPr>
        <w:t xml:space="preserve"> </w:t>
      </w:r>
      <w:r w:rsidR="00C25DB1" w:rsidRPr="00D519A1">
        <w:rPr>
          <w:rFonts w:asciiTheme="minorHAnsi" w:hAnsiTheme="minorHAnsi" w:cstheme="minorHAnsi"/>
        </w:rPr>
        <w:t xml:space="preserve">been </w:t>
      </w:r>
      <w:r w:rsidR="0031580B" w:rsidRPr="00D519A1">
        <w:rPr>
          <w:rFonts w:asciiTheme="minorHAnsi" w:hAnsiTheme="minorHAnsi" w:cstheme="minorHAnsi"/>
        </w:rPr>
        <w:t>alleged that members of</w:t>
      </w:r>
      <w:r w:rsidR="00CA02CA" w:rsidRPr="00D519A1">
        <w:rPr>
          <w:rFonts w:asciiTheme="minorHAnsi" w:hAnsiTheme="minorHAnsi" w:cstheme="minorHAnsi"/>
        </w:rPr>
        <w:t xml:space="preserve"> the ruling party’s youth league, </w:t>
      </w:r>
      <w:proofErr w:type="spellStart"/>
      <w:r w:rsidR="00CA02CA" w:rsidRPr="00D519A1">
        <w:rPr>
          <w:rFonts w:asciiTheme="minorHAnsi" w:hAnsiTheme="minorHAnsi" w:cstheme="minorHAnsi"/>
        </w:rPr>
        <w:t>Imbonerakure</w:t>
      </w:r>
      <w:proofErr w:type="spellEnd"/>
      <w:r w:rsidR="00CA02CA" w:rsidRPr="00D519A1">
        <w:rPr>
          <w:rFonts w:asciiTheme="minorHAnsi" w:hAnsiTheme="minorHAnsi" w:cstheme="minorHAnsi"/>
        </w:rPr>
        <w:t>, in collaboration with State security forces</w:t>
      </w:r>
      <w:r w:rsidR="00C25DB1" w:rsidRPr="00D519A1">
        <w:rPr>
          <w:rFonts w:asciiTheme="minorHAnsi" w:hAnsiTheme="minorHAnsi" w:cstheme="minorHAnsi"/>
        </w:rPr>
        <w:t xml:space="preserve"> including </w:t>
      </w:r>
      <w:r w:rsidR="00CA02CA" w:rsidRPr="00D519A1">
        <w:rPr>
          <w:rFonts w:asciiTheme="minorHAnsi" w:hAnsiTheme="minorHAnsi" w:cstheme="minorHAnsi"/>
        </w:rPr>
        <w:t>t</w:t>
      </w:r>
      <w:r w:rsidR="008349FE" w:rsidRPr="00D519A1">
        <w:rPr>
          <w:rFonts w:asciiTheme="minorHAnsi" w:hAnsiTheme="minorHAnsi" w:cstheme="minorHAnsi"/>
        </w:rPr>
        <w:t>he Burundian National Defense Forces (BNDF) and the Burundian National Intelligence Service (SNR</w:t>
      </w:r>
      <w:r w:rsidR="00CA02CA" w:rsidRPr="00D519A1">
        <w:rPr>
          <w:rFonts w:asciiTheme="minorHAnsi" w:hAnsiTheme="minorHAnsi" w:cstheme="minorHAnsi"/>
        </w:rPr>
        <w:t xml:space="preserve">) </w:t>
      </w:r>
      <w:r w:rsidR="008349FE" w:rsidRPr="00D519A1">
        <w:rPr>
          <w:rFonts w:asciiTheme="minorHAnsi" w:hAnsiTheme="minorHAnsi" w:cstheme="minorHAnsi"/>
        </w:rPr>
        <w:t xml:space="preserve">committed numerous </w:t>
      </w:r>
      <w:r w:rsidR="00CA02CA" w:rsidRPr="00D519A1">
        <w:rPr>
          <w:rFonts w:asciiTheme="minorHAnsi" w:hAnsiTheme="minorHAnsi" w:cstheme="minorHAnsi"/>
        </w:rPr>
        <w:t xml:space="preserve">attacks on civilians including arbitrary arrests, abductions, torture, </w:t>
      </w:r>
      <w:r w:rsidR="008349FE" w:rsidRPr="00D519A1">
        <w:rPr>
          <w:rFonts w:asciiTheme="minorHAnsi" w:hAnsiTheme="minorHAnsi" w:cstheme="minorHAnsi"/>
        </w:rPr>
        <w:t xml:space="preserve">killings, </w:t>
      </w:r>
      <w:r w:rsidR="00C25DB1" w:rsidRPr="00D519A1">
        <w:rPr>
          <w:rFonts w:asciiTheme="minorHAnsi" w:hAnsiTheme="minorHAnsi" w:cstheme="minorHAnsi"/>
        </w:rPr>
        <w:t xml:space="preserve">forced </w:t>
      </w:r>
      <w:r w:rsidR="008349FE" w:rsidRPr="00D519A1">
        <w:rPr>
          <w:rFonts w:asciiTheme="minorHAnsi" w:hAnsiTheme="minorHAnsi" w:cstheme="minorHAnsi"/>
        </w:rPr>
        <w:t xml:space="preserve">disappearances, abductions, </w:t>
      </w:r>
      <w:r w:rsidR="00CA02CA" w:rsidRPr="00D519A1">
        <w:rPr>
          <w:rFonts w:asciiTheme="minorHAnsi" w:hAnsiTheme="minorHAnsi" w:cstheme="minorHAnsi"/>
        </w:rPr>
        <w:t xml:space="preserve">and </w:t>
      </w:r>
      <w:r w:rsidR="008349FE" w:rsidRPr="00D519A1">
        <w:rPr>
          <w:rFonts w:asciiTheme="minorHAnsi" w:hAnsiTheme="minorHAnsi" w:cstheme="minorHAnsi"/>
        </w:rPr>
        <w:t>rape</w:t>
      </w:r>
      <w:r w:rsidR="00C25DB1" w:rsidRPr="00D519A1">
        <w:rPr>
          <w:rFonts w:asciiTheme="minorHAnsi" w:hAnsiTheme="minorHAnsi" w:cstheme="minorHAnsi"/>
        </w:rPr>
        <w:t>.</w:t>
      </w:r>
    </w:p>
    <w:p w14:paraId="13B3BF5F" w14:textId="77777777" w:rsidR="00564369" w:rsidRDefault="00473CD6" w:rsidP="00D519A1">
      <w:pPr>
        <w:pStyle w:val="ListParagraph"/>
        <w:numPr>
          <w:ilvl w:val="0"/>
          <w:numId w:val="1"/>
        </w:numPr>
        <w:autoSpaceDE w:val="0"/>
        <w:autoSpaceDN w:val="0"/>
        <w:adjustRightInd w:val="0"/>
        <w:spacing w:before="270" w:after="360"/>
        <w:jc w:val="both"/>
        <w:textAlignment w:val="baseline"/>
        <w:rPr>
          <w:rFonts w:asciiTheme="minorHAnsi" w:hAnsiTheme="minorHAnsi" w:cstheme="minorHAnsi"/>
        </w:rPr>
      </w:pPr>
      <w:r w:rsidRPr="00D519A1">
        <w:rPr>
          <w:rFonts w:asciiTheme="minorHAnsi" w:hAnsiTheme="minorHAnsi" w:cstheme="minorHAnsi"/>
        </w:rPr>
        <w:t xml:space="preserve">The 2020 presidential, legislative and local elections </w:t>
      </w:r>
      <w:r w:rsidR="007A0C6F" w:rsidRPr="00D519A1">
        <w:rPr>
          <w:rFonts w:asciiTheme="minorHAnsi" w:hAnsiTheme="minorHAnsi" w:cstheme="minorHAnsi"/>
        </w:rPr>
        <w:t xml:space="preserve">ushered in a new era under President </w:t>
      </w:r>
      <w:proofErr w:type="spellStart"/>
      <w:r w:rsidR="007A0C6F" w:rsidRPr="00D519A1">
        <w:rPr>
          <w:rFonts w:asciiTheme="minorHAnsi" w:hAnsiTheme="minorHAnsi" w:cstheme="minorHAnsi"/>
        </w:rPr>
        <w:t>Évariste</w:t>
      </w:r>
      <w:proofErr w:type="spellEnd"/>
      <w:r w:rsidR="007A0C6F" w:rsidRPr="00D519A1">
        <w:rPr>
          <w:rFonts w:asciiTheme="minorHAnsi" w:hAnsiTheme="minorHAnsi" w:cstheme="minorHAnsi"/>
        </w:rPr>
        <w:t xml:space="preserve"> </w:t>
      </w:r>
      <w:proofErr w:type="spellStart"/>
      <w:r w:rsidR="007A0C6F" w:rsidRPr="00D519A1">
        <w:rPr>
          <w:rFonts w:asciiTheme="minorHAnsi" w:hAnsiTheme="minorHAnsi" w:cstheme="minorHAnsi"/>
        </w:rPr>
        <w:t>Ndayishimiye</w:t>
      </w:r>
      <w:proofErr w:type="spellEnd"/>
      <w:r w:rsidR="007A0C6F" w:rsidRPr="00D519A1">
        <w:rPr>
          <w:rFonts w:asciiTheme="minorHAnsi" w:hAnsiTheme="minorHAnsi" w:cstheme="minorHAnsi"/>
        </w:rPr>
        <w:t xml:space="preserve"> and </w:t>
      </w:r>
      <w:r w:rsidRPr="00D519A1">
        <w:rPr>
          <w:rFonts w:asciiTheme="minorHAnsi" w:hAnsiTheme="minorHAnsi" w:cstheme="minorHAnsi"/>
        </w:rPr>
        <w:t>end</w:t>
      </w:r>
      <w:r w:rsidR="007A0C6F" w:rsidRPr="00D519A1">
        <w:rPr>
          <w:rFonts w:asciiTheme="minorHAnsi" w:hAnsiTheme="minorHAnsi" w:cstheme="minorHAnsi"/>
        </w:rPr>
        <w:t>ed</w:t>
      </w:r>
      <w:r w:rsidRPr="00D519A1">
        <w:rPr>
          <w:rFonts w:asciiTheme="minorHAnsi" w:hAnsiTheme="minorHAnsi" w:cstheme="minorHAnsi"/>
        </w:rPr>
        <w:t xml:space="preserve"> the fifteen-year presidency of Pierre Nkurunziza. However, despite a new government, the human rights situation in Burundi remains significantly high, with grave violations still rampant. </w:t>
      </w:r>
    </w:p>
    <w:p w14:paraId="475F53DE" w14:textId="164F18D0" w:rsidR="0075605B" w:rsidRPr="00564369" w:rsidRDefault="00D519A1" w:rsidP="0075605B">
      <w:pPr>
        <w:autoSpaceDE w:val="0"/>
        <w:autoSpaceDN w:val="0"/>
        <w:adjustRightInd w:val="0"/>
        <w:spacing w:before="270" w:after="360"/>
        <w:ind w:left="360"/>
        <w:jc w:val="both"/>
        <w:textAlignment w:val="baseline"/>
        <w:rPr>
          <w:rFonts w:asciiTheme="minorHAnsi" w:hAnsiTheme="minorHAnsi" w:cstheme="minorHAnsi"/>
        </w:rPr>
      </w:pPr>
      <w:r w:rsidRPr="00564369">
        <w:rPr>
          <w:rFonts w:asciiTheme="minorHAnsi" w:hAnsiTheme="minorHAnsi" w:cstheme="minorHAnsi"/>
        </w:rPr>
        <w:t xml:space="preserve">Following the afore mentioned issues </w:t>
      </w:r>
      <w:r w:rsidR="00473CD6" w:rsidRPr="00564369">
        <w:rPr>
          <w:rFonts w:asciiTheme="minorHAnsi" w:hAnsiTheme="minorHAnsi" w:cstheme="minorHAnsi"/>
        </w:rPr>
        <w:t>Maat details incidents of gross violations of human rights</w:t>
      </w:r>
      <w:r w:rsidR="007A0C6F" w:rsidRPr="00564369">
        <w:rPr>
          <w:rFonts w:asciiTheme="minorHAnsi" w:hAnsiTheme="minorHAnsi" w:cstheme="minorHAnsi"/>
        </w:rPr>
        <w:t>,</w:t>
      </w:r>
      <w:r w:rsidR="00473CD6" w:rsidRPr="00564369">
        <w:rPr>
          <w:rFonts w:asciiTheme="minorHAnsi" w:hAnsiTheme="minorHAnsi" w:cstheme="minorHAnsi"/>
        </w:rPr>
        <w:t xml:space="preserve"> </w:t>
      </w:r>
      <w:r w:rsidRPr="00564369">
        <w:rPr>
          <w:rFonts w:asciiTheme="minorHAnsi" w:hAnsiTheme="minorHAnsi" w:cstheme="minorHAnsi"/>
        </w:rPr>
        <w:t xml:space="preserve">especially those which occurred in the period preceding </w:t>
      </w:r>
      <w:r w:rsidR="007A0C6F" w:rsidRPr="00564369">
        <w:rPr>
          <w:rFonts w:asciiTheme="minorHAnsi" w:hAnsiTheme="minorHAnsi" w:cstheme="minorHAnsi"/>
        </w:rPr>
        <w:t>the elections of May 2020.</w:t>
      </w:r>
      <w:r w:rsidR="002E57EE" w:rsidRPr="00564369">
        <w:rPr>
          <w:rFonts w:asciiTheme="minorHAnsi" w:hAnsiTheme="minorHAnsi" w:cstheme="minorHAnsi"/>
        </w:rPr>
        <w:t xml:space="preserve"> </w:t>
      </w:r>
    </w:p>
    <w:p w14:paraId="1498235A" w14:textId="33A72313" w:rsidR="0075605B" w:rsidRPr="00E61F83" w:rsidRDefault="0075605B" w:rsidP="0075605B">
      <w:pPr>
        <w:pStyle w:val="ListParagraph"/>
        <w:numPr>
          <w:ilvl w:val="0"/>
          <w:numId w:val="9"/>
        </w:numPr>
        <w:jc w:val="both"/>
        <w:rPr>
          <w:rFonts w:asciiTheme="minorHAnsi" w:hAnsiTheme="minorHAnsi" w:cstheme="minorHAnsi"/>
          <w:b/>
          <w:bCs/>
          <w:i/>
          <w:iCs/>
        </w:rPr>
      </w:pPr>
      <w:r w:rsidRPr="00E61F83">
        <w:rPr>
          <w:rFonts w:asciiTheme="minorHAnsi" w:hAnsiTheme="minorHAnsi" w:cstheme="minorHAnsi"/>
          <w:b/>
          <w:bCs/>
          <w:i/>
          <w:iCs/>
        </w:rPr>
        <w:t xml:space="preserve">Article 7: The State Party has failed to provide protection against the Use of Torture and Inhumane treatment </w:t>
      </w:r>
    </w:p>
    <w:p w14:paraId="2B90E79F" w14:textId="1CADE7EE" w:rsidR="0075605B" w:rsidRPr="0075605B" w:rsidRDefault="0075605B" w:rsidP="0075605B">
      <w:pPr>
        <w:pStyle w:val="ListParagraph"/>
        <w:numPr>
          <w:ilvl w:val="0"/>
          <w:numId w:val="1"/>
        </w:numPr>
        <w:jc w:val="both"/>
        <w:rPr>
          <w:rFonts w:asciiTheme="minorHAnsi" w:hAnsiTheme="minorHAnsi" w:cstheme="minorHAnsi"/>
        </w:rPr>
      </w:pPr>
      <w:r w:rsidRPr="0075605B">
        <w:rPr>
          <w:rFonts w:asciiTheme="minorHAnsi" w:hAnsiTheme="minorHAnsi" w:cstheme="minorHAnsi"/>
        </w:rPr>
        <w:t xml:space="preserve">In April 2016, the UN High Commissioner for Human Rights </w:t>
      </w:r>
      <w:proofErr w:type="spellStart"/>
      <w:r w:rsidRPr="0075605B">
        <w:rPr>
          <w:rFonts w:asciiTheme="minorHAnsi" w:hAnsiTheme="minorHAnsi" w:cstheme="minorHAnsi"/>
        </w:rPr>
        <w:t>Zeid</w:t>
      </w:r>
      <w:proofErr w:type="spellEnd"/>
      <w:r w:rsidRPr="0075605B">
        <w:rPr>
          <w:rFonts w:asciiTheme="minorHAnsi" w:hAnsiTheme="minorHAnsi" w:cstheme="minorHAnsi"/>
        </w:rPr>
        <w:t xml:space="preserve"> </w:t>
      </w:r>
      <w:proofErr w:type="spellStart"/>
      <w:r w:rsidRPr="0075605B">
        <w:rPr>
          <w:rFonts w:asciiTheme="minorHAnsi" w:hAnsiTheme="minorHAnsi" w:cstheme="minorHAnsi"/>
        </w:rPr>
        <w:t>Ra’ad</w:t>
      </w:r>
      <w:proofErr w:type="spellEnd"/>
      <w:r w:rsidRPr="0075605B">
        <w:rPr>
          <w:rFonts w:asciiTheme="minorHAnsi" w:hAnsiTheme="minorHAnsi" w:cstheme="minorHAnsi"/>
        </w:rPr>
        <w:t xml:space="preserve"> Al Hussein expressed concerns about the use of torture in Burundi </w:t>
      </w:r>
      <w:r w:rsidR="008C10C1">
        <w:rPr>
          <w:rFonts w:asciiTheme="minorHAnsi" w:hAnsiTheme="minorHAnsi" w:cstheme="minorHAnsi"/>
        </w:rPr>
        <w:t>citing</w:t>
      </w:r>
      <w:r w:rsidRPr="0075605B">
        <w:rPr>
          <w:rFonts w:asciiTheme="minorHAnsi" w:hAnsiTheme="minorHAnsi" w:cstheme="minorHAnsi"/>
        </w:rPr>
        <w:t xml:space="preserve"> over 345 new cases and 595 persons </w:t>
      </w:r>
      <w:r w:rsidR="005B3517">
        <w:rPr>
          <w:rFonts w:asciiTheme="minorHAnsi" w:hAnsiTheme="minorHAnsi" w:cstheme="minorHAnsi"/>
        </w:rPr>
        <w:t>as</w:t>
      </w:r>
      <w:r w:rsidRPr="0075605B">
        <w:rPr>
          <w:rFonts w:asciiTheme="minorHAnsi" w:hAnsiTheme="minorHAnsi" w:cstheme="minorHAnsi"/>
        </w:rPr>
        <w:t xml:space="preserve"> victims of torture since April 2015, in police stations located in two Bujumbura neighborhoods of </w:t>
      </w:r>
      <w:proofErr w:type="spellStart"/>
      <w:r w:rsidRPr="0075605B">
        <w:rPr>
          <w:rFonts w:asciiTheme="minorHAnsi" w:hAnsiTheme="minorHAnsi" w:cstheme="minorHAnsi"/>
        </w:rPr>
        <w:t>Citiboke</w:t>
      </w:r>
      <w:proofErr w:type="spellEnd"/>
      <w:r w:rsidRPr="0075605B">
        <w:rPr>
          <w:rFonts w:asciiTheme="minorHAnsi" w:hAnsiTheme="minorHAnsi" w:cstheme="minorHAnsi"/>
        </w:rPr>
        <w:t xml:space="preserve"> and </w:t>
      </w:r>
      <w:proofErr w:type="spellStart"/>
      <w:r w:rsidRPr="0075605B">
        <w:rPr>
          <w:rFonts w:asciiTheme="minorHAnsi" w:hAnsiTheme="minorHAnsi" w:cstheme="minorHAnsi"/>
        </w:rPr>
        <w:t>Musaga</w:t>
      </w:r>
      <w:proofErr w:type="spellEnd"/>
      <w:r w:rsidRPr="0075605B">
        <w:rPr>
          <w:rFonts w:asciiTheme="minorHAnsi" w:hAnsiTheme="minorHAnsi" w:cstheme="minorHAnsi"/>
        </w:rPr>
        <w:t xml:space="preserve">, and at the </w:t>
      </w:r>
      <w:proofErr w:type="spellStart"/>
      <w:r w:rsidRPr="0075605B">
        <w:rPr>
          <w:rFonts w:asciiTheme="minorHAnsi" w:hAnsiTheme="minorHAnsi" w:cstheme="minorHAnsi"/>
        </w:rPr>
        <w:t>Mutakura</w:t>
      </w:r>
      <w:proofErr w:type="spellEnd"/>
      <w:r w:rsidRPr="0075605B">
        <w:rPr>
          <w:rFonts w:asciiTheme="minorHAnsi" w:hAnsiTheme="minorHAnsi" w:cstheme="minorHAnsi"/>
        </w:rPr>
        <w:t xml:space="preserve"> military camp.</w:t>
      </w:r>
    </w:p>
    <w:p w14:paraId="711293E1" w14:textId="1FDDC4C4" w:rsidR="0075605B" w:rsidRPr="00564369" w:rsidRDefault="0075605B" w:rsidP="0075605B">
      <w:pPr>
        <w:pStyle w:val="ListParagraph"/>
        <w:numPr>
          <w:ilvl w:val="0"/>
          <w:numId w:val="1"/>
        </w:numPr>
        <w:jc w:val="both"/>
        <w:rPr>
          <w:rFonts w:asciiTheme="minorHAnsi" w:hAnsiTheme="minorHAnsi" w:cstheme="minorHAnsi"/>
        </w:rPr>
      </w:pPr>
      <w:r w:rsidRPr="00D519A1">
        <w:rPr>
          <w:rFonts w:asciiTheme="minorHAnsi" w:hAnsiTheme="minorHAnsi" w:cstheme="minorHAnsi"/>
        </w:rPr>
        <w:lastRenderedPageBreak/>
        <w:t xml:space="preserve">In 2018, the government was running secret detention houses to silence the opposition. </w:t>
      </w:r>
      <w:r w:rsidR="00FC4596">
        <w:rPr>
          <w:rFonts w:asciiTheme="minorHAnsi" w:hAnsiTheme="minorHAnsi" w:cstheme="minorHAnsi"/>
        </w:rPr>
        <w:t>There was</w:t>
      </w:r>
      <w:r w:rsidRPr="00D519A1">
        <w:rPr>
          <w:rFonts w:asciiTheme="minorHAnsi" w:hAnsiTheme="minorHAnsi" w:cstheme="minorHAnsi"/>
        </w:rPr>
        <w:t xml:space="preserve"> blood flowing from the drain of a house in the capital.</w:t>
      </w:r>
    </w:p>
    <w:p w14:paraId="70C005C3" w14:textId="035189D5" w:rsidR="0075605B" w:rsidRPr="00D519A1" w:rsidRDefault="0075605B" w:rsidP="0075605B">
      <w:pPr>
        <w:pStyle w:val="ListParagraph"/>
        <w:numPr>
          <w:ilvl w:val="0"/>
          <w:numId w:val="1"/>
        </w:numPr>
        <w:jc w:val="both"/>
        <w:rPr>
          <w:rFonts w:asciiTheme="minorHAnsi" w:hAnsiTheme="minorHAnsi" w:cstheme="minorHAnsi"/>
        </w:rPr>
      </w:pPr>
      <w:r w:rsidRPr="00D519A1">
        <w:rPr>
          <w:rFonts w:asciiTheme="minorHAnsi" w:hAnsiTheme="minorHAnsi" w:cstheme="minorHAnsi"/>
        </w:rPr>
        <w:t xml:space="preserve">A man reported to be a guard of the Burundian intelligence chief Alexis </w:t>
      </w:r>
      <w:proofErr w:type="spellStart"/>
      <w:r w:rsidRPr="00D519A1">
        <w:rPr>
          <w:rFonts w:asciiTheme="minorHAnsi" w:hAnsiTheme="minorHAnsi" w:cstheme="minorHAnsi"/>
        </w:rPr>
        <w:t>Ndayikengurukiye</w:t>
      </w:r>
      <w:proofErr w:type="spellEnd"/>
      <w:r w:rsidRPr="00D519A1">
        <w:rPr>
          <w:rFonts w:asciiTheme="minorHAnsi" w:hAnsiTheme="minorHAnsi" w:cstheme="minorHAnsi"/>
        </w:rPr>
        <w:t xml:space="preserve">, known as </w:t>
      </w:r>
      <w:proofErr w:type="spellStart"/>
      <w:r w:rsidRPr="00D519A1">
        <w:rPr>
          <w:rFonts w:asciiTheme="minorHAnsi" w:hAnsiTheme="minorHAnsi" w:cstheme="minorHAnsi"/>
        </w:rPr>
        <w:t>Nkoroka</w:t>
      </w:r>
      <w:proofErr w:type="spellEnd"/>
      <w:r w:rsidRPr="00D519A1">
        <w:rPr>
          <w:rFonts w:asciiTheme="minorHAnsi" w:hAnsiTheme="minorHAnsi" w:cstheme="minorHAnsi"/>
        </w:rPr>
        <w:t xml:space="preserve"> claimed to have been at the aforementioned house where blood was seen flowing when </w:t>
      </w:r>
      <w:proofErr w:type="spellStart"/>
      <w:r w:rsidRPr="00D519A1">
        <w:rPr>
          <w:rFonts w:asciiTheme="minorHAnsi" w:hAnsiTheme="minorHAnsi" w:cstheme="minorHAnsi"/>
        </w:rPr>
        <w:t>Nkoroka</w:t>
      </w:r>
      <w:proofErr w:type="spellEnd"/>
      <w:r w:rsidRPr="00D519A1">
        <w:rPr>
          <w:rFonts w:asciiTheme="minorHAnsi" w:hAnsiTheme="minorHAnsi" w:cstheme="minorHAnsi"/>
        </w:rPr>
        <w:t xml:space="preserve"> ordered three detainees to be beheaded.</w:t>
      </w:r>
    </w:p>
    <w:p w14:paraId="7AB1DDD5" w14:textId="77777777" w:rsidR="0075605B" w:rsidRDefault="0075605B" w:rsidP="0075605B">
      <w:pPr>
        <w:pStyle w:val="ListParagraph"/>
        <w:autoSpaceDE w:val="0"/>
        <w:autoSpaceDN w:val="0"/>
        <w:adjustRightInd w:val="0"/>
        <w:spacing w:before="270" w:after="360"/>
        <w:jc w:val="both"/>
        <w:textAlignment w:val="baseline"/>
        <w:rPr>
          <w:rFonts w:asciiTheme="minorHAnsi" w:hAnsiTheme="minorHAnsi" w:cstheme="minorHAnsi"/>
          <w:b/>
          <w:bCs/>
        </w:rPr>
      </w:pPr>
    </w:p>
    <w:p w14:paraId="29629F00" w14:textId="429EB547" w:rsidR="00054223" w:rsidRPr="00E61F83" w:rsidRDefault="0075605B" w:rsidP="0075605B">
      <w:pPr>
        <w:pStyle w:val="ListParagraph"/>
        <w:numPr>
          <w:ilvl w:val="0"/>
          <w:numId w:val="9"/>
        </w:numPr>
        <w:autoSpaceDE w:val="0"/>
        <w:autoSpaceDN w:val="0"/>
        <w:adjustRightInd w:val="0"/>
        <w:spacing w:before="270" w:after="360"/>
        <w:jc w:val="both"/>
        <w:textAlignment w:val="baseline"/>
        <w:rPr>
          <w:rFonts w:asciiTheme="minorHAnsi" w:hAnsiTheme="minorHAnsi" w:cstheme="minorHAnsi"/>
          <w:b/>
          <w:bCs/>
          <w:i/>
          <w:iCs/>
        </w:rPr>
      </w:pPr>
      <w:r w:rsidRPr="00E61F83">
        <w:rPr>
          <w:rFonts w:asciiTheme="minorHAnsi" w:hAnsiTheme="minorHAnsi" w:cstheme="minorHAnsi"/>
          <w:b/>
          <w:bCs/>
          <w:i/>
          <w:iCs/>
        </w:rPr>
        <w:t xml:space="preserve">Article 9: The State Party has failed to protect the </w:t>
      </w:r>
      <w:r w:rsidR="002E57EE" w:rsidRPr="00E61F83">
        <w:rPr>
          <w:rFonts w:asciiTheme="minorHAnsi" w:hAnsiTheme="minorHAnsi" w:cstheme="minorHAnsi"/>
          <w:b/>
          <w:bCs/>
          <w:i/>
          <w:iCs/>
        </w:rPr>
        <w:t>Right to Life Liberty and Security of Persons</w:t>
      </w:r>
      <w:r w:rsidRPr="00E61F83">
        <w:rPr>
          <w:rFonts w:asciiTheme="minorHAnsi" w:hAnsiTheme="minorHAnsi" w:cstheme="minorHAnsi"/>
          <w:b/>
          <w:bCs/>
          <w:i/>
          <w:iCs/>
        </w:rPr>
        <w:t>.</w:t>
      </w:r>
    </w:p>
    <w:p w14:paraId="411BB120" w14:textId="477A993E" w:rsidR="002E57EE" w:rsidRPr="00152374" w:rsidRDefault="002E57EE" w:rsidP="00327FA7">
      <w:pPr>
        <w:pStyle w:val="ListParagraph"/>
        <w:numPr>
          <w:ilvl w:val="0"/>
          <w:numId w:val="12"/>
        </w:numPr>
        <w:autoSpaceDE w:val="0"/>
        <w:autoSpaceDN w:val="0"/>
        <w:adjustRightInd w:val="0"/>
        <w:spacing w:before="270" w:after="360"/>
        <w:jc w:val="both"/>
        <w:textAlignment w:val="baseline"/>
        <w:rPr>
          <w:rFonts w:asciiTheme="minorHAnsi" w:hAnsiTheme="minorHAnsi" w:cstheme="minorHAnsi"/>
          <w:i/>
          <w:iCs/>
        </w:rPr>
      </w:pPr>
      <w:r w:rsidRPr="00152374">
        <w:rPr>
          <w:rFonts w:asciiTheme="minorHAnsi" w:hAnsiTheme="minorHAnsi" w:cstheme="minorHAnsi"/>
          <w:i/>
          <w:iCs/>
        </w:rPr>
        <w:t>Enforced disappearances and extrajudicial executions</w:t>
      </w:r>
    </w:p>
    <w:p w14:paraId="2A6A9AD4" w14:textId="6CEAB5E8" w:rsidR="00473CD6" w:rsidRPr="0075605B" w:rsidRDefault="00177662" w:rsidP="0075605B">
      <w:pPr>
        <w:pStyle w:val="ListParagraph"/>
        <w:numPr>
          <w:ilvl w:val="0"/>
          <w:numId w:val="1"/>
        </w:numPr>
        <w:jc w:val="both"/>
        <w:rPr>
          <w:rFonts w:asciiTheme="minorHAnsi" w:eastAsiaTheme="minorHAnsi" w:hAnsiTheme="minorHAnsi" w:cstheme="minorHAnsi"/>
        </w:rPr>
      </w:pPr>
      <w:r w:rsidRPr="0075605B">
        <w:rPr>
          <w:rFonts w:asciiTheme="minorHAnsi" w:hAnsiTheme="minorHAnsi" w:cstheme="minorHAnsi"/>
        </w:rPr>
        <w:t xml:space="preserve">Many </w:t>
      </w:r>
      <w:r w:rsidR="000B5F12" w:rsidRPr="0075605B">
        <w:rPr>
          <w:rFonts w:asciiTheme="minorHAnsi" w:hAnsiTheme="minorHAnsi" w:cstheme="minorHAnsi"/>
        </w:rPr>
        <w:t xml:space="preserve">members of the </w:t>
      </w:r>
      <w:proofErr w:type="spellStart"/>
      <w:r w:rsidRPr="0075605B">
        <w:rPr>
          <w:rFonts w:asciiTheme="minorHAnsi" w:hAnsiTheme="minorHAnsi" w:cstheme="minorHAnsi"/>
          <w:spacing w:val="3"/>
        </w:rPr>
        <w:t>Congrès</w:t>
      </w:r>
      <w:proofErr w:type="spellEnd"/>
      <w:r w:rsidRPr="0075605B">
        <w:rPr>
          <w:rFonts w:asciiTheme="minorHAnsi" w:hAnsiTheme="minorHAnsi" w:cstheme="minorHAnsi"/>
          <w:spacing w:val="3"/>
        </w:rPr>
        <w:t xml:space="preserve"> national pour la </w:t>
      </w:r>
      <w:proofErr w:type="spellStart"/>
      <w:r w:rsidRPr="0075605B">
        <w:rPr>
          <w:rFonts w:asciiTheme="minorHAnsi" w:hAnsiTheme="minorHAnsi" w:cstheme="minorHAnsi"/>
          <w:spacing w:val="3"/>
        </w:rPr>
        <w:t>liberté</w:t>
      </w:r>
      <w:proofErr w:type="spellEnd"/>
      <w:r w:rsidRPr="0075605B">
        <w:rPr>
          <w:rFonts w:asciiTheme="minorHAnsi" w:hAnsiTheme="minorHAnsi" w:cstheme="minorHAnsi"/>
          <w:spacing w:val="3"/>
        </w:rPr>
        <w:t xml:space="preserve"> CNL, the ruling party’s main opposition</w:t>
      </w:r>
      <w:r w:rsidR="000B5F12" w:rsidRPr="0075605B">
        <w:rPr>
          <w:rFonts w:asciiTheme="minorHAnsi" w:hAnsiTheme="minorHAnsi" w:cstheme="minorHAnsi"/>
          <w:spacing w:val="3"/>
        </w:rPr>
        <w:t xml:space="preserve"> were </w:t>
      </w:r>
      <w:r w:rsidR="002A3CE5" w:rsidRPr="0075605B">
        <w:rPr>
          <w:rFonts w:asciiTheme="minorHAnsi" w:hAnsiTheme="minorHAnsi" w:cstheme="minorHAnsi"/>
          <w:spacing w:val="3"/>
        </w:rPr>
        <w:t xml:space="preserve">reportedly </w:t>
      </w:r>
      <w:r w:rsidR="000B5F12" w:rsidRPr="0075605B">
        <w:rPr>
          <w:rFonts w:asciiTheme="minorHAnsi" w:hAnsiTheme="minorHAnsi" w:cstheme="minorHAnsi"/>
          <w:spacing w:val="3"/>
        </w:rPr>
        <w:t xml:space="preserve">arrested </w:t>
      </w:r>
      <w:r w:rsidR="002A3CE5" w:rsidRPr="0075605B">
        <w:rPr>
          <w:rFonts w:asciiTheme="minorHAnsi" w:hAnsiTheme="minorHAnsi" w:cstheme="minorHAnsi"/>
          <w:spacing w:val="3"/>
        </w:rPr>
        <w:t xml:space="preserve">beaten </w:t>
      </w:r>
      <w:r w:rsidR="00473CD6" w:rsidRPr="0075605B">
        <w:rPr>
          <w:rFonts w:asciiTheme="minorHAnsi" w:hAnsiTheme="minorHAnsi" w:cstheme="minorHAnsi"/>
          <w:spacing w:val="3"/>
        </w:rPr>
        <w:t>and, in some cases,</w:t>
      </w:r>
      <w:r w:rsidR="002A3CE5" w:rsidRPr="0075605B">
        <w:rPr>
          <w:rFonts w:asciiTheme="minorHAnsi" w:hAnsiTheme="minorHAnsi" w:cstheme="minorHAnsi"/>
          <w:spacing w:val="3"/>
        </w:rPr>
        <w:t xml:space="preserve"> killed by the </w:t>
      </w:r>
      <w:proofErr w:type="spellStart"/>
      <w:r w:rsidR="002A3CE5" w:rsidRPr="0075605B">
        <w:rPr>
          <w:rFonts w:asciiTheme="minorHAnsi" w:hAnsiTheme="minorHAnsi" w:cstheme="minorHAnsi"/>
          <w:spacing w:val="3"/>
        </w:rPr>
        <w:t>Imbonerakure</w:t>
      </w:r>
      <w:proofErr w:type="spellEnd"/>
      <w:r w:rsidR="002A3CE5" w:rsidRPr="0075605B">
        <w:rPr>
          <w:rFonts w:asciiTheme="minorHAnsi" w:hAnsiTheme="minorHAnsi" w:cstheme="minorHAnsi"/>
          <w:spacing w:val="3"/>
        </w:rPr>
        <w:t xml:space="preserve"> </w:t>
      </w:r>
      <w:r w:rsidR="00473CD6" w:rsidRPr="0075605B">
        <w:rPr>
          <w:rFonts w:asciiTheme="minorHAnsi" w:hAnsiTheme="minorHAnsi" w:cstheme="minorHAnsi"/>
          <w:spacing w:val="3"/>
        </w:rPr>
        <w:t>in the</w:t>
      </w:r>
      <w:r w:rsidR="002A3CE5" w:rsidRPr="0075605B">
        <w:rPr>
          <w:rFonts w:asciiTheme="minorHAnsi" w:hAnsiTheme="minorHAnsi" w:cstheme="minorHAnsi"/>
          <w:spacing w:val="3"/>
        </w:rPr>
        <w:t xml:space="preserve"> months leading to the May 2020 elections.</w:t>
      </w:r>
      <w:r w:rsidRPr="0075605B">
        <w:rPr>
          <w:rFonts w:asciiTheme="minorHAnsi" w:hAnsiTheme="minorHAnsi" w:cstheme="minorHAnsi"/>
          <w:spacing w:val="3"/>
        </w:rPr>
        <w:t xml:space="preserve"> In October 2019, </w:t>
      </w:r>
      <w:proofErr w:type="spellStart"/>
      <w:r w:rsidR="00583FA4" w:rsidRPr="0075605B">
        <w:rPr>
          <w:rFonts w:asciiTheme="minorHAnsi" w:hAnsiTheme="minorHAnsi" w:cstheme="minorHAnsi"/>
          <w:spacing w:val="3"/>
        </w:rPr>
        <w:t>Évariste</w:t>
      </w:r>
      <w:proofErr w:type="spellEnd"/>
      <w:r w:rsidR="00583FA4" w:rsidRPr="0075605B">
        <w:rPr>
          <w:rFonts w:asciiTheme="minorHAnsi" w:hAnsiTheme="minorHAnsi" w:cstheme="minorHAnsi"/>
          <w:spacing w:val="3"/>
        </w:rPr>
        <w:t xml:space="preserve"> </w:t>
      </w:r>
      <w:proofErr w:type="spellStart"/>
      <w:r w:rsidR="00583FA4" w:rsidRPr="0075605B">
        <w:rPr>
          <w:rFonts w:asciiTheme="minorHAnsi" w:hAnsiTheme="minorHAnsi" w:cstheme="minorHAnsi"/>
          <w:spacing w:val="3"/>
        </w:rPr>
        <w:t>Nyabenda</w:t>
      </w:r>
      <w:proofErr w:type="spellEnd"/>
      <w:r w:rsidR="00583FA4" w:rsidRPr="0075605B">
        <w:rPr>
          <w:rFonts w:asciiTheme="minorHAnsi" w:hAnsiTheme="minorHAnsi" w:cstheme="minorHAnsi"/>
          <w:spacing w:val="3"/>
        </w:rPr>
        <w:t xml:space="preserve"> was attacked and beaten to death when he tried to stop the </w:t>
      </w:r>
      <w:proofErr w:type="spellStart"/>
      <w:r w:rsidR="00583FA4" w:rsidRPr="0075605B">
        <w:rPr>
          <w:rFonts w:asciiTheme="minorHAnsi" w:hAnsiTheme="minorHAnsi" w:cstheme="minorHAnsi"/>
          <w:spacing w:val="3"/>
        </w:rPr>
        <w:t>Imbonerakure</w:t>
      </w:r>
      <w:proofErr w:type="spellEnd"/>
      <w:r w:rsidR="00583FA4" w:rsidRPr="0075605B">
        <w:rPr>
          <w:rFonts w:asciiTheme="minorHAnsi" w:hAnsiTheme="minorHAnsi" w:cstheme="minorHAnsi"/>
          <w:spacing w:val="3"/>
        </w:rPr>
        <w:t xml:space="preserve"> from </w:t>
      </w:r>
      <w:r w:rsidR="00473CD6" w:rsidRPr="0075605B">
        <w:rPr>
          <w:rFonts w:asciiTheme="minorHAnsi" w:hAnsiTheme="minorHAnsi" w:cstheme="minorHAnsi"/>
          <w:spacing w:val="3"/>
        </w:rPr>
        <w:t>harassing</w:t>
      </w:r>
      <w:r w:rsidR="00583FA4" w:rsidRPr="0075605B">
        <w:rPr>
          <w:rFonts w:asciiTheme="minorHAnsi" w:hAnsiTheme="minorHAnsi" w:cstheme="minorHAnsi"/>
          <w:spacing w:val="3"/>
        </w:rPr>
        <w:t xml:space="preserve"> his fellow CNL members</w:t>
      </w:r>
      <w:r w:rsidR="002A3CE5" w:rsidRPr="0075605B">
        <w:rPr>
          <w:rFonts w:asciiTheme="minorHAnsi" w:hAnsiTheme="minorHAnsi" w:cstheme="minorHAnsi"/>
          <w:spacing w:val="3"/>
        </w:rPr>
        <w:t xml:space="preserve"> at his bar</w:t>
      </w:r>
      <w:r w:rsidR="005B3517">
        <w:rPr>
          <w:rFonts w:asciiTheme="minorHAnsi" w:hAnsiTheme="minorHAnsi" w:cstheme="minorHAnsi"/>
          <w:spacing w:val="3"/>
        </w:rPr>
        <w:t>.</w:t>
      </w:r>
      <w:r w:rsidR="00583FA4" w:rsidRPr="0075605B">
        <w:rPr>
          <w:rFonts w:asciiTheme="minorHAnsi" w:hAnsiTheme="minorHAnsi" w:cstheme="minorHAnsi"/>
          <w:spacing w:val="3"/>
        </w:rPr>
        <w:t xml:space="preserve"> </w:t>
      </w:r>
      <w:r w:rsidR="005B3517">
        <w:rPr>
          <w:rFonts w:asciiTheme="minorHAnsi" w:hAnsiTheme="minorHAnsi" w:cstheme="minorHAnsi"/>
          <w:spacing w:val="3"/>
        </w:rPr>
        <w:t>On</w:t>
      </w:r>
      <w:r w:rsidR="00583FA4" w:rsidRPr="0075605B">
        <w:rPr>
          <w:rFonts w:asciiTheme="minorHAnsi" w:hAnsiTheme="minorHAnsi" w:cstheme="minorHAnsi"/>
          <w:spacing w:val="3"/>
        </w:rPr>
        <w:t xml:space="preserve"> December 12, 2019, </w:t>
      </w:r>
      <w:r w:rsidR="000B5F12" w:rsidRPr="0075605B">
        <w:rPr>
          <w:rFonts w:asciiTheme="minorHAnsi" w:hAnsiTheme="minorHAnsi" w:cstheme="minorHAnsi"/>
        </w:rPr>
        <w:t xml:space="preserve">a local CNL representative, </w:t>
      </w:r>
      <w:proofErr w:type="spellStart"/>
      <w:r w:rsidR="000B5F12" w:rsidRPr="0075605B">
        <w:rPr>
          <w:rFonts w:asciiTheme="minorHAnsi" w:hAnsiTheme="minorHAnsi" w:cstheme="minorHAnsi"/>
        </w:rPr>
        <w:t>Désiré</w:t>
      </w:r>
      <w:proofErr w:type="spellEnd"/>
      <w:r w:rsidR="000B5F12" w:rsidRPr="0075605B">
        <w:rPr>
          <w:rFonts w:asciiTheme="minorHAnsi" w:hAnsiTheme="minorHAnsi" w:cstheme="minorHAnsi"/>
        </w:rPr>
        <w:t xml:space="preserve"> </w:t>
      </w:r>
      <w:proofErr w:type="spellStart"/>
      <w:r w:rsidR="000B5F12" w:rsidRPr="0075605B">
        <w:rPr>
          <w:rFonts w:asciiTheme="minorHAnsi" w:hAnsiTheme="minorHAnsi" w:cstheme="minorHAnsi"/>
        </w:rPr>
        <w:t>Ntahondabasigiye</w:t>
      </w:r>
      <w:proofErr w:type="spellEnd"/>
      <w:r w:rsidR="000B5F12" w:rsidRPr="0075605B">
        <w:rPr>
          <w:rFonts w:asciiTheme="minorHAnsi" w:hAnsiTheme="minorHAnsi" w:cstheme="minorHAnsi"/>
        </w:rPr>
        <w:t xml:space="preserve"> was shot and killed through the window of his house.</w:t>
      </w:r>
      <w:r w:rsidR="00583FA4" w:rsidRPr="0075605B">
        <w:rPr>
          <w:rFonts w:asciiTheme="minorHAnsi" w:hAnsiTheme="minorHAnsi" w:cstheme="minorHAnsi"/>
        </w:rPr>
        <w:t xml:space="preserve"> It was reported that some members of the </w:t>
      </w:r>
      <w:proofErr w:type="spellStart"/>
      <w:r w:rsidR="00583FA4" w:rsidRPr="0075605B">
        <w:rPr>
          <w:rFonts w:asciiTheme="minorHAnsi" w:hAnsiTheme="minorHAnsi" w:cstheme="minorHAnsi"/>
        </w:rPr>
        <w:t>Imbonerakure</w:t>
      </w:r>
      <w:proofErr w:type="spellEnd"/>
      <w:r w:rsidR="00583FA4" w:rsidRPr="0075605B">
        <w:rPr>
          <w:rFonts w:asciiTheme="minorHAnsi" w:hAnsiTheme="minorHAnsi" w:cstheme="minorHAnsi"/>
        </w:rPr>
        <w:t xml:space="preserve"> threatened to kill other members of his family if they continued to follow-up on the case</w:t>
      </w:r>
      <w:r w:rsidR="00D519A1" w:rsidRPr="0075605B">
        <w:rPr>
          <w:rFonts w:asciiTheme="minorHAnsi" w:hAnsiTheme="minorHAnsi" w:cstheme="minorHAnsi"/>
        </w:rPr>
        <w:t>.</w:t>
      </w:r>
      <w:r w:rsidR="00583FA4" w:rsidRPr="0075605B">
        <w:rPr>
          <w:rFonts w:asciiTheme="minorHAnsi" w:hAnsiTheme="minorHAnsi" w:cstheme="minorHAnsi"/>
        </w:rPr>
        <w:t xml:space="preserve"> </w:t>
      </w:r>
    </w:p>
    <w:p w14:paraId="46B30E58" w14:textId="33A8D72B" w:rsidR="00473CD6" w:rsidRPr="00D519A1" w:rsidRDefault="00583FA4" w:rsidP="0075605B">
      <w:pPr>
        <w:pStyle w:val="ListParagraph"/>
        <w:numPr>
          <w:ilvl w:val="0"/>
          <w:numId w:val="1"/>
        </w:numPr>
        <w:jc w:val="both"/>
        <w:rPr>
          <w:rFonts w:asciiTheme="minorHAnsi" w:hAnsiTheme="minorHAnsi" w:cstheme="minorHAnsi"/>
        </w:rPr>
      </w:pPr>
      <w:r w:rsidRPr="00D519A1">
        <w:rPr>
          <w:rFonts w:asciiTheme="minorHAnsi" w:hAnsiTheme="minorHAnsi" w:cstheme="minorHAnsi"/>
        </w:rPr>
        <w:t xml:space="preserve">In May 2020, </w:t>
      </w:r>
      <w:r w:rsidR="000B5F12" w:rsidRPr="00D519A1">
        <w:rPr>
          <w:rFonts w:asciiTheme="minorHAnsi" w:hAnsiTheme="minorHAnsi" w:cstheme="minorHAnsi"/>
        </w:rPr>
        <w:t xml:space="preserve">shortly before the elections, the </w:t>
      </w:r>
      <w:proofErr w:type="spellStart"/>
      <w:r w:rsidR="000B5F12" w:rsidRPr="00D519A1">
        <w:rPr>
          <w:rFonts w:asciiTheme="minorHAnsi" w:hAnsiTheme="minorHAnsi" w:cstheme="minorHAnsi"/>
        </w:rPr>
        <w:t>Imbonerakure</w:t>
      </w:r>
      <w:proofErr w:type="spellEnd"/>
      <w:r w:rsidR="000B5F12" w:rsidRPr="00D519A1">
        <w:rPr>
          <w:rFonts w:asciiTheme="minorHAnsi" w:hAnsiTheme="minorHAnsi" w:cstheme="minorHAnsi"/>
        </w:rPr>
        <w:t xml:space="preserve"> reportedly abducted another CNL member Richard </w:t>
      </w:r>
      <w:proofErr w:type="spellStart"/>
      <w:r w:rsidR="000B5F12" w:rsidRPr="00D519A1">
        <w:rPr>
          <w:rFonts w:asciiTheme="minorHAnsi" w:hAnsiTheme="minorHAnsi" w:cstheme="minorHAnsi"/>
        </w:rPr>
        <w:t>Havyarimana</w:t>
      </w:r>
      <w:proofErr w:type="spellEnd"/>
      <w:r w:rsidR="000B5F12" w:rsidRPr="00D519A1">
        <w:rPr>
          <w:rFonts w:asciiTheme="minorHAnsi" w:hAnsiTheme="minorHAnsi" w:cstheme="minorHAnsi"/>
        </w:rPr>
        <w:t xml:space="preserve"> in the </w:t>
      </w:r>
      <w:proofErr w:type="spellStart"/>
      <w:r w:rsidR="000B5F12" w:rsidRPr="00D519A1">
        <w:rPr>
          <w:rFonts w:asciiTheme="minorHAnsi" w:hAnsiTheme="minorHAnsi" w:cstheme="minorHAnsi"/>
        </w:rPr>
        <w:t>Mwaro</w:t>
      </w:r>
      <w:proofErr w:type="spellEnd"/>
      <w:r w:rsidR="000B5F12" w:rsidRPr="00D519A1">
        <w:rPr>
          <w:rFonts w:asciiTheme="minorHAnsi" w:hAnsiTheme="minorHAnsi" w:cstheme="minorHAnsi"/>
        </w:rPr>
        <w:t xml:space="preserve"> province. Several days later, he was found dead with deep gashes on his head.</w:t>
      </w:r>
      <w:r w:rsidR="000B5F12" w:rsidRPr="00D519A1">
        <w:rPr>
          <w:rStyle w:val="FootnoteReference"/>
          <w:rFonts w:asciiTheme="minorHAnsi" w:hAnsiTheme="minorHAnsi" w:cstheme="minorHAnsi"/>
        </w:rPr>
        <w:footnoteReference w:id="1"/>
      </w:r>
      <w:r w:rsidR="00F225A9" w:rsidRPr="00D519A1">
        <w:rPr>
          <w:rFonts w:asciiTheme="minorHAnsi" w:hAnsiTheme="minorHAnsi" w:cstheme="minorHAnsi"/>
        </w:rPr>
        <w:t xml:space="preserve"> </w:t>
      </w:r>
      <w:r w:rsidR="00D519A1" w:rsidRPr="00152374">
        <w:rPr>
          <w:rFonts w:asciiTheme="minorHAnsi" w:hAnsiTheme="minorHAnsi" w:cstheme="minorHAnsi"/>
          <w:shd w:val="clear" w:color="auto" w:fill="FFFFFF"/>
        </w:rPr>
        <w:t>O</w:t>
      </w:r>
      <w:r w:rsidR="00F225A9" w:rsidRPr="00152374">
        <w:rPr>
          <w:rFonts w:asciiTheme="minorHAnsi" w:hAnsiTheme="minorHAnsi" w:cstheme="minorHAnsi"/>
          <w:shd w:val="clear" w:color="auto" w:fill="FFFFFF"/>
        </w:rPr>
        <w:t>n July 22, 2016</w:t>
      </w:r>
      <w:r w:rsidR="00152374" w:rsidRPr="00152374">
        <w:rPr>
          <w:rFonts w:asciiTheme="minorHAnsi" w:hAnsiTheme="minorHAnsi" w:cstheme="minorHAnsi"/>
          <w:shd w:val="clear" w:color="auto" w:fill="FFFFFF"/>
        </w:rPr>
        <w:t>, Jean Bigirimana</w:t>
      </w:r>
      <w:r w:rsidR="00F225A9" w:rsidRPr="00152374">
        <w:rPr>
          <w:rFonts w:asciiTheme="minorHAnsi" w:hAnsiTheme="minorHAnsi" w:cstheme="minorHAnsi"/>
          <w:shd w:val="clear" w:color="auto" w:fill="FFFFFF"/>
        </w:rPr>
        <w:t xml:space="preserve"> went missing in Bujumbura, shortly after receiving a call from an intelligence source. Four years</w:t>
      </w:r>
      <w:r w:rsidR="00F225A9" w:rsidRPr="00D519A1">
        <w:rPr>
          <w:rFonts w:asciiTheme="minorHAnsi" w:hAnsiTheme="minorHAnsi" w:cstheme="minorHAnsi"/>
          <w:shd w:val="clear" w:color="auto" w:fill="FFFFFF"/>
        </w:rPr>
        <w:t xml:space="preserve"> later, efforts </w:t>
      </w:r>
      <w:r w:rsidR="00F225A9" w:rsidRPr="00D519A1">
        <w:rPr>
          <w:rFonts w:asciiTheme="minorHAnsi" w:hAnsiTheme="minorHAnsi" w:cstheme="minorHAnsi"/>
        </w:rPr>
        <w:t>to trace him have proved futile.</w:t>
      </w:r>
    </w:p>
    <w:p w14:paraId="74DDB126" w14:textId="77777777" w:rsidR="00473CD6" w:rsidRPr="00D519A1" w:rsidRDefault="00473CD6" w:rsidP="00327FA7">
      <w:pPr>
        <w:jc w:val="both"/>
        <w:rPr>
          <w:rFonts w:asciiTheme="minorHAnsi" w:hAnsiTheme="minorHAnsi" w:cstheme="minorHAnsi"/>
        </w:rPr>
      </w:pPr>
    </w:p>
    <w:p w14:paraId="63451C3D" w14:textId="075323B3" w:rsidR="002A3CE5" w:rsidRPr="00152374" w:rsidRDefault="00D57AC3" w:rsidP="00327FA7">
      <w:pPr>
        <w:ind w:firstLine="360"/>
        <w:contextualSpacing/>
        <w:jc w:val="both"/>
        <w:rPr>
          <w:rFonts w:asciiTheme="minorHAnsi" w:hAnsiTheme="minorHAnsi" w:cstheme="minorHAnsi"/>
          <w:b/>
          <w:bCs/>
          <w:i/>
          <w:iCs/>
        </w:rPr>
      </w:pPr>
      <w:r w:rsidRPr="00152374">
        <w:rPr>
          <w:rFonts w:asciiTheme="minorHAnsi" w:hAnsiTheme="minorHAnsi" w:cstheme="minorHAnsi"/>
          <w:i/>
          <w:iCs/>
        </w:rPr>
        <w:t>II.</w:t>
      </w:r>
      <w:r w:rsidRPr="00152374">
        <w:rPr>
          <w:rFonts w:asciiTheme="minorHAnsi" w:hAnsiTheme="minorHAnsi" w:cstheme="minorHAnsi"/>
          <w:i/>
          <w:iCs/>
        </w:rPr>
        <w:tab/>
      </w:r>
      <w:r w:rsidR="002A3CE5" w:rsidRPr="00152374">
        <w:rPr>
          <w:rFonts w:asciiTheme="minorHAnsi" w:hAnsiTheme="minorHAnsi" w:cstheme="minorHAnsi"/>
          <w:i/>
          <w:iCs/>
        </w:rPr>
        <w:t>Arbitrary</w:t>
      </w:r>
      <w:r w:rsidR="00275D43" w:rsidRPr="00152374">
        <w:rPr>
          <w:rFonts w:asciiTheme="minorHAnsi" w:hAnsiTheme="minorHAnsi" w:cstheme="minorHAnsi"/>
          <w:i/>
          <w:iCs/>
        </w:rPr>
        <w:t xml:space="preserve"> </w:t>
      </w:r>
      <w:r w:rsidR="002A3CE5" w:rsidRPr="00152374">
        <w:rPr>
          <w:rFonts w:asciiTheme="minorHAnsi" w:hAnsiTheme="minorHAnsi" w:cstheme="minorHAnsi"/>
          <w:i/>
          <w:iCs/>
        </w:rPr>
        <w:t>Dentition</w:t>
      </w:r>
    </w:p>
    <w:p w14:paraId="37F99F79" w14:textId="3E53E5EF" w:rsidR="00F225A9" w:rsidRPr="0075605B" w:rsidRDefault="00AB65A7" w:rsidP="0075605B">
      <w:pPr>
        <w:pStyle w:val="ListParagraph"/>
        <w:numPr>
          <w:ilvl w:val="0"/>
          <w:numId w:val="1"/>
        </w:numPr>
        <w:jc w:val="both"/>
        <w:rPr>
          <w:rFonts w:asciiTheme="minorHAnsi" w:hAnsiTheme="minorHAnsi" w:cstheme="minorHAnsi"/>
        </w:rPr>
      </w:pPr>
      <w:r w:rsidRPr="00D519A1">
        <w:rPr>
          <w:rFonts w:asciiTheme="minorHAnsi" w:hAnsiTheme="minorHAnsi" w:cstheme="minorHAnsi"/>
        </w:rPr>
        <w:t>In May 2020, it was reported that over 600 members of the CNL including party observers</w:t>
      </w:r>
      <w:r w:rsidR="005B3517">
        <w:rPr>
          <w:rFonts w:asciiTheme="minorHAnsi" w:hAnsiTheme="minorHAnsi" w:cstheme="minorHAnsi"/>
        </w:rPr>
        <w:t>;</w:t>
      </w:r>
      <w:r w:rsidRPr="00D519A1">
        <w:rPr>
          <w:rFonts w:asciiTheme="minorHAnsi" w:hAnsiTheme="minorHAnsi" w:cstheme="minorHAnsi"/>
        </w:rPr>
        <w:t xml:space="preserve"> </w:t>
      </w:r>
      <w:r w:rsidR="00473CD6" w:rsidRPr="00D519A1">
        <w:rPr>
          <w:rFonts w:asciiTheme="minorHAnsi" w:hAnsiTheme="minorHAnsi" w:cstheme="minorHAnsi"/>
        </w:rPr>
        <w:t>had been</w:t>
      </w:r>
      <w:r w:rsidRPr="00D519A1">
        <w:rPr>
          <w:rFonts w:asciiTheme="minorHAnsi" w:hAnsiTheme="minorHAnsi" w:cstheme="minorHAnsi"/>
        </w:rPr>
        <w:t xml:space="preserve"> in different parts of the country in the weeks leading up to the election.</w:t>
      </w:r>
      <w:r w:rsidRPr="00D519A1">
        <w:rPr>
          <w:rStyle w:val="FootnoteReference"/>
          <w:rFonts w:asciiTheme="minorHAnsi" w:hAnsiTheme="minorHAnsi" w:cstheme="minorHAnsi"/>
        </w:rPr>
        <w:footnoteReference w:id="2"/>
      </w:r>
      <w:r w:rsidRPr="00D519A1">
        <w:rPr>
          <w:rFonts w:asciiTheme="minorHAnsi" w:hAnsiTheme="minorHAnsi" w:cstheme="minorHAnsi"/>
        </w:rPr>
        <w:t xml:space="preserve"> Similarly</w:t>
      </w:r>
      <w:r w:rsidR="008B21C3" w:rsidRPr="00D519A1">
        <w:rPr>
          <w:rFonts w:asciiTheme="minorHAnsi" w:hAnsiTheme="minorHAnsi" w:cstheme="minorHAnsi"/>
        </w:rPr>
        <w:t xml:space="preserve">, many civil society activists and journalists remain in detention and others continue to face intimidation and trials on exaggerated charges. For example, Human rights defender Germain </w:t>
      </w:r>
      <w:proofErr w:type="spellStart"/>
      <w:r w:rsidR="008B21C3" w:rsidRPr="00D519A1">
        <w:rPr>
          <w:rFonts w:asciiTheme="minorHAnsi" w:hAnsiTheme="minorHAnsi" w:cstheme="minorHAnsi"/>
        </w:rPr>
        <w:t>Rukuki</w:t>
      </w:r>
      <w:proofErr w:type="spellEnd"/>
      <w:r w:rsidR="008B21C3" w:rsidRPr="00D519A1">
        <w:rPr>
          <w:rFonts w:asciiTheme="minorHAnsi" w:hAnsiTheme="minorHAnsi" w:cstheme="minorHAnsi"/>
        </w:rPr>
        <w:t xml:space="preserve"> was sentenced to 32 years in jail on spurious charges of participating in an insurrectionist movement and breaching of state security.</w:t>
      </w:r>
    </w:p>
    <w:p w14:paraId="0A310598" w14:textId="77777777" w:rsidR="00564369" w:rsidRPr="00D519A1" w:rsidRDefault="00564369" w:rsidP="00327FA7">
      <w:pPr>
        <w:pStyle w:val="ListParagraph"/>
        <w:jc w:val="both"/>
        <w:rPr>
          <w:rFonts w:asciiTheme="minorHAnsi" w:eastAsiaTheme="minorHAnsi" w:hAnsiTheme="minorHAnsi" w:cstheme="minorHAnsi"/>
        </w:rPr>
      </w:pPr>
    </w:p>
    <w:p w14:paraId="5795D39B" w14:textId="03D55025" w:rsidR="00D57AC3" w:rsidRPr="00E61F83" w:rsidRDefault="0075605B" w:rsidP="0075605B">
      <w:pPr>
        <w:pStyle w:val="ListParagraph"/>
        <w:numPr>
          <w:ilvl w:val="0"/>
          <w:numId w:val="9"/>
        </w:numPr>
        <w:shd w:val="clear" w:color="auto" w:fill="FFFFFF"/>
        <w:jc w:val="both"/>
        <w:rPr>
          <w:rFonts w:asciiTheme="minorHAnsi" w:hAnsiTheme="minorHAnsi" w:cstheme="minorHAnsi"/>
          <w:b/>
          <w:bCs/>
          <w:i/>
          <w:iCs/>
        </w:rPr>
      </w:pPr>
      <w:r w:rsidRPr="00E61F83">
        <w:rPr>
          <w:rFonts w:asciiTheme="minorHAnsi" w:hAnsiTheme="minorHAnsi" w:cstheme="minorHAnsi"/>
          <w:b/>
          <w:bCs/>
          <w:i/>
          <w:iCs/>
        </w:rPr>
        <w:t xml:space="preserve">Article 19: The State Party has failed to uphold the rights to the </w:t>
      </w:r>
      <w:r w:rsidR="00D519A1" w:rsidRPr="00E61F83">
        <w:rPr>
          <w:rFonts w:asciiTheme="minorHAnsi" w:hAnsiTheme="minorHAnsi" w:cstheme="minorHAnsi"/>
          <w:b/>
          <w:bCs/>
          <w:i/>
          <w:iCs/>
        </w:rPr>
        <w:t>Freedom of Expression and Association</w:t>
      </w:r>
    </w:p>
    <w:p w14:paraId="4FBA0EC9" w14:textId="3C8E68B6" w:rsidR="004972C2" w:rsidRPr="0075605B" w:rsidRDefault="00D57AC3" w:rsidP="0075605B">
      <w:pPr>
        <w:pStyle w:val="ListParagraph"/>
        <w:numPr>
          <w:ilvl w:val="0"/>
          <w:numId w:val="1"/>
        </w:numPr>
        <w:shd w:val="clear" w:color="auto" w:fill="FFFFFF"/>
        <w:jc w:val="both"/>
        <w:rPr>
          <w:rFonts w:asciiTheme="minorHAnsi" w:hAnsiTheme="minorHAnsi" w:cstheme="minorHAnsi"/>
        </w:rPr>
      </w:pPr>
      <w:r w:rsidRPr="0075605B">
        <w:rPr>
          <w:rFonts w:asciiTheme="minorHAnsi" w:hAnsiTheme="minorHAnsi" w:cstheme="minorHAnsi"/>
        </w:rPr>
        <w:t xml:space="preserve">In October 2019, four journalists of Iwacu media group were arrested </w:t>
      </w:r>
      <w:r w:rsidR="00EB2842" w:rsidRPr="0075605B">
        <w:rPr>
          <w:rFonts w:asciiTheme="minorHAnsi" w:hAnsiTheme="minorHAnsi" w:cstheme="minorHAnsi"/>
        </w:rPr>
        <w:t>while</w:t>
      </w:r>
      <w:r w:rsidRPr="0075605B">
        <w:rPr>
          <w:rFonts w:asciiTheme="minorHAnsi" w:hAnsiTheme="minorHAnsi" w:cstheme="minorHAnsi"/>
        </w:rPr>
        <w:t xml:space="preserve"> covering </w:t>
      </w:r>
      <w:r w:rsidR="00EB2842" w:rsidRPr="0075605B">
        <w:rPr>
          <w:rFonts w:asciiTheme="minorHAnsi" w:hAnsiTheme="minorHAnsi" w:cstheme="minorHAnsi"/>
        </w:rPr>
        <w:t>clashes</w:t>
      </w:r>
      <w:r w:rsidRPr="0075605B">
        <w:rPr>
          <w:rFonts w:asciiTheme="minorHAnsi" w:hAnsiTheme="minorHAnsi" w:cstheme="minorHAnsi"/>
        </w:rPr>
        <w:t xml:space="preserve"> between Burundian security forces and gunmen near the border with </w:t>
      </w:r>
      <w:r w:rsidR="004360FF" w:rsidRPr="0075605B">
        <w:rPr>
          <w:rFonts w:asciiTheme="minorHAnsi" w:hAnsiTheme="minorHAnsi" w:cstheme="minorHAnsi"/>
        </w:rPr>
        <w:t>neighboring</w:t>
      </w:r>
      <w:r w:rsidRPr="0075605B">
        <w:rPr>
          <w:rFonts w:asciiTheme="minorHAnsi" w:hAnsiTheme="minorHAnsi" w:cstheme="minorHAnsi"/>
        </w:rPr>
        <w:t xml:space="preserve"> Democratic Republic of Congo (DRC).</w:t>
      </w:r>
    </w:p>
    <w:p w14:paraId="2604D95A" w14:textId="19393DCF" w:rsidR="00D519A1" w:rsidRPr="00564369" w:rsidRDefault="004972C2" w:rsidP="0075605B">
      <w:pPr>
        <w:pStyle w:val="ListParagraph"/>
        <w:numPr>
          <w:ilvl w:val="0"/>
          <w:numId w:val="1"/>
        </w:numPr>
        <w:shd w:val="clear" w:color="auto" w:fill="FFFFFF"/>
        <w:spacing w:before="100" w:beforeAutospacing="1" w:after="100" w:afterAutospacing="1"/>
        <w:jc w:val="both"/>
        <w:rPr>
          <w:rFonts w:asciiTheme="minorHAnsi" w:hAnsiTheme="minorHAnsi" w:cstheme="minorHAnsi"/>
        </w:rPr>
      </w:pPr>
      <w:r w:rsidRPr="00D519A1">
        <w:rPr>
          <w:rFonts w:asciiTheme="minorHAnsi" w:hAnsiTheme="minorHAnsi" w:cstheme="minorHAnsi"/>
        </w:rPr>
        <w:t xml:space="preserve">The </w:t>
      </w:r>
      <w:r w:rsidR="00D57AC3" w:rsidRPr="00D519A1">
        <w:rPr>
          <w:rFonts w:asciiTheme="minorHAnsi" w:hAnsiTheme="minorHAnsi" w:cstheme="minorHAnsi"/>
        </w:rPr>
        <w:t xml:space="preserve">journalists </w:t>
      </w:r>
      <w:r w:rsidR="00D519A1" w:rsidRPr="00D519A1">
        <w:rPr>
          <w:rFonts w:asciiTheme="minorHAnsi" w:hAnsiTheme="minorHAnsi" w:cstheme="minorHAnsi"/>
        </w:rPr>
        <w:t xml:space="preserve">namely: </w:t>
      </w:r>
      <w:r w:rsidRPr="00D519A1">
        <w:rPr>
          <w:rFonts w:asciiTheme="minorHAnsi" w:hAnsiTheme="minorHAnsi" w:cstheme="minorHAnsi"/>
        </w:rPr>
        <w:t xml:space="preserve">reporter Agnès </w:t>
      </w:r>
      <w:proofErr w:type="spellStart"/>
      <w:r w:rsidRPr="00D519A1">
        <w:rPr>
          <w:rFonts w:asciiTheme="minorHAnsi" w:hAnsiTheme="minorHAnsi" w:cstheme="minorHAnsi"/>
        </w:rPr>
        <w:t>Ndirubusa</w:t>
      </w:r>
      <w:proofErr w:type="spellEnd"/>
      <w:r w:rsidRPr="00D519A1">
        <w:rPr>
          <w:rFonts w:asciiTheme="minorHAnsi" w:hAnsiTheme="minorHAnsi" w:cstheme="minorHAnsi"/>
        </w:rPr>
        <w:t xml:space="preserve">, broadcast reporter Christine </w:t>
      </w:r>
      <w:proofErr w:type="spellStart"/>
      <w:r w:rsidRPr="00D519A1">
        <w:rPr>
          <w:rFonts w:asciiTheme="minorHAnsi" w:hAnsiTheme="minorHAnsi" w:cstheme="minorHAnsi"/>
        </w:rPr>
        <w:t>Kamikazi</w:t>
      </w:r>
      <w:proofErr w:type="spellEnd"/>
      <w:r w:rsidRPr="00D519A1">
        <w:rPr>
          <w:rFonts w:asciiTheme="minorHAnsi" w:hAnsiTheme="minorHAnsi" w:cstheme="minorHAnsi"/>
        </w:rPr>
        <w:t xml:space="preserve">, English service reporter </w:t>
      </w:r>
      <w:proofErr w:type="spellStart"/>
      <w:r w:rsidRPr="00D519A1">
        <w:rPr>
          <w:rFonts w:asciiTheme="minorHAnsi" w:hAnsiTheme="minorHAnsi" w:cstheme="minorHAnsi"/>
        </w:rPr>
        <w:t>Egide</w:t>
      </w:r>
      <w:proofErr w:type="spellEnd"/>
      <w:r w:rsidRPr="00D519A1">
        <w:rPr>
          <w:rFonts w:asciiTheme="minorHAnsi" w:hAnsiTheme="minorHAnsi" w:cstheme="minorHAnsi"/>
        </w:rPr>
        <w:t xml:space="preserve"> </w:t>
      </w:r>
      <w:proofErr w:type="spellStart"/>
      <w:r w:rsidRPr="00D519A1">
        <w:rPr>
          <w:rFonts w:asciiTheme="minorHAnsi" w:hAnsiTheme="minorHAnsi" w:cstheme="minorHAnsi"/>
        </w:rPr>
        <w:t>Harerimana</w:t>
      </w:r>
      <w:proofErr w:type="spellEnd"/>
      <w:r w:rsidRPr="00D519A1">
        <w:rPr>
          <w:rFonts w:asciiTheme="minorHAnsi" w:hAnsiTheme="minorHAnsi" w:cstheme="minorHAnsi"/>
        </w:rPr>
        <w:t xml:space="preserve">, </w:t>
      </w:r>
      <w:r w:rsidR="00327FA7" w:rsidRPr="00D519A1">
        <w:rPr>
          <w:rFonts w:asciiTheme="minorHAnsi" w:hAnsiTheme="minorHAnsi" w:cstheme="minorHAnsi"/>
        </w:rPr>
        <w:t>photojournalist</w:t>
      </w:r>
      <w:r w:rsidRPr="00D519A1">
        <w:rPr>
          <w:rFonts w:asciiTheme="minorHAnsi" w:hAnsiTheme="minorHAnsi" w:cstheme="minorHAnsi"/>
        </w:rPr>
        <w:t xml:space="preserve"> </w:t>
      </w:r>
      <w:proofErr w:type="spellStart"/>
      <w:r w:rsidRPr="00D519A1">
        <w:rPr>
          <w:rFonts w:asciiTheme="minorHAnsi" w:hAnsiTheme="minorHAnsi" w:cstheme="minorHAnsi"/>
        </w:rPr>
        <w:t>Térence</w:t>
      </w:r>
      <w:proofErr w:type="spellEnd"/>
      <w:r w:rsidRPr="00D519A1">
        <w:rPr>
          <w:rFonts w:asciiTheme="minorHAnsi" w:hAnsiTheme="minorHAnsi" w:cstheme="minorHAnsi"/>
        </w:rPr>
        <w:t xml:space="preserve"> </w:t>
      </w:r>
      <w:proofErr w:type="spellStart"/>
      <w:r w:rsidRPr="00D519A1">
        <w:rPr>
          <w:rFonts w:asciiTheme="minorHAnsi" w:hAnsiTheme="minorHAnsi" w:cstheme="minorHAnsi"/>
        </w:rPr>
        <w:t>Mpozenzi</w:t>
      </w:r>
      <w:proofErr w:type="spellEnd"/>
      <w:r w:rsidRPr="00D519A1">
        <w:rPr>
          <w:rFonts w:asciiTheme="minorHAnsi" w:hAnsiTheme="minorHAnsi" w:cstheme="minorHAnsi"/>
        </w:rPr>
        <w:t xml:space="preserve">, and their driver, Adolphe </w:t>
      </w:r>
      <w:proofErr w:type="spellStart"/>
      <w:r w:rsidRPr="00D519A1">
        <w:rPr>
          <w:rFonts w:asciiTheme="minorHAnsi" w:hAnsiTheme="minorHAnsi" w:cstheme="minorHAnsi"/>
        </w:rPr>
        <w:t>Masabarikizawere</w:t>
      </w:r>
      <w:proofErr w:type="spellEnd"/>
      <w:r w:rsidR="00D519A1" w:rsidRPr="00D519A1">
        <w:rPr>
          <w:rFonts w:asciiTheme="minorHAnsi" w:hAnsiTheme="minorHAnsi" w:cstheme="minorHAnsi"/>
        </w:rPr>
        <w:t>,</w:t>
      </w:r>
      <w:r w:rsidRPr="00D519A1">
        <w:rPr>
          <w:rFonts w:asciiTheme="minorHAnsi" w:hAnsiTheme="minorHAnsi" w:cstheme="minorHAnsi"/>
        </w:rPr>
        <w:t xml:space="preserve"> were arrested while </w:t>
      </w:r>
      <w:r w:rsidR="00D57AC3" w:rsidRPr="00D519A1">
        <w:rPr>
          <w:rFonts w:asciiTheme="minorHAnsi" w:hAnsiTheme="minorHAnsi" w:cstheme="minorHAnsi"/>
        </w:rPr>
        <w:t xml:space="preserve">interviewing </w:t>
      </w:r>
      <w:r w:rsidRPr="00D519A1">
        <w:rPr>
          <w:rFonts w:asciiTheme="minorHAnsi" w:hAnsiTheme="minorHAnsi" w:cstheme="minorHAnsi"/>
        </w:rPr>
        <w:t xml:space="preserve">people who </w:t>
      </w:r>
      <w:r w:rsidR="00D57AC3" w:rsidRPr="00D519A1">
        <w:rPr>
          <w:rFonts w:asciiTheme="minorHAnsi" w:hAnsiTheme="minorHAnsi" w:cstheme="minorHAnsi"/>
        </w:rPr>
        <w:lastRenderedPageBreak/>
        <w:t>witnesse</w:t>
      </w:r>
      <w:r w:rsidRPr="00D519A1">
        <w:rPr>
          <w:rFonts w:asciiTheme="minorHAnsi" w:hAnsiTheme="minorHAnsi" w:cstheme="minorHAnsi"/>
        </w:rPr>
        <w:t>d</w:t>
      </w:r>
      <w:r w:rsidR="00D57AC3" w:rsidRPr="00D519A1">
        <w:rPr>
          <w:rFonts w:asciiTheme="minorHAnsi" w:hAnsiTheme="minorHAnsi" w:cstheme="minorHAnsi"/>
        </w:rPr>
        <w:t xml:space="preserve"> </w:t>
      </w:r>
      <w:r w:rsidRPr="00D519A1">
        <w:rPr>
          <w:rFonts w:asciiTheme="minorHAnsi" w:hAnsiTheme="minorHAnsi" w:cstheme="minorHAnsi"/>
        </w:rPr>
        <w:t xml:space="preserve">the </w:t>
      </w:r>
      <w:r w:rsidR="00D57AC3" w:rsidRPr="00D519A1">
        <w:rPr>
          <w:rFonts w:asciiTheme="minorHAnsi" w:hAnsiTheme="minorHAnsi" w:cstheme="minorHAnsi"/>
        </w:rPr>
        <w:t xml:space="preserve">gunfire in the town of </w:t>
      </w:r>
      <w:proofErr w:type="spellStart"/>
      <w:r w:rsidR="00D57AC3" w:rsidRPr="00D519A1">
        <w:rPr>
          <w:rFonts w:asciiTheme="minorHAnsi" w:hAnsiTheme="minorHAnsi" w:cstheme="minorHAnsi"/>
        </w:rPr>
        <w:t>Musigati</w:t>
      </w:r>
      <w:proofErr w:type="spellEnd"/>
      <w:r w:rsidRPr="00D519A1">
        <w:rPr>
          <w:rFonts w:asciiTheme="minorHAnsi" w:hAnsiTheme="minorHAnsi" w:cstheme="minorHAnsi"/>
        </w:rPr>
        <w:t>. They were taken</w:t>
      </w:r>
      <w:r w:rsidR="00D57AC3" w:rsidRPr="00D519A1">
        <w:rPr>
          <w:rFonts w:asciiTheme="minorHAnsi" w:hAnsiTheme="minorHAnsi" w:cstheme="minorHAnsi"/>
        </w:rPr>
        <w:t xml:space="preserve"> to the provincial police station in </w:t>
      </w:r>
      <w:proofErr w:type="spellStart"/>
      <w:r w:rsidR="00D57AC3" w:rsidRPr="00D519A1">
        <w:rPr>
          <w:rFonts w:asciiTheme="minorHAnsi" w:hAnsiTheme="minorHAnsi" w:cstheme="minorHAnsi"/>
        </w:rPr>
        <w:t>Bubanza</w:t>
      </w:r>
      <w:proofErr w:type="spellEnd"/>
      <w:r w:rsidR="00D57AC3" w:rsidRPr="00D519A1">
        <w:rPr>
          <w:rFonts w:asciiTheme="minorHAnsi" w:hAnsiTheme="minorHAnsi" w:cstheme="minorHAnsi"/>
        </w:rPr>
        <w:t>.</w:t>
      </w:r>
    </w:p>
    <w:p w14:paraId="2E591F29" w14:textId="4404EB44" w:rsidR="004360FF" w:rsidRPr="00564369" w:rsidRDefault="00F225A9" w:rsidP="0075605B">
      <w:pPr>
        <w:pStyle w:val="ListParagraph"/>
        <w:numPr>
          <w:ilvl w:val="0"/>
          <w:numId w:val="1"/>
        </w:numPr>
        <w:shd w:val="clear" w:color="auto" w:fill="FFFFFF"/>
        <w:spacing w:before="100" w:beforeAutospacing="1" w:after="100" w:afterAutospacing="1"/>
        <w:jc w:val="both"/>
        <w:rPr>
          <w:rFonts w:asciiTheme="minorHAnsi" w:hAnsiTheme="minorHAnsi" w:cstheme="minorHAnsi"/>
        </w:rPr>
      </w:pPr>
      <w:r w:rsidRPr="00D519A1">
        <w:rPr>
          <w:rFonts w:asciiTheme="minorHAnsi" w:hAnsiTheme="minorHAnsi" w:cstheme="minorHAnsi"/>
        </w:rPr>
        <w:t>O</w:t>
      </w:r>
      <w:r w:rsidR="00D57AC3" w:rsidRPr="00D519A1">
        <w:rPr>
          <w:rFonts w:asciiTheme="minorHAnsi" w:hAnsiTheme="minorHAnsi" w:cstheme="minorHAnsi"/>
        </w:rPr>
        <w:t xml:space="preserve">n January 30, </w:t>
      </w:r>
      <w:r w:rsidR="004972C2" w:rsidRPr="00D519A1">
        <w:rPr>
          <w:rFonts w:asciiTheme="minorHAnsi" w:hAnsiTheme="minorHAnsi" w:cstheme="minorHAnsi"/>
        </w:rPr>
        <w:t xml:space="preserve">2020, the four were convicted in </w:t>
      </w:r>
      <w:r w:rsidR="00D57AC3" w:rsidRPr="00D519A1">
        <w:rPr>
          <w:rFonts w:asciiTheme="minorHAnsi" w:hAnsiTheme="minorHAnsi" w:cstheme="minorHAnsi"/>
        </w:rPr>
        <w:t xml:space="preserve">a court in </w:t>
      </w:r>
      <w:proofErr w:type="spellStart"/>
      <w:r w:rsidR="00D57AC3" w:rsidRPr="00D519A1">
        <w:rPr>
          <w:rFonts w:asciiTheme="minorHAnsi" w:hAnsiTheme="minorHAnsi" w:cstheme="minorHAnsi"/>
        </w:rPr>
        <w:t>Bubanza</w:t>
      </w:r>
      <w:proofErr w:type="spellEnd"/>
      <w:r w:rsidR="00D57AC3" w:rsidRPr="00D519A1">
        <w:rPr>
          <w:rFonts w:asciiTheme="minorHAnsi" w:hAnsiTheme="minorHAnsi" w:cstheme="minorHAnsi"/>
        </w:rPr>
        <w:t xml:space="preserve"> </w:t>
      </w:r>
      <w:r w:rsidRPr="00D519A1">
        <w:rPr>
          <w:rFonts w:asciiTheme="minorHAnsi" w:hAnsiTheme="minorHAnsi" w:cstheme="minorHAnsi"/>
        </w:rPr>
        <w:t>and sentenced</w:t>
      </w:r>
      <w:r w:rsidR="00D57AC3" w:rsidRPr="00D519A1">
        <w:rPr>
          <w:rFonts w:asciiTheme="minorHAnsi" w:hAnsiTheme="minorHAnsi" w:cstheme="minorHAnsi"/>
        </w:rPr>
        <w:t xml:space="preserve"> to two years and six months in prison</w:t>
      </w:r>
      <w:r w:rsidR="004972C2" w:rsidRPr="00D519A1">
        <w:rPr>
          <w:rFonts w:asciiTheme="minorHAnsi" w:hAnsiTheme="minorHAnsi" w:cstheme="minorHAnsi"/>
        </w:rPr>
        <w:t xml:space="preserve">. </w:t>
      </w:r>
      <w:r w:rsidRPr="00D519A1">
        <w:rPr>
          <w:rFonts w:asciiTheme="minorHAnsi" w:hAnsiTheme="minorHAnsi" w:cstheme="minorHAnsi"/>
        </w:rPr>
        <w:t xml:space="preserve"> </w:t>
      </w:r>
      <w:r w:rsidR="004972C2" w:rsidRPr="00D519A1">
        <w:rPr>
          <w:rFonts w:asciiTheme="minorHAnsi" w:hAnsiTheme="minorHAnsi" w:cstheme="minorHAnsi"/>
        </w:rPr>
        <w:t>I</w:t>
      </w:r>
      <w:r w:rsidRPr="00D519A1">
        <w:rPr>
          <w:rFonts w:asciiTheme="minorHAnsi" w:hAnsiTheme="minorHAnsi" w:cstheme="minorHAnsi"/>
        </w:rPr>
        <w:t xml:space="preserve">t was reported </w:t>
      </w:r>
      <w:r w:rsidR="004972C2" w:rsidRPr="00D519A1">
        <w:rPr>
          <w:rFonts w:asciiTheme="minorHAnsi" w:hAnsiTheme="minorHAnsi" w:cstheme="minorHAnsi"/>
        </w:rPr>
        <w:t xml:space="preserve">on June 5, 2020, </w:t>
      </w:r>
      <w:r w:rsidRPr="00D519A1">
        <w:rPr>
          <w:rFonts w:asciiTheme="minorHAnsi" w:hAnsiTheme="minorHAnsi" w:cstheme="minorHAnsi"/>
        </w:rPr>
        <w:t>that their appeal was rejected.</w:t>
      </w:r>
    </w:p>
    <w:p w14:paraId="3AD93A94" w14:textId="11B2F3A2" w:rsidR="00F225A9" w:rsidRPr="00D519A1" w:rsidRDefault="00D519A1" w:rsidP="0075605B">
      <w:pPr>
        <w:pStyle w:val="ListParagraph"/>
        <w:numPr>
          <w:ilvl w:val="0"/>
          <w:numId w:val="1"/>
        </w:numPr>
        <w:jc w:val="both"/>
        <w:rPr>
          <w:rFonts w:asciiTheme="minorHAnsi" w:hAnsiTheme="minorHAnsi" w:cstheme="minorHAnsi"/>
          <w:shd w:val="clear" w:color="auto" w:fill="FFFFFF"/>
        </w:rPr>
      </w:pPr>
      <w:r w:rsidRPr="00D519A1">
        <w:rPr>
          <w:rFonts w:asciiTheme="minorHAnsi" w:hAnsiTheme="minorHAnsi" w:cstheme="minorHAnsi"/>
          <w:shd w:val="clear" w:color="auto" w:fill="FFFFFF"/>
        </w:rPr>
        <w:t>Furthermore, i</w:t>
      </w:r>
      <w:r w:rsidR="00F225A9" w:rsidRPr="00D519A1">
        <w:rPr>
          <w:rFonts w:asciiTheme="minorHAnsi" w:hAnsiTheme="minorHAnsi" w:cstheme="minorHAnsi"/>
          <w:shd w:val="clear" w:color="auto" w:fill="FFFFFF"/>
        </w:rPr>
        <w:t xml:space="preserve">n recent years </w:t>
      </w:r>
      <w:r w:rsidR="004972C2" w:rsidRPr="00D519A1">
        <w:rPr>
          <w:rFonts w:asciiTheme="minorHAnsi" w:hAnsiTheme="minorHAnsi" w:cstheme="minorHAnsi"/>
          <w:shd w:val="clear" w:color="auto" w:fill="FFFFFF"/>
        </w:rPr>
        <w:t>many sources</w:t>
      </w:r>
      <w:r w:rsidR="00F225A9" w:rsidRPr="00D519A1">
        <w:rPr>
          <w:rFonts w:asciiTheme="minorHAnsi" w:hAnsiTheme="minorHAnsi" w:cstheme="minorHAnsi"/>
          <w:shd w:val="clear" w:color="auto" w:fill="FFFFFF"/>
        </w:rPr>
        <w:t xml:space="preserve"> of news </w:t>
      </w:r>
      <w:r w:rsidR="004972C2" w:rsidRPr="00D519A1">
        <w:rPr>
          <w:rFonts w:asciiTheme="minorHAnsi" w:hAnsiTheme="minorHAnsi" w:cstheme="minorHAnsi"/>
          <w:shd w:val="clear" w:color="auto" w:fill="FFFFFF"/>
        </w:rPr>
        <w:t xml:space="preserve">and information </w:t>
      </w:r>
      <w:r w:rsidR="00F225A9" w:rsidRPr="00D519A1">
        <w:rPr>
          <w:rFonts w:asciiTheme="minorHAnsi" w:hAnsiTheme="minorHAnsi" w:cstheme="minorHAnsi"/>
          <w:shd w:val="clear" w:color="auto" w:fill="FFFFFF"/>
        </w:rPr>
        <w:t>available to Burundians ha</w:t>
      </w:r>
      <w:r w:rsidR="004972C2" w:rsidRPr="00D519A1">
        <w:rPr>
          <w:rFonts w:asciiTheme="minorHAnsi" w:hAnsiTheme="minorHAnsi" w:cstheme="minorHAnsi"/>
          <w:shd w:val="clear" w:color="auto" w:fill="FFFFFF"/>
        </w:rPr>
        <w:t>ve been greatly</w:t>
      </w:r>
      <w:r w:rsidR="00F225A9" w:rsidRPr="00D519A1">
        <w:rPr>
          <w:rFonts w:asciiTheme="minorHAnsi" w:hAnsiTheme="minorHAnsi" w:cstheme="minorHAnsi"/>
          <w:shd w:val="clear" w:color="auto" w:fill="FFFFFF"/>
        </w:rPr>
        <w:t xml:space="preserve"> eroded. </w:t>
      </w:r>
      <w:r w:rsidR="004972C2" w:rsidRPr="00D519A1">
        <w:rPr>
          <w:rFonts w:asciiTheme="minorHAnsi" w:hAnsiTheme="minorHAnsi" w:cstheme="minorHAnsi"/>
          <w:shd w:val="clear" w:color="auto" w:fill="FFFFFF"/>
        </w:rPr>
        <w:t>During</w:t>
      </w:r>
      <w:r w:rsidR="00F225A9" w:rsidRPr="00D519A1">
        <w:rPr>
          <w:rFonts w:asciiTheme="minorHAnsi" w:hAnsiTheme="minorHAnsi" w:cstheme="minorHAnsi"/>
          <w:shd w:val="clear" w:color="auto" w:fill="FFFFFF"/>
        </w:rPr>
        <w:t xml:space="preserve"> </w:t>
      </w:r>
      <w:r w:rsidR="004972C2" w:rsidRPr="00D519A1">
        <w:rPr>
          <w:rFonts w:asciiTheme="minorHAnsi" w:hAnsiTheme="minorHAnsi" w:cstheme="minorHAnsi"/>
          <w:shd w:val="clear" w:color="auto" w:fill="FFFFFF"/>
        </w:rPr>
        <w:t xml:space="preserve">the </w:t>
      </w:r>
      <w:r w:rsidR="00F225A9" w:rsidRPr="00D519A1">
        <w:rPr>
          <w:rFonts w:asciiTheme="minorHAnsi" w:hAnsiTheme="minorHAnsi" w:cstheme="minorHAnsi"/>
          <w:shd w:val="clear" w:color="auto" w:fill="FFFFFF"/>
        </w:rPr>
        <w:t xml:space="preserve">May 2015 </w:t>
      </w:r>
      <w:r w:rsidR="004972C2" w:rsidRPr="00D519A1">
        <w:rPr>
          <w:rFonts w:asciiTheme="minorHAnsi" w:hAnsiTheme="minorHAnsi" w:cstheme="minorHAnsi"/>
          <w:shd w:val="clear" w:color="auto" w:fill="FFFFFF"/>
        </w:rPr>
        <w:t xml:space="preserve">unrest, </w:t>
      </w:r>
      <w:r w:rsidR="00F225A9" w:rsidRPr="00D519A1">
        <w:rPr>
          <w:rFonts w:asciiTheme="minorHAnsi" w:hAnsiTheme="minorHAnsi" w:cstheme="minorHAnsi"/>
          <w:shd w:val="clear" w:color="auto" w:fill="FFFFFF"/>
        </w:rPr>
        <w:t>there were atta</w:t>
      </w:r>
      <w:r w:rsidR="004972C2" w:rsidRPr="00D519A1">
        <w:rPr>
          <w:rFonts w:asciiTheme="minorHAnsi" w:hAnsiTheme="minorHAnsi" w:cstheme="minorHAnsi"/>
          <w:shd w:val="clear" w:color="auto" w:fill="FFFFFF"/>
        </w:rPr>
        <w:t>c</w:t>
      </w:r>
      <w:r w:rsidR="00F225A9" w:rsidRPr="00D519A1">
        <w:rPr>
          <w:rFonts w:asciiTheme="minorHAnsi" w:hAnsiTheme="minorHAnsi" w:cstheme="minorHAnsi"/>
          <w:shd w:val="clear" w:color="auto" w:fill="FFFFFF"/>
        </w:rPr>
        <w:t xml:space="preserve">ks on </w:t>
      </w:r>
      <w:r w:rsidR="00EB330A" w:rsidRPr="00D519A1">
        <w:rPr>
          <w:rFonts w:asciiTheme="minorHAnsi" w:hAnsiTheme="minorHAnsi" w:cstheme="minorHAnsi"/>
          <w:shd w:val="clear" w:color="auto" w:fill="FFFFFF"/>
        </w:rPr>
        <w:t xml:space="preserve">five broadcasting </w:t>
      </w:r>
      <w:r w:rsidR="004972C2" w:rsidRPr="00D519A1">
        <w:rPr>
          <w:rFonts w:asciiTheme="minorHAnsi" w:hAnsiTheme="minorHAnsi" w:cstheme="minorHAnsi"/>
          <w:shd w:val="clear" w:color="auto" w:fill="FFFFFF"/>
        </w:rPr>
        <w:t>stations</w:t>
      </w:r>
      <w:r w:rsidR="00EB330A" w:rsidRPr="00D519A1">
        <w:rPr>
          <w:rFonts w:asciiTheme="minorHAnsi" w:hAnsiTheme="minorHAnsi" w:cstheme="minorHAnsi"/>
          <w:shd w:val="clear" w:color="auto" w:fill="FFFFFF"/>
        </w:rPr>
        <w:t xml:space="preserve">. Three of these </w:t>
      </w:r>
      <w:r w:rsidR="004972C2" w:rsidRPr="00D519A1">
        <w:rPr>
          <w:rFonts w:asciiTheme="minorHAnsi" w:hAnsiTheme="minorHAnsi" w:cstheme="minorHAnsi"/>
          <w:shd w:val="clear" w:color="auto" w:fill="FFFFFF"/>
        </w:rPr>
        <w:t>stations namely</w:t>
      </w:r>
      <w:r w:rsidR="00EB330A" w:rsidRPr="00D519A1">
        <w:rPr>
          <w:rFonts w:asciiTheme="minorHAnsi" w:hAnsiTheme="minorHAnsi" w:cstheme="minorHAnsi"/>
          <w:shd w:val="clear" w:color="auto" w:fill="FFFFFF"/>
        </w:rPr>
        <w:t xml:space="preserve"> </w:t>
      </w:r>
      <w:proofErr w:type="spellStart"/>
      <w:r w:rsidR="00EB330A" w:rsidRPr="00D519A1">
        <w:rPr>
          <w:rFonts w:asciiTheme="minorHAnsi" w:hAnsiTheme="minorHAnsi" w:cstheme="minorHAnsi"/>
          <w:shd w:val="clear" w:color="auto" w:fill="FFFFFF"/>
        </w:rPr>
        <w:t>Bonesha</w:t>
      </w:r>
      <w:proofErr w:type="spellEnd"/>
      <w:r w:rsidR="00EB330A" w:rsidRPr="00D519A1">
        <w:rPr>
          <w:rFonts w:asciiTheme="minorHAnsi" w:hAnsiTheme="minorHAnsi" w:cstheme="minorHAnsi"/>
          <w:shd w:val="clear" w:color="auto" w:fill="FFFFFF"/>
        </w:rPr>
        <w:t xml:space="preserve"> FM, Radio </w:t>
      </w:r>
      <w:proofErr w:type="spellStart"/>
      <w:r w:rsidR="00EB330A" w:rsidRPr="00D519A1">
        <w:rPr>
          <w:rFonts w:asciiTheme="minorHAnsi" w:hAnsiTheme="minorHAnsi" w:cstheme="minorHAnsi"/>
          <w:shd w:val="clear" w:color="auto" w:fill="FFFFFF"/>
        </w:rPr>
        <w:t>Publique</w:t>
      </w:r>
      <w:proofErr w:type="spellEnd"/>
      <w:r w:rsidR="00EB330A" w:rsidRPr="00D519A1">
        <w:rPr>
          <w:rFonts w:asciiTheme="minorHAnsi" w:hAnsiTheme="minorHAnsi" w:cstheme="minorHAnsi"/>
          <w:shd w:val="clear" w:color="auto" w:fill="FFFFFF"/>
        </w:rPr>
        <w:t xml:space="preserve"> </w:t>
      </w:r>
      <w:proofErr w:type="spellStart"/>
      <w:r w:rsidR="00EB330A" w:rsidRPr="00D519A1">
        <w:rPr>
          <w:rFonts w:asciiTheme="minorHAnsi" w:hAnsiTheme="minorHAnsi" w:cstheme="minorHAnsi"/>
          <w:shd w:val="clear" w:color="auto" w:fill="FFFFFF"/>
        </w:rPr>
        <w:t>Africaine</w:t>
      </w:r>
      <w:proofErr w:type="spellEnd"/>
      <w:r w:rsidR="00EB330A" w:rsidRPr="00D519A1">
        <w:rPr>
          <w:rFonts w:asciiTheme="minorHAnsi" w:hAnsiTheme="minorHAnsi" w:cstheme="minorHAnsi"/>
          <w:shd w:val="clear" w:color="auto" w:fill="FFFFFF"/>
        </w:rPr>
        <w:t xml:space="preserve">, and Renaissance Radio and Television have been </w:t>
      </w:r>
      <w:r w:rsidR="004972C2" w:rsidRPr="00D519A1">
        <w:rPr>
          <w:rFonts w:asciiTheme="minorHAnsi" w:hAnsiTheme="minorHAnsi" w:cstheme="minorHAnsi"/>
          <w:shd w:val="clear" w:color="auto" w:fill="FFFFFF"/>
        </w:rPr>
        <w:t>u</w:t>
      </w:r>
      <w:r w:rsidR="00EB330A" w:rsidRPr="00D519A1">
        <w:rPr>
          <w:rFonts w:asciiTheme="minorHAnsi" w:hAnsiTheme="minorHAnsi" w:cstheme="minorHAnsi"/>
          <w:shd w:val="clear" w:color="auto" w:fill="FFFFFF"/>
        </w:rPr>
        <w:t>nable</w:t>
      </w:r>
      <w:r w:rsidR="004972C2" w:rsidRPr="00D519A1">
        <w:rPr>
          <w:rFonts w:asciiTheme="minorHAnsi" w:hAnsiTheme="minorHAnsi" w:cstheme="minorHAnsi"/>
          <w:shd w:val="clear" w:color="auto" w:fill="FFFFFF"/>
        </w:rPr>
        <w:t xml:space="preserve"> to</w:t>
      </w:r>
      <w:r w:rsidR="00EB330A" w:rsidRPr="00D519A1">
        <w:rPr>
          <w:rFonts w:asciiTheme="minorHAnsi" w:hAnsiTheme="minorHAnsi" w:cstheme="minorHAnsi"/>
          <w:shd w:val="clear" w:color="auto" w:fill="FFFFFF"/>
        </w:rPr>
        <w:t xml:space="preserve"> resume operations in Burundi. </w:t>
      </w:r>
      <w:r w:rsidR="00EB330A" w:rsidRPr="00D519A1">
        <w:rPr>
          <w:rFonts w:asciiTheme="minorHAnsi" w:hAnsiTheme="minorHAnsi" w:cstheme="minorHAnsi"/>
        </w:rPr>
        <w:t>Furthermore, since 2018, the B</w:t>
      </w:r>
      <w:r w:rsidR="004972C2" w:rsidRPr="00D519A1">
        <w:rPr>
          <w:rFonts w:asciiTheme="minorHAnsi" w:hAnsiTheme="minorHAnsi" w:cstheme="minorHAnsi"/>
        </w:rPr>
        <w:t xml:space="preserve">ritish </w:t>
      </w:r>
      <w:r w:rsidR="00EB330A" w:rsidRPr="00D519A1">
        <w:rPr>
          <w:rFonts w:asciiTheme="minorHAnsi" w:hAnsiTheme="minorHAnsi" w:cstheme="minorHAnsi"/>
        </w:rPr>
        <w:t>B</w:t>
      </w:r>
      <w:r w:rsidR="004972C2" w:rsidRPr="00D519A1">
        <w:rPr>
          <w:rFonts w:asciiTheme="minorHAnsi" w:hAnsiTheme="minorHAnsi" w:cstheme="minorHAnsi"/>
        </w:rPr>
        <w:t xml:space="preserve">roadcasting </w:t>
      </w:r>
      <w:r w:rsidR="00EB330A" w:rsidRPr="00D519A1">
        <w:rPr>
          <w:rFonts w:asciiTheme="minorHAnsi" w:hAnsiTheme="minorHAnsi" w:cstheme="minorHAnsi"/>
        </w:rPr>
        <w:t>C</w:t>
      </w:r>
      <w:r w:rsidR="004972C2" w:rsidRPr="00D519A1">
        <w:rPr>
          <w:rFonts w:asciiTheme="minorHAnsi" w:hAnsiTheme="minorHAnsi" w:cstheme="minorHAnsi"/>
        </w:rPr>
        <w:t>orporation</w:t>
      </w:r>
      <w:r w:rsidR="00EB330A" w:rsidRPr="00D519A1">
        <w:rPr>
          <w:rFonts w:asciiTheme="minorHAnsi" w:hAnsiTheme="minorHAnsi" w:cstheme="minorHAnsi"/>
        </w:rPr>
        <w:t xml:space="preserve"> and </w:t>
      </w:r>
      <w:r w:rsidR="004972C2" w:rsidRPr="00D519A1">
        <w:rPr>
          <w:rFonts w:asciiTheme="minorHAnsi" w:hAnsiTheme="minorHAnsi" w:cstheme="minorHAnsi"/>
        </w:rPr>
        <w:t xml:space="preserve">the </w:t>
      </w:r>
      <w:r w:rsidR="00EB330A" w:rsidRPr="00D519A1">
        <w:rPr>
          <w:rFonts w:asciiTheme="minorHAnsi" w:hAnsiTheme="minorHAnsi" w:cstheme="minorHAnsi"/>
        </w:rPr>
        <w:t>V</w:t>
      </w:r>
      <w:r w:rsidR="004972C2" w:rsidRPr="00D519A1">
        <w:rPr>
          <w:rFonts w:asciiTheme="minorHAnsi" w:hAnsiTheme="minorHAnsi" w:cstheme="minorHAnsi"/>
        </w:rPr>
        <w:t xml:space="preserve">oice of </w:t>
      </w:r>
      <w:r w:rsidR="00EB330A" w:rsidRPr="00D519A1">
        <w:rPr>
          <w:rFonts w:asciiTheme="minorHAnsi" w:hAnsiTheme="minorHAnsi" w:cstheme="minorHAnsi"/>
        </w:rPr>
        <w:t>A</w:t>
      </w:r>
      <w:r w:rsidR="004972C2" w:rsidRPr="00D519A1">
        <w:rPr>
          <w:rFonts w:asciiTheme="minorHAnsi" w:hAnsiTheme="minorHAnsi" w:cstheme="minorHAnsi"/>
        </w:rPr>
        <w:t>merica</w:t>
      </w:r>
      <w:r w:rsidR="00EB330A" w:rsidRPr="00D519A1">
        <w:rPr>
          <w:rFonts w:asciiTheme="minorHAnsi" w:hAnsiTheme="minorHAnsi" w:cstheme="minorHAnsi"/>
        </w:rPr>
        <w:t xml:space="preserve"> have been banned from operating</w:t>
      </w:r>
      <w:r w:rsidR="004972C2" w:rsidRPr="00D519A1">
        <w:rPr>
          <w:rFonts w:asciiTheme="minorHAnsi" w:hAnsiTheme="minorHAnsi" w:cstheme="minorHAnsi"/>
        </w:rPr>
        <w:t xml:space="preserve"> within the country</w:t>
      </w:r>
      <w:r w:rsidR="00EB330A" w:rsidRPr="00D519A1">
        <w:rPr>
          <w:rFonts w:asciiTheme="minorHAnsi" w:hAnsiTheme="minorHAnsi" w:cstheme="minorHAnsi"/>
        </w:rPr>
        <w:t>.</w:t>
      </w:r>
    </w:p>
    <w:p w14:paraId="02FACA3F" w14:textId="77777777" w:rsidR="004360FF" w:rsidRPr="00D519A1" w:rsidRDefault="004360FF" w:rsidP="00327FA7">
      <w:pPr>
        <w:jc w:val="both"/>
        <w:rPr>
          <w:rFonts w:asciiTheme="minorHAnsi" w:hAnsiTheme="minorHAnsi" w:cstheme="minorHAnsi"/>
          <w:b/>
          <w:bCs/>
        </w:rPr>
      </w:pPr>
    </w:p>
    <w:p w14:paraId="50FCC385" w14:textId="6FC56684" w:rsidR="00D57AC3" w:rsidRPr="00D519A1" w:rsidRDefault="00327FA7" w:rsidP="00327FA7">
      <w:pPr>
        <w:jc w:val="both"/>
        <w:rPr>
          <w:rFonts w:asciiTheme="minorHAnsi" w:hAnsiTheme="minorHAnsi" w:cstheme="minorHAnsi"/>
          <w:b/>
          <w:bCs/>
        </w:rPr>
      </w:pPr>
      <w:r w:rsidRPr="00D519A1">
        <w:rPr>
          <w:rFonts w:asciiTheme="minorHAnsi" w:hAnsiTheme="minorHAnsi" w:cstheme="minorHAnsi"/>
          <w:b/>
          <w:bCs/>
        </w:rPr>
        <w:t>Suggested Questions to the State Party</w:t>
      </w:r>
    </w:p>
    <w:p w14:paraId="5E2948CC" w14:textId="6EDA60EC" w:rsidR="00327FA7" w:rsidRPr="00D519A1" w:rsidRDefault="00327FA7" w:rsidP="00327FA7">
      <w:pPr>
        <w:jc w:val="both"/>
        <w:rPr>
          <w:rFonts w:asciiTheme="minorHAnsi" w:hAnsiTheme="minorHAnsi" w:cstheme="minorHAnsi"/>
        </w:rPr>
      </w:pPr>
      <w:r w:rsidRPr="00D519A1">
        <w:rPr>
          <w:rFonts w:asciiTheme="minorHAnsi" w:hAnsiTheme="minorHAnsi" w:cstheme="minorHAnsi"/>
        </w:rPr>
        <w:t>Following the current state of human rights in the Republic of Burundi, Maat suggests the following questions to the State Party:</w:t>
      </w:r>
    </w:p>
    <w:p w14:paraId="0FFF99B3" w14:textId="50F33D0F" w:rsidR="00327FA7" w:rsidRPr="00D519A1" w:rsidRDefault="00327FA7" w:rsidP="00327FA7">
      <w:pPr>
        <w:pStyle w:val="ListParagraph"/>
        <w:numPr>
          <w:ilvl w:val="0"/>
          <w:numId w:val="13"/>
        </w:numPr>
        <w:jc w:val="both"/>
        <w:rPr>
          <w:rFonts w:asciiTheme="minorHAnsi" w:hAnsiTheme="minorHAnsi" w:cstheme="minorHAnsi"/>
          <w:shd w:val="clear" w:color="auto" w:fill="FFFFFF"/>
        </w:rPr>
      </w:pPr>
      <w:r w:rsidRPr="00D519A1">
        <w:rPr>
          <w:rFonts w:asciiTheme="minorHAnsi" w:hAnsiTheme="minorHAnsi" w:cstheme="minorHAnsi"/>
          <w:shd w:val="clear" w:color="auto" w:fill="FFFFFF"/>
        </w:rPr>
        <w:t xml:space="preserve">What actions are the State Party taking to reform and educate state security officials and the </w:t>
      </w:r>
      <w:r w:rsidRPr="00D519A1">
        <w:rPr>
          <w:rFonts w:asciiTheme="minorHAnsi" w:hAnsiTheme="minorHAnsi" w:cstheme="minorHAnsi"/>
        </w:rPr>
        <w:t xml:space="preserve">members of the ruling party’s youth league, </w:t>
      </w:r>
      <w:proofErr w:type="spellStart"/>
      <w:r w:rsidRPr="00D519A1">
        <w:rPr>
          <w:rFonts w:asciiTheme="minorHAnsi" w:hAnsiTheme="minorHAnsi" w:cstheme="minorHAnsi"/>
        </w:rPr>
        <w:t>Imbonerakure</w:t>
      </w:r>
      <w:proofErr w:type="spellEnd"/>
      <w:r w:rsidRPr="00D519A1">
        <w:rPr>
          <w:rFonts w:asciiTheme="minorHAnsi" w:hAnsiTheme="minorHAnsi" w:cstheme="minorHAnsi"/>
        </w:rPr>
        <w:t>,</w:t>
      </w:r>
      <w:r w:rsidRPr="00D519A1">
        <w:rPr>
          <w:rFonts w:asciiTheme="minorHAnsi" w:hAnsiTheme="minorHAnsi" w:cstheme="minorHAnsi"/>
          <w:shd w:val="clear" w:color="auto" w:fill="FFFFFF"/>
        </w:rPr>
        <w:t xml:space="preserve"> on their duties as well as the importance in the upholding of basic human rights? Please provide details o</w:t>
      </w:r>
      <w:r w:rsidR="005B3517">
        <w:rPr>
          <w:rFonts w:asciiTheme="minorHAnsi" w:hAnsiTheme="minorHAnsi" w:cstheme="minorHAnsi"/>
          <w:shd w:val="clear" w:color="auto" w:fill="FFFFFF"/>
        </w:rPr>
        <w:t xml:space="preserve">n </w:t>
      </w:r>
      <w:r w:rsidRPr="00D519A1">
        <w:rPr>
          <w:rFonts w:asciiTheme="minorHAnsi" w:hAnsiTheme="minorHAnsi" w:cstheme="minorHAnsi"/>
          <w:shd w:val="clear" w:color="auto" w:fill="FFFFFF"/>
        </w:rPr>
        <w:t>this.</w:t>
      </w:r>
    </w:p>
    <w:p w14:paraId="3F6BC7E6" w14:textId="2CCA8AFD" w:rsidR="00327FA7" w:rsidRPr="00D519A1" w:rsidRDefault="00327FA7" w:rsidP="00327FA7">
      <w:pPr>
        <w:pStyle w:val="ListParagraph"/>
        <w:numPr>
          <w:ilvl w:val="0"/>
          <w:numId w:val="13"/>
        </w:numPr>
        <w:jc w:val="both"/>
        <w:rPr>
          <w:rFonts w:asciiTheme="minorHAnsi" w:hAnsiTheme="minorHAnsi" w:cstheme="minorHAnsi"/>
          <w:shd w:val="clear" w:color="auto" w:fill="FFFFFF"/>
        </w:rPr>
      </w:pPr>
      <w:r w:rsidRPr="00D519A1">
        <w:rPr>
          <w:rFonts w:asciiTheme="minorHAnsi" w:eastAsiaTheme="minorHAnsi" w:hAnsiTheme="minorHAnsi" w:cstheme="minorHAnsi"/>
        </w:rPr>
        <w:t xml:space="preserve">What effort is the State Party making to criminalize the use of torture and how are State Security forces and </w:t>
      </w:r>
      <w:r w:rsidRPr="00D519A1">
        <w:rPr>
          <w:rFonts w:asciiTheme="minorHAnsi" w:hAnsiTheme="minorHAnsi" w:cstheme="minorHAnsi"/>
        </w:rPr>
        <w:t xml:space="preserve">the </w:t>
      </w:r>
      <w:proofErr w:type="spellStart"/>
      <w:r w:rsidRPr="00D519A1">
        <w:rPr>
          <w:rFonts w:asciiTheme="minorHAnsi" w:hAnsiTheme="minorHAnsi" w:cstheme="minorHAnsi"/>
        </w:rPr>
        <w:t>Imbonerakure</w:t>
      </w:r>
      <w:proofErr w:type="spellEnd"/>
      <w:r w:rsidRPr="00D519A1">
        <w:rPr>
          <w:rFonts w:asciiTheme="minorHAnsi" w:eastAsiaTheme="minorHAnsi" w:hAnsiTheme="minorHAnsi" w:cstheme="minorHAnsi"/>
        </w:rPr>
        <w:t xml:space="preserve"> held accountable for human rights violations?</w:t>
      </w:r>
    </w:p>
    <w:p w14:paraId="24E0A5B0" w14:textId="77777777" w:rsidR="00327FA7" w:rsidRPr="00D519A1" w:rsidRDefault="00327FA7" w:rsidP="00327FA7">
      <w:pPr>
        <w:pStyle w:val="ListParagraph"/>
        <w:numPr>
          <w:ilvl w:val="0"/>
          <w:numId w:val="13"/>
        </w:numPr>
        <w:jc w:val="both"/>
        <w:rPr>
          <w:rFonts w:asciiTheme="minorHAnsi" w:hAnsiTheme="minorHAnsi" w:cstheme="minorHAnsi"/>
          <w:shd w:val="clear" w:color="auto" w:fill="FFFFFF"/>
        </w:rPr>
      </w:pPr>
      <w:r w:rsidRPr="00D519A1">
        <w:rPr>
          <w:rFonts w:asciiTheme="minorHAnsi" w:eastAsiaTheme="minorHAnsi" w:hAnsiTheme="minorHAnsi" w:cstheme="minorHAnsi"/>
        </w:rPr>
        <w:t xml:space="preserve">What laws, policies and procedures are in place to ensure that arrested citizens are not subject to discrimination, torture, or ill-treatment based on their political beliefs? </w:t>
      </w:r>
    </w:p>
    <w:p w14:paraId="40BAD96A" w14:textId="4706E66D" w:rsidR="00327FA7" w:rsidRPr="00D519A1" w:rsidRDefault="00327FA7" w:rsidP="00327FA7">
      <w:pPr>
        <w:pStyle w:val="ListParagraph"/>
        <w:numPr>
          <w:ilvl w:val="0"/>
          <w:numId w:val="13"/>
        </w:numPr>
        <w:autoSpaceDE w:val="0"/>
        <w:autoSpaceDN w:val="0"/>
        <w:adjustRightInd w:val="0"/>
        <w:spacing w:after="164"/>
        <w:jc w:val="both"/>
        <w:rPr>
          <w:rFonts w:asciiTheme="minorHAnsi" w:hAnsiTheme="minorHAnsi" w:cstheme="minorHAnsi"/>
        </w:rPr>
      </w:pPr>
      <w:r w:rsidRPr="00D519A1">
        <w:rPr>
          <w:rFonts w:asciiTheme="minorHAnsi" w:hAnsiTheme="minorHAnsi" w:cstheme="minorHAnsi"/>
        </w:rPr>
        <w:t xml:space="preserve">What steps have the State Party taken to investigate the allegations of extrajudicial executions and enforced disappearances? Please provide reports of such investigation. </w:t>
      </w:r>
    </w:p>
    <w:p w14:paraId="53CBB387" w14:textId="4CB08B04" w:rsidR="008349FE" w:rsidRPr="00564369" w:rsidRDefault="00327FA7" w:rsidP="00327FA7">
      <w:pPr>
        <w:pStyle w:val="ListParagraph"/>
        <w:numPr>
          <w:ilvl w:val="0"/>
          <w:numId w:val="13"/>
        </w:numPr>
        <w:jc w:val="both"/>
        <w:rPr>
          <w:rFonts w:asciiTheme="minorHAnsi" w:hAnsiTheme="minorHAnsi" w:cstheme="minorHAnsi"/>
        </w:rPr>
      </w:pPr>
      <w:r w:rsidRPr="00D519A1">
        <w:rPr>
          <w:rFonts w:asciiTheme="minorHAnsi" w:hAnsiTheme="minorHAnsi" w:cstheme="minorHAnsi"/>
        </w:rPr>
        <w:t xml:space="preserve">How does the State Party guarantee that legitimate activities of the media and journalists are not inhibited by arbitrary, unjustified, or politically motivated lawsuits? </w:t>
      </w:r>
    </w:p>
    <w:sectPr w:rsidR="008349FE" w:rsidRPr="00564369" w:rsidSect="0026125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83AF4" w14:textId="77777777" w:rsidR="003D7DC2" w:rsidRDefault="003D7DC2" w:rsidP="00390D88">
      <w:r>
        <w:separator/>
      </w:r>
    </w:p>
  </w:endnote>
  <w:endnote w:type="continuationSeparator" w:id="0">
    <w:p w14:paraId="117A3FF1" w14:textId="77777777" w:rsidR="003D7DC2" w:rsidRDefault="003D7DC2" w:rsidP="0039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21B80" w14:textId="77777777" w:rsidR="003D7DC2" w:rsidRDefault="003D7DC2" w:rsidP="00390D88">
      <w:r>
        <w:separator/>
      </w:r>
    </w:p>
  </w:footnote>
  <w:footnote w:type="continuationSeparator" w:id="0">
    <w:p w14:paraId="48DB6A61" w14:textId="77777777" w:rsidR="003D7DC2" w:rsidRDefault="003D7DC2" w:rsidP="00390D88">
      <w:r>
        <w:continuationSeparator/>
      </w:r>
    </w:p>
  </w:footnote>
  <w:footnote w:id="1">
    <w:p w14:paraId="149CA028" w14:textId="4DFB6315" w:rsidR="000B5F12" w:rsidRPr="00EB330A" w:rsidRDefault="000B5F12" w:rsidP="00A760F0">
      <w:pPr>
        <w:pStyle w:val="FootnoteText"/>
        <w:contextualSpacing/>
        <w:jc w:val="both"/>
        <w:rPr>
          <w:rFonts w:asciiTheme="minorHAnsi" w:hAnsiTheme="minorHAnsi" w:cstheme="minorHAnsi"/>
          <w:sz w:val="16"/>
          <w:szCs w:val="16"/>
        </w:rPr>
      </w:pPr>
      <w:r w:rsidRPr="00EB330A">
        <w:rPr>
          <w:rStyle w:val="FootnoteReference"/>
          <w:rFonts w:asciiTheme="minorHAnsi" w:hAnsiTheme="minorHAnsi" w:cstheme="minorHAnsi"/>
          <w:sz w:val="16"/>
          <w:szCs w:val="16"/>
        </w:rPr>
        <w:footnoteRef/>
      </w:r>
      <w:r w:rsidRPr="00EB330A">
        <w:rPr>
          <w:rFonts w:asciiTheme="minorHAnsi" w:hAnsiTheme="minorHAnsi" w:cstheme="minorHAnsi"/>
          <w:sz w:val="16"/>
          <w:szCs w:val="16"/>
        </w:rPr>
        <w:t xml:space="preserve"> </w:t>
      </w:r>
      <w:r w:rsidR="002A3CE5" w:rsidRPr="00EB330A">
        <w:rPr>
          <w:rFonts w:asciiTheme="minorHAnsi" w:hAnsiTheme="minorHAnsi" w:cstheme="minorHAnsi"/>
          <w:sz w:val="16"/>
          <w:szCs w:val="16"/>
        </w:rPr>
        <w:t>Ibid.</w:t>
      </w:r>
    </w:p>
  </w:footnote>
  <w:footnote w:id="2">
    <w:p w14:paraId="508B5734" w14:textId="332B4577" w:rsidR="00AB65A7" w:rsidRPr="00EB330A" w:rsidRDefault="00AB65A7" w:rsidP="00A760F0">
      <w:pPr>
        <w:pStyle w:val="FootnoteText"/>
        <w:contextualSpacing/>
        <w:jc w:val="both"/>
        <w:rPr>
          <w:rFonts w:asciiTheme="minorHAnsi" w:hAnsiTheme="minorHAnsi" w:cstheme="minorHAnsi"/>
          <w:sz w:val="16"/>
          <w:szCs w:val="16"/>
        </w:rPr>
      </w:pPr>
      <w:r w:rsidRPr="00EB330A">
        <w:rPr>
          <w:rStyle w:val="FootnoteReference"/>
          <w:rFonts w:asciiTheme="minorHAnsi" w:hAnsiTheme="minorHAnsi" w:cstheme="minorHAnsi"/>
          <w:sz w:val="16"/>
          <w:szCs w:val="16"/>
        </w:rPr>
        <w:footnoteRef/>
      </w:r>
      <w:r w:rsidRPr="00EB330A">
        <w:rPr>
          <w:rFonts w:asciiTheme="minorHAnsi" w:hAnsiTheme="minorHAnsi" w:cstheme="minorHAnsi"/>
          <w:sz w:val="16"/>
          <w:szCs w:val="16"/>
        </w:rPr>
        <w:t xml:space="preserve"> </w:t>
      </w:r>
      <w:hyperlink r:id="rId1" w:history="1">
        <w:r w:rsidRPr="00EB330A">
          <w:rPr>
            <w:rStyle w:val="Hyperlink"/>
            <w:rFonts w:asciiTheme="minorHAnsi" w:hAnsiTheme="minorHAnsi" w:cstheme="minorHAnsi"/>
            <w:sz w:val="16"/>
            <w:szCs w:val="16"/>
          </w:rPr>
          <w:t>https://www.iwacu-burundi.org/englishnews/over-420-cnl-party-members-detained-in-electoral-period/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62F6" w14:textId="13037CFD" w:rsidR="00167584" w:rsidRDefault="00167584">
    <w:pPr>
      <w:pStyle w:val="Header"/>
    </w:pPr>
    <w:r>
      <w:rPr>
        <w:noProof/>
      </w:rPr>
      <w:drawing>
        <wp:anchor distT="0" distB="0" distL="114300" distR="114300" simplePos="0" relativeHeight="251658240" behindDoc="0" locked="0" layoutInCell="1" allowOverlap="1" wp14:anchorId="627EF5ED" wp14:editId="73F7893B">
          <wp:simplePos x="0" y="0"/>
          <wp:positionH relativeFrom="column">
            <wp:posOffset>-160020</wp:posOffset>
          </wp:positionH>
          <wp:positionV relativeFrom="paragraph">
            <wp:posOffset>-320040</wp:posOffset>
          </wp:positionV>
          <wp:extent cx="1524000" cy="9505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950595"/>
                  </a:xfrm>
                  <a:prstGeom prst="rect">
                    <a:avLst/>
                  </a:prstGeom>
                  <a:noFill/>
                  <a:ln>
                    <a:noFill/>
                  </a:ln>
                </pic:spPr>
              </pic:pic>
            </a:graphicData>
          </a:graphic>
          <wp14:sizeRelH relativeFrom="margin">
            <wp14:pctWidth>0</wp14:pctWidth>
          </wp14:sizeRelH>
        </wp:anchor>
      </w:drawing>
    </w:r>
    <w:r w:rsidR="00FC459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F0A30"/>
    <w:multiLevelType w:val="hybridMultilevel"/>
    <w:tmpl w:val="0D223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14832"/>
    <w:multiLevelType w:val="hybridMultilevel"/>
    <w:tmpl w:val="2276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25F13"/>
    <w:multiLevelType w:val="multilevel"/>
    <w:tmpl w:val="92D0D182"/>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577F19"/>
    <w:multiLevelType w:val="hybridMultilevel"/>
    <w:tmpl w:val="4FD034D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D63A4"/>
    <w:multiLevelType w:val="hybridMultilevel"/>
    <w:tmpl w:val="70DAFBCE"/>
    <w:lvl w:ilvl="0" w:tplc="69985C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A36BE"/>
    <w:multiLevelType w:val="hybridMultilevel"/>
    <w:tmpl w:val="AA90F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B36C5"/>
    <w:multiLevelType w:val="hybridMultilevel"/>
    <w:tmpl w:val="766EBE16"/>
    <w:lvl w:ilvl="0" w:tplc="E2E05CC6">
      <w:start w:val="1"/>
      <w:numFmt w:val="decimal"/>
      <w:lvlText w:val="%1."/>
      <w:lvlJc w:val="left"/>
      <w:pPr>
        <w:ind w:left="630" w:hanging="360"/>
      </w:pPr>
      <w:rPr>
        <w:rFonts w:hint="default"/>
        <w:b/>
        <w:bCs/>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D730E"/>
    <w:multiLevelType w:val="hybridMultilevel"/>
    <w:tmpl w:val="D6F619BE"/>
    <w:lvl w:ilvl="0" w:tplc="E81040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3D7D2D"/>
    <w:multiLevelType w:val="hybridMultilevel"/>
    <w:tmpl w:val="E116C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C4821"/>
    <w:multiLevelType w:val="hybridMultilevel"/>
    <w:tmpl w:val="834C64DE"/>
    <w:lvl w:ilvl="0" w:tplc="322621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7C0A16"/>
    <w:multiLevelType w:val="hybridMultilevel"/>
    <w:tmpl w:val="9438BDFC"/>
    <w:lvl w:ilvl="0" w:tplc="DED8B264">
      <w:start w:val="1"/>
      <w:numFmt w:val="lowerLetter"/>
      <w:lvlText w:val="%1."/>
      <w:lvlJc w:val="left"/>
      <w:pPr>
        <w:ind w:left="1080" w:hanging="360"/>
      </w:pPr>
      <w:rPr>
        <w:rFonts w:asciiTheme="minorHAnsi" w:eastAsia="Times New Roman" w:hAnsiTheme="minorHAnsi" w:cstheme="minorHAns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F65CD1"/>
    <w:multiLevelType w:val="hybridMultilevel"/>
    <w:tmpl w:val="84507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C558D1"/>
    <w:multiLevelType w:val="hybridMultilevel"/>
    <w:tmpl w:val="461E784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9F23E0"/>
    <w:multiLevelType w:val="hybridMultilevel"/>
    <w:tmpl w:val="CC1E37DC"/>
    <w:lvl w:ilvl="0" w:tplc="75384E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A12BD5"/>
    <w:multiLevelType w:val="hybridMultilevel"/>
    <w:tmpl w:val="8ED4C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1178E"/>
    <w:multiLevelType w:val="hybridMultilevel"/>
    <w:tmpl w:val="09241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11"/>
  </w:num>
  <w:num w:numId="5">
    <w:abstractNumId w:val="5"/>
  </w:num>
  <w:num w:numId="6">
    <w:abstractNumId w:val="9"/>
  </w:num>
  <w:num w:numId="7">
    <w:abstractNumId w:val="7"/>
  </w:num>
  <w:num w:numId="8">
    <w:abstractNumId w:val="4"/>
  </w:num>
  <w:num w:numId="9">
    <w:abstractNumId w:val="3"/>
  </w:num>
  <w:num w:numId="10">
    <w:abstractNumId w:val="13"/>
  </w:num>
  <w:num w:numId="11">
    <w:abstractNumId w:val="8"/>
  </w:num>
  <w:num w:numId="12">
    <w:abstractNumId w:val="12"/>
  </w:num>
  <w:num w:numId="13">
    <w:abstractNumId w:val="10"/>
  </w:num>
  <w:num w:numId="14">
    <w:abstractNumId w:val="15"/>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65"/>
    <w:rsid w:val="0001463D"/>
    <w:rsid w:val="00054223"/>
    <w:rsid w:val="00076D64"/>
    <w:rsid w:val="000B5F12"/>
    <w:rsid w:val="000C2F01"/>
    <w:rsid w:val="00143865"/>
    <w:rsid w:val="0014553C"/>
    <w:rsid w:val="00152374"/>
    <w:rsid w:val="0016071C"/>
    <w:rsid w:val="001631F5"/>
    <w:rsid w:val="00167584"/>
    <w:rsid w:val="00177662"/>
    <w:rsid w:val="001F785B"/>
    <w:rsid w:val="00261256"/>
    <w:rsid w:val="00275D43"/>
    <w:rsid w:val="002A3CE5"/>
    <w:rsid w:val="002E57EE"/>
    <w:rsid w:val="0031580B"/>
    <w:rsid w:val="00327FA7"/>
    <w:rsid w:val="0036773C"/>
    <w:rsid w:val="003861E0"/>
    <w:rsid w:val="00390D88"/>
    <w:rsid w:val="003B06F1"/>
    <w:rsid w:val="003D7DC2"/>
    <w:rsid w:val="004360FF"/>
    <w:rsid w:val="00436F4D"/>
    <w:rsid w:val="00441FA1"/>
    <w:rsid w:val="0046798F"/>
    <w:rsid w:val="00473CD6"/>
    <w:rsid w:val="004972C2"/>
    <w:rsid w:val="004A38F2"/>
    <w:rsid w:val="004C7CB9"/>
    <w:rsid w:val="00546278"/>
    <w:rsid w:val="00564369"/>
    <w:rsid w:val="00583FA4"/>
    <w:rsid w:val="005B3517"/>
    <w:rsid w:val="005F4DED"/>
    <w:rsid w:val="00621220"/>
    <w:rsid w:val="00647550"/>
    <w:rsid w:val="006A2F96"/>
    <w:rsid w:val="0075605B"/>
    <w:rsid w:val="007A0C6F"/>
    <w:rsid w:val="007E6FED"/>
    <w:rsid w:val="008349FE"/>
    <w:rsid w:val="00837FB0"/>
    <w:rsid w:val="008448FE"/>
    <w:rsid w:val="008B21C3"/>
    <w:rsid w:val="008C10C1"/>
    <w:rsid w:val="00913CFF"/>
    <w:rsid w:val="00A53538"/>
    <w:rsid w:val="00A760F0"/>
    <w:rsid w:val="00AB65A7"/>
    <w:rsid w:val="00B82CFB"/>
    <w:rsid w:val="00C25DB1"/>
    <w:rsid w:val="00C45318"/>
    <w:rsid w:val="00C52510"/>
    <w:rsid w:val="00C92167"/>
    <w:rsid w:val="00CA02CA"/>
    <w:rsid w:val="00D14D83"/>
    <w:rsid w:val="00D519A1"/>
    <w:rsid w:val="00D57AC3"/>
    <w:rsid w:val="00DE5643"/>
    <w:rsid w:val="00E604B3"/>
    <w:rsid w:val="00E61F83"/>
    <w:rsid w:val="00EB2842"/>
    <w:rsid w:val="00EB330A"/>
    <w:rsid w:val="00ED704E"/>
    <w:rsid w:val="00F225A9"/>
    <w:rsid w:val="00F77F25"/>
    <w:rsid w:val="00FA454A"/>
    <w:rsid w:val="00FC4596"/>
    <w:rsid w:val="00FC66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B4F87"/>
  <w15:chartTrackingRefBased/>
  <w15:docId w15:val="{5FD55136-E68A-9E42-B1EA-62A6143A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5A9"/>
    <w:pPr>
      <w:spacing w:before="0" w:beforeAutospacing="0" w:after="0" w:afterAutospacing="0"/>
    </w:pPr>
    <w:rPr>
      <w:rFonts w:ascii="Times New Roman" w:eastAsia="Times New Roman" w:hAnsi="Times New Roman" w:cs="Times New Roman"/>
    </w:rPr>
  </w:style>
  <w:style w:type="paragraph" w:styleId="Heading1">
    <w:name w:val="heading 1"/>
    <w:basedOn w:val="Normal"/>
    <w:link w:val="Heading1Char"/>
    <w:uiPriority w:val="9"/>
    <w:qFormat/>
    <w:rsid w:val="00F225A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865"/>
    <w:pPr>
      <w:autoSpaceDE w:val="0"/>
      <w:autoSpaceDN w:val="0"/>
      <w:adjustRightInd w:val="0"/>
      <w:spacing w:before="0" w:beforeAutospacing="0" w:after="0" w:afterAutospacing="0"/>
    </w:pPr>
    <w:rPr>
      <w:rFonts w:ascii="Times New Roman" w:hAnsi="Times New Roman" w:cs="Times New Roman"/>
      <w:color w:val="000000"/>
    </w:rPr>
  </w:style>
  <w:style w:type="paragraph" w:styleId="NormalWeb">
    <w:name w:val="Normal (Web)"/>
    <w:basedOn w:val="Normal"/>
    <w:uiPriority w:val="99"/>
    <w:unhideWhenUsed/>
    <w:rsid w:val="008349FE"/>
  </w:style>
  <w:style w:type="paragraph" w:styleId="ListParagraph">
    <w:name w:val="List Paragraph"/>
    <w:basedOn w:val="Normal"/>
    <w:uiPriority w:val="34"/>
    <w:qFormat/>
    <w:rsid w:val="004A38F2"/>
    <w:pPr>
      <w:ind w:left="720"/>
      <w:contextualSpacing/>
    </w:pPr>
  </w:style>
  <w:style w:type="paragraph" w:styleId="FootnoteText">
    <w:name w:val="footnote text"/>
    <w:basedOn w:val="Normal"/>
    <w:link w:val="FootnoteTextChar"/>
    <w:uiPriority w:val="99"/>
    <w:semiHidden/>
    <w:unhideWhenUsed/>
    <w:rsid w:val="00390D88"/>
    <w:rPr>
      <w:sz w:val="20"/>
      <w:szCs w:val="20"/>
    </w:rPr>
  </w:style>
  <w:style w:type="character" w:customStyle="1" w:styleId="FootnoteTextChar">
    <w:name w:val="Footnote Text Char"/>
    <w:basedOn w:val="DefaultParagraphFont"/>
    <w:link w:val="FootnoteText"/>
    <w:uiPriority w:val="99"/>
    <w:semiHidden/>
    <w:rsid w:val="00390D88"/>
    <w:rPr>
      <w:sz w:val="20"/>
      <w:szCs w:val="20"/>
    </w:rPr>
  </w:style>
  <w:style w:type="character" w:styleId="FootnoteReference">
    <w:name w:val="footnote reference"/>
    <w:basedOn w:val="DefaultParagraphFont"/>
    <w:uiPriority w:val="99"/>
    <w:semiHidden/>
    <w:unhideWhenUsed/>
    <w:rsid w:val="00390D88"/>
    <w:rPr>
      <w:vertAlign w:val="superscript"/>
    </w:rPr>
  </w:style>
  <w:style w:type="character" w:styleId="Hyperlink">
    <w:name w:val="Hyperlink"/>
    <w:basedOn w:val="DefaultParagraphFont"/>
    <w:uiPriority w:val="99"/>
    <w:unhideWhenUsed/>
    <w:rsid w:val="00390D88"/>
    <w:rPr>
      <w:color w:val="0563C1" w:themeColor="hyperlink"/>
      <w:u w:val="single"/>
    </w:rPr>
  </w:style>
  <w:style w:type="character" w:styleId="UnresolvedMention">
    <w:name w:val="Unresolved Mention"/>
    <w:basedOn w:val="DefaultParagraphFont"/>
    <w:uiPriority w:val="99"/>
    <w:semiHidden/>
    <w:unhideWhenUsed/>
    <w:rsid w:val="00390D88"/>
    <w:rPr>
      <w:color w:val="605E5C"/>
      <w:shd w:val="clear" w:color="auto" w:fill="E1DFDD"/>
    </w:rPr>
  </w:style>
  <w:style w:type="character" w:customStyle="1" w:styleId="apple-converted-space">
    <w:name w:val="apple-converted-space"/>
    <w:basedOn w:val="DefaultParagraphFont"/>
    <w:rsid w:val="00E604B3"/>
  </w:style>
  <w:style w:type="character" w:styleId="Emphasis">
    <w:name w:val="Emphasis"/>
    <w:basedOn w:val="DefaultParagraphFont"/>
    <w:uiPriority w:val="20"/>
    <w:qFormat/>
    <w:rsid w:val="00177662"/>
    <w:rPr>
      <w:i/>
      <w:iCs/>
    </w:rPr>
  </w:style>
  <w:style w:type="character" w:styleId="FollowedHyperlink">
    <w:name w:val="FollowedHyperlink"/>
    <w:basedOn w:val="DefaultParagraphFont"/>
    <w:uiPriority w:val="99"/>
    <w:semiHidden/>
    <w:unhideWhenUsed/>
    <w:rsid w:val="000B5F12"/>
    <w:rPr>
      <w:color w:val="954F72" w:themeColor="followedHyperlink"/>
      <w:u w:val="single"/>
    </w:rPr>
  </w:style>
  <w:style w:type="character" w:customStyle="1" w:styleId="Heading1Char">
    <w:name w:val="Heading 1 Char"/>
    <w:basedOn w:val="DefaultParagraphFont"/>
    <w:link w:val="Heading1"/>
    <w:uiPriority w:val="9"/>
    <w:rsid w:val="00F225A9"/>
    <w:rPr>
      <w:rFonts w:ascii="Times New Roman" w:eastAsia="Times New Roman" w:hAnsi="Times New Roman" w:cs="Times New Roman"/>
      <w:b/>
      <w:bCs/>
      <w:kern w:val="36"/>
      <w:sz w:val="48"/>
      <w:szCs w:val="48"/>
    </w:rPr>
  </w:style>
  <w:style w:type="paragraph" w:styleId="Revision">
    <w:name w:val="Revision"/>
    <w:hidden/>
    <w:uiPriority w:val="99"/>
    <w:semiHidden/>
    <w:rsid w:val="005B3517"/>
    <w:pPr>
      <w:spacing w:before="0" w:beforeAutospacing="0" w:after="0" w:afterAutospacing="0"/>
    </w:pPr>
    <w:rPr>
      <w:rFonts w:ascii="Times New Roman" w:eastAsia="Times New Roman" w:hAnsi="Times New Roman" w:cs="Times New Roman"/>
    </w:rPr>
  </w:style>
  <w:style w:type="paragraph" w:styleId="Header">
    <w:name w:val="header"/>
    <w:basedOn w:val="Normal"/>
    <w:link w:val="HeaderChar"/>
    <w:uiPriority w:val="99"/>
    <w:unhideWhenUsed/>
    <w:rsid w:val="00167584"/>
    <w:pPr>
      <w:tabs>
        <w:tab w:val="center" w:pos="4320"/>
        <w:tab w:val="right" w:pos="8640"/>
      </w:tabs>
    </w:pPr>
  </w:style>
  <w:style w:type="character" w:customStyle="1" w:styleId="HeaderChar">
    <w:name w:val="Header Char"/>
    <w:basedOn w:val="DefaultParagraphFont"/>
    <w:link w:val="Header"/>
    <w:uiPriority w:val="99"/>
    <w:rsid w:val="00167584"/>
    <w:rPr>
      <w:rFonts w:ascii="Times New Roman" w:eastAsia="Times New Roman" w:hAnsi="Times New Roman" w:cs="Times New Roman"/>
    </w:rPr>
  </w:style>
  <w:style w:type="paragraph" w:styleId="Footer">
    <w:name w:val="footer"/>
    <w:basedOn w:val="Normal"/>
    <w:link w:val="FooterChar"/>
    <w:uiPriority w:val="99"/>
    <w:unhideWhenUsed/>
    <w:rsid w:val="00167584"/>
    <w:pPr>
      <w:tabs>
        <w:tab w:val="center" w:pos="4320"/>
        <w:tab w:val="right" w:pos="8640"/>
      </w:tabs>
    </w:pPr>
  </w:style>
  <w:style w:type="character" w:customStyle="1" w:styleId="FooterChar">
    <w:name w:val="Footer Char"/>
    <w:basedOn w:val="DefaultParagraphFont"/>
    <w:link w:val="Footer"/>
    <w:uiPriority w:val="99"/>
    <w:rsid w:val="0016758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0685">
      <w:bodyDiv w:val="1"/>
      <w:marLeft w:val="0"/>
      <w:marRight w:val="0"/>
      <w:marTop w:val="0"/>
      <w:marBottom w:val="0"/>
      <w:divBdr>
        <w:top w:val="none" w:sz="0" w:space="0" w:color="auto"/>
        <w:left w:val="none" w:sz="0" w:space="0" w:color="auto"/>
        <w:bottom w:val="none" w:sz="0" w:space="0" w:color="auto"/>
        <w:right w:val="none" w:sz="0" w:space="0" w:color="auto"/>
      </w:divBdr>
      <w:divsChild>
        <w:div w:id="1471707505">
          <w:marLeft w:val="0"/>
          <w:marRight w:val="0"/>
          <w:marTop w:val="0"/>
          <w:marBottom w:val="0"/>
          <w:divBdr>
            <w:top w:val="none" w:sz="0" w:space="0" w:color="auto"/>
            <w:left w:val="none" w:sz="0" w:space="0" w:color="auto"/>
            <w:bottom w:val="none" w:sz="0" w:space="0" w:color="auto"/>
            <w:right w:val="none" w:sz="0" w:space="0" w:color="auto"/>
          </w:divBdr>
          <w:divsChild>
            <w:div w:id="802576769">
              <w:marLeft w:val="0"/>
              <w:marRight w:val="0"/>
              <w:marTop w:val="0"/>
              <w:marBottom w:val="0"/>
              <w:divBdr>
                <w:top w:val="none" w:sz="0" w:space="0" w:color="auto"/>
                <w:left w:val="none" w:sz="0" w:space="0" w:color="auto"/>
                <w:bottom w:val="none" w:sz="0" w:space="0" w:color="auto"/>
                <w:right w:val="none" w:sz="0" w:space="0" w:color="auto"/>
              </w:divBdr>
              <w:divsChild>
                <w:div w:id="13582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8750">
      <w:bodyDiv w:val="1"/>
      <w:marLeft w:val="0"/>
      <w:marRight w:val="0"/>
      <w:marTop w:val="0"/>
      <w:marBottom w:val="0"/>
      <w:divBdr>
        <w:top w:val="none" w:sz="0" w:space="0" w:color="auto"/>
        <w:left w:val="none" w:sz="0" w:space="0" w:color="auto"/>
        <w:bottom w:val="none" w:sz="0" w:space="0" w:color="auto"/>
        <w:right w:val="none" w:sz="0" w:space="0" w:color="auto"/>
      </w:divBdr>
    </w:div>
    <w:div w:id="225075141">
      <w:bodyDiv w:val="1"/>
      <w:marLeft w:val="0"/>
      <w:marRight w:val="0"/>
      <w:marTop w:val="0"/>
      <w:marBottom w:val="0"/>
      <w:divBdr>
        <w:top w:val="none" w:sz="0" w:space="0" w:color="auto"/>
        <w:left w:val="none" w:sz="0" w:space="0" w:color="auto"/>
        <w:bottom w:val="none" w:sz="0" w:space="0" w:color="auto"/>
        <w:right w:val="none" w:sz="0" w:space="0" w:color="auto"/>
      </w:divBdr>
    </w:div>
    <w:div w:id="285432457">
      <w:bodyDiv w:val="1"/>
      <w:marLeft w:val="0"/>
      <w:marRight w:val="0"/>
      <w:marTop w:val="0"/>
      <w:marBottom w:val="0"/>
      <w:divBdr>
        <w:top w:val="none" w:sz="0" w:space="0" w:color="auto"/>
        <w:left w:val="none" w:sz="0" w:space="0" w:color="auto"/>
        <w:bottom w:val="none" w:sz="0" w:space="0" w:color="auto"/>
        <w:right w:val="none" w:sz="0" w:space="0" w:color="auto"/>
      </w:divBdr>
      <w:divsChild>
        <w:div w:id="1566990880">
          <w:marLeft w:val="0"/>
          <w:marRight w:val="0"/>
          <w:marTop w:val="0"/>
          <w:marBottom w:val="0"/>
          <w:divBdr>
            <w:top w:val="none" w:sz="0" w:space="0" w:color="auto"/>
            <w:left w:val="none" w:sz="0" w:space="0" w:color="auto"/>
            <w:bottom w:val="none" w:sz="0" w:space="0" w:color="auto"/>
            <w:right w:val="none" w:sz="0" w:space="0" w:color="auto"/>
          </w:divBdr>
          <w:divsChild>
            <w:div w:id="2004157940">
              <w:marLeft w:val="0"/>
              <w:marRight w:val="0"/>
              <w:marTop w:val="0"/>
              <w:marBottom w:val="0"/>
              <w:divBdr>
                <w:top w:val="none" w:sz="0" w:space="0" w:color="auto"/>
                <w:left w:val="none" w:sz="0" w:space="0" w:color="auto"/>
                <w:bottom w:val="none" w:sz="0" w:space="0" w:color="auto"/>
                <w:right w:val="none" w:sz="0" w:space="0" w:color="auto"/>
              </w:divBdr>
              <w:divsChild>
                <w:div w:id="614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4812">
      <w:bodyDiv w:val="1"/>
      <w:marLeft w:val="0"/>
      <w:marRight w:val="0"/>
      <w:marTop w:val="0"/>
      <w:marBottom w:val="0"/>
      <w:divBdr>
        <w:top w:val="none" w:sz="0" w:space="0" w:color="auto"/>
        <w:left w:val="none" w:sz="0" w:space="0" w:color="auto"/>
        <w:bottom w:val="none" w:sz="0" w:space="0" w:color="auto"/>
        <w:right w:val="none" w:sz="0" w:space="0" w:color="auto"/>
      </w:divBdr>
    </w:div>
    <w:div w:id="496502499">
      <w:bodyDiv w:val="1"/>
      <w:marLeft w:val="0"/>
      <w:marRight w:val="0"/>
      <w:marTop w:val="0"/>
      <w:marBottom w:val="0"/>
      <w:divBdr>
        <w:top w:val="none" w:sz="0" w:space="0" w:color="auto"/>
        <w:left w:val="none" w:sz="0" w:space="0" w:color="auto"/>
        <w:bottom w:val="none" w:sz="0" w:space="0" w:color="auto"/>
        <w:right w:val="none" w:sz="0" w:space="0" w:color="auto"/>
      </w:divBdr>
    </w:div>
    <w:div w:id="705182482">
      <w:bodyDiv w:val="1"/>
      <w:marLeft w:val="0"/>
      <w:marRight w:val="0"/>
      <w:marTop w:val="0"/>
      <w:marBottom w:val="0"/>
      <w:divBdr>
        <w:top w:val="none" w:sz="0" w:space="0" w:color="auto"/>
        <w:left w:val="none" w:sz="0" w:space="0" w:color="auto"/>
        <w:bottom w:val="none" w:sz="0" w:space="0" w:color="auto"/>
        <w:right w:val="none" w:sz="0" w:space="0" w:color="auto"/>
      </w:divBdr>
    </w:div>
    <w:div w:id="712072587">
      <w:bodyDiv w:val="1"/>
      <w:marLeft w:val="0"/>
      <w:marRight w:val="0"/>
      <w:marTop w:val="0"/>
      <w:marBottom w:val="0"/>
      <w:divBdr>
        <w:top w:val="none" w:sz="0" w:space="0" w:color="auto"/>
        <w:left w:val="none" w:sz="0" w:space="0" w:color="auto"/>
        <w:bottom w:val="none" w:sz="0" w:space="0" w:color="auto"/>
        <w:right w:val="none" w:sz="0" w:space="0" w:color="auto"/>
      </w:divBdr>
    </w:div>
    <w:div w:id="860821694">
      <w:bodyDiv w:val="1"/>
      <w:marLeft w:val="0"/>
      <w:marRight w:val="0"/>
      <w:marTop w:val="0"/>
      <w:marBottom w:val="0"/>
      <w:divBdr>
        <w:top w:val="none" w:sz="0" w:space="0" w:color="auto"/>
        <w:left w:val="none" w:sz="0" w:space="0" w:color="auto"/>
        <w:bottom w:val="none" w:sz="0" w:space="0" w:color="auto"/>
        <w:right w:val="none" w:sz="0" w:space="0" w:color="auto"/>
      </w:divBdr>
    </w:div>
    <w:div w:id="922374978">
      <w:bodyDiv w:val="1"/>
      <w:marLeft w:val="0"/>
      <w:marRight w:val="0"/>
      <w:marTop w:val="0"/>
      <w:marBottom w:val="0"/>
      <w:divBdr>
        <w:top w:val="none" w:sz="0" w:space="0" w:color="auto"/>
        <w:left w:val="none" w:sz="0" w:space="0" w:color="auto"/>
        <w:bottom w:val="none" w:sz="0" w:space="0" w:color="auto"/>
        <w:right w:val="none" w:sz="0" w:space="0" w:color="auto"/>
      </w:divBdr>
    </w:div>
    <w:div w:id="1047801305">
      <w:bodyDiv w:val="1"/>
      <w:marLeft w:val="0"/>
      <w:marRight w:val="0"/>
      <w:marTop w:val="0"/>
      <w:marBottom w:val="0"/>
      <w:divBdr>
        <w:top w:val="none" w:sz="0" w:space="0" w:color="auto"/>
        <w:left w:val="none" w:sz="0" w:space="0" w:color="auto"/>
        <w:bottom w:val="none" w:sz="0" w:space="0" w:color="auto"/>
        <w:right w:val="none" w:sz="0" w:space="0" w:color="auto"/>
      </w:divBdr>
    </w:div>
    <w:div w:id="1050879417">
      <w:bodyDiv w:val="1"/>
      <w:marLeft w:val="0"/>
      <w:marRight w:val="0"/>
      <w:marTop w:val="0"/>
      <w:marBottom w:val="0"/>
      <w:divBdr>
        <w:top w:val="none" w:sz="0" w:space="0" w:color="auto"/>
        <w:left w:val="none" w:sz="0" w:space="0" w:color="auto"/>
        <w:bottom w:val="none" w:sz="0" w:space="0" w:color="auto"/>
        <w:right w:val="none" w:sz="0" w:space="0" w:color="auto"/>
      </w:divBdr>
    </w:div>
    <w:div w:id="1061631806">
      <w:bodyDiv w:val="1"/>
      <w:marLeft w:val="0"/>
      <w:marRight w:val="0"/>
      <w:marTop w:val="0"/>
      <w:marBottom w:val="0"/>
      <w:divBdr>
        <w:top w:val="none" w:sz="0" w:space="0" w:color="auto"/>
        <w:left w:val="none" w:sz="0" w:space="0" w:color="auto"/>
        <w:bottom w:val="none" w:sz="0" w:space="0" w:color="auto"/>
        <w:right w:val="none" w:sz="0" w:space="0" w:color="auto"/>
      </w:divBdr>
    </w:div>
    <w:div w:id="1092779971">
      <w:bodyDiv w:val="1"/>
      <w:marLeft w:val="0"/>
      <w:marRight w:val="0"/>
      <w:marTop w:val="0"/>
      <w:marBottom w:val="0"/>
      <w:divBdr>
        <w:top w:val="none" w:sz="0" w:space="0" w:color="auto"/>
        <w:left w:val="none" w:sz="0" w:space="0" w:color="auto"/>
        <w:bottom w:val="none" w:sz="0" w:space="0" w:color="auto"/>
        <w:right w:val="none" w:sz="0" w:space="0" w:color="auto"/>
      </w:divBdr>
      <w:divsChild>
        <w:div w:id="1413812297">
          <w:marLeft w:val="0"/>
          <w:marRight w:val="0"/>
          <w:marTop w:val="0"/>
          <w:marBottom w:val="0"/>
          <w:divBdr>
            <w:top w:val="none" w:sz="0" w:space="0" w:color="auto"/>
            <w:left w:val="none" w:sz="0" w:space="0" w:color="auto"/>
            <w:bottom w:val="none" w:sz="0" w:space="0" w:color="auto"/>
            <w:right w:val="none" w:sz="0" w:space="0" w:color="auto"/>
          </w:divBdr>
          <w:divsChild>
            <w:div w:id="288972582">
              <w:marLeft w:val="0"/>
              <w:marRight w:val="0"/>
              <w:marTop w:val="0"/>
              <w:marBottom w:val="0"/>
              <w:divBdr>
                <w:top w:val="none" w:sz="0" w:space="0" w:color="auto"/>
                <w:left w:val="none" w:sz="0" w:space="0" w:color="auto"/>
                <w:bottom w:val="none" w:sz="0" w:space="0" w:color="auto"/>
                <w:right w:val="none" w:sz="0" w:space="0" w:color="auto"/>
              </w:divBdr>
              <w:divsChild>
                <w:div w:id="835069098">
                  <w:marLeft w:val="0"/>
                  <w:marRight w:val="0"/>
                  <w:marTop w:val="0"/>
                  <w:marBottom w:val="0"/>
                  <w:divBdr>
                    <w:top w:val="none" w:sz="0" w:space="0" w:color="auto"/>
                    <w:left w:val="none" w:sz="0" w:space="0" w:color="auto"/>
                    <w:bottom w:val="none" w:sz="0" w:space="0" w:color="auto"/>
                    <w:right w:val="none" w:sz="0" w:space="0" w:color="auto"/>
                  </w:divBdr>
                  <w:divsChild>
                    <w:div w:id="16794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23547">
      <w:bodyDiv w:val="1"/>
      <w:marLeft w:val="0"/>
      <w:marRight w:val="0"/>
      <w:marTop w:val="0"/>
      <w:marBottom w:val="0"/>
      <w:divBdr>
        <w:top w:val="none" w:sz="0" w:space="0" w:color="auto"/>
        <w:left w:val="none" w:sz="0" w:space="0" w:color="auto"/>
        <w:bottom w:val="none" w:sz="0" w:space="0" w:color="auto"/>
        <w:right w:val="none" w:sz="0" w:space="0" w:color="auto"/>
      </w:divBdr>
    </w:div>
    <w:div w:id="1321494794">
      <w:bodyDiv w:val="1"/>
      <w:marLeft w:val="0"/>
      <w:marRight w:val="0"/>
      <w:marTop w:val="0"/>
      <w:marBottom w:val="0"/>
      <w:divBdr>
        <w:top w:val="none" w:sz="0" w:space="0" w:color="auto"/>
        <w:left w:val="none" w:sz="0" w:space="0" w:color="auto"/>
        <w:bottom w:val="none" w:sz="0" w:space="0" w:color="auto"/>
        <w:right w:val="none" w:sz="0" w:space="0" w:color="auto"/>
      </w:divBdr>
    </w:div>
    <w:div w:id="1546483551">
      <w:bodyDiv w:val="1"/>
      <w:marLeft w:val="0"/>
      <w:marRight w:val="0"/>
      <w:marTop w:val="0"/>
      <w:marBottom w:val="0"/>
      <w:divBdr>
        <w:top w:val="none" w:sz="0" w:space="0" w:color="auto"/>
        <w:left w:val="none" w:sz="0" w:space="0" w:color="auto"/>
        <w:bottom w:val="none" w:sz="0" w:space="0" w:color="auto"/>
        <w:right w:val="none" w:sz="0" w:space="0" w:color="auto"/>
      </w:divBdr>
      <w:divsChild>
        <w:div w:id="675808649">
          <w:marLeft w:val="0"/>
          <w:marRight w:val="0"/>
          <w:marTop w:val="0"/>
          <w:marBottom w:val="0"/>
          <w:divBdr>
            <w:top w:val="none" w:sz="0" w:space="0" w:color="auto"/>
            <w:left w:val="none" w:sz="0" w:space="0" w:color="auto"/>
            <w:bottom w:val="none" w:sz="0" w:space="0" w:color="auto"/>
            <w:right w:val="none" w:sz="0" w:space="0" w:color="auto"/>
          </w:divBdr>
          <w:divsChild>
            <w:div w:id="2126531910">
              <w:marLeft w:val="0"/>
              <w:marRight w:val="0"/>
              <w:marTop w:val="0"/>
              <w:marBottom w:val="0"/>
              <w:divBdr>
                <w:top w:val="none" w:sz="0" w:space="0" w:color="auto"/>
                <w:left w:val="none" w:sz="0" w:space="0" w:color="auto"/>
                <w:bottom w:val="none" w:sz="0" w:space="0" w:color="auto"/>
                <w:right w:val="none" w:sz="0" w:space="0" w:color="auto"/>
              </w:divBdr>
              <w:divsChild>
                <w:div w:id="219942509">
                  <w:marLeft w:val="0"/>
                  <w:marRight w:val="0"/>
                  <w:marTop w:val="0"/>
                  <w:marBottom w:val="0"/>
                  <w:divBdr>
                    <w:top w:val="none" w:sz="0" w:space="0" w:color="auto"/>
                    <w:left w:val="none" w:sz="0" w:space="0" w:color="auto"/>
                    <w:bottom w:val="none" w:sz="0" w:space="0" w:color="auto"/>
                    <w:right w:val="none" w:sz="0" w:space="0" w:color="auto"/>
                  </w:divBdr>
                  <w:divsChild>
                    <w:div w:id="22584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36387">
      <w:bodyDiv w:val="1"/>
      <w:marLeft w:val="0"/>
      <w:marRight w:val="0"/>
      <w:marTop w:val="0"/>
      <w:marBottom w:val="0"/>
      <w:divBdr>
        <w:top w:val="none" w:sz="0" w:space="0" w:color="auto"/>
        <w:left w:val="none" w:sz="0" w:space="0" w:color="auto"/>
        <w:bottom w:val="none" w:sz="0" w:space="0" w:color="auto"/>
        <w:right w:val="none" w:sz="0" w:space="0" w:color="auto"/>
      </w:divBdr>
      <w:divsChild>
        <w:div w:id="2110349712">
          <w:marLeft w:val="0"/>
          <w:marRight w:val="0"/>
          <w:marTop w:val="0"/>
          <w:marBottom w:val="0"/>
          <w:divBdr>
            <w:top w:val="none" w:sz="0" w:space="0" w:color="auto"/>
            <w:left w:val="none" w:sz="0" w:space="0" w:color="auto"/>
            <w:bottom w:val="none" w:sz="0" w:space="0" w:color="auto"/>
            <w:right w:val="none" w:sz="0" w:space="0" w:color="auto"/>
          </w:divBdr>
          <w:divsChild>
            <w:div w:id="1869296263">
              <w:marLeft w:val="0"/>
              <w:marRight w:val="0"/>
              <w:marTop w:val="0"/>
              <w:marBottom w:val="0"/>
              <w:divBdr>
                <w:top w:val="none" w:sz="0" w:space="0" w:color="auto"/>
                <w:left w:val="none" w:sz="0" w:space="0" w:color="auto"/>
                <w:bottom w:val="none" w:sz="0" w:space="0" w:color="auto"/>
                <w:right w:val="none" w:sz="0" w:space="0" w:color="auto"/>
              </w:divBdr>
              <w:divsChild>
                <w:div w:id="12331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9747">
      <w:bodyDiv w:val="1"/>
      <w:marLeft w:val="0"/>
      <w:marRight w:val="0"/>
      <w:marTop w:val="0"/>
      <w:marBottom w:val="0"/>
      <w:divBdr>
        <w:top w:val="none" w:sz="0" w:space="0" w:color="auto"/>
        <w:left w:val="none" w:sz="0" w:space="0" w:color="auto"/>
        <w:bottom w:val="none" w:sz="0" w:space="0" w:color="auto"/>
        <w:right w:val="none" w:sz="0" w:space="0" w:color="auto"/>
      </w:divBdr>
      <w:divsChild>
        <w:div w:id="649165999">
          <w:marLeft w:val="0"/>
          <w:marRight w:val="0"/>
          <w:marTop w:val="0"/>
          <w:marBottom w:val="0"/>
          <w:divBdr>
            <w:top w:val="none" w:sz="0" w:space="0" w:color="auto"/>
            <w:left w:val="none" w:sz="0" w:space="0" w:color="auto"/>
            <w:bottom w:val="none" w:sz="0" w:space="0" w:color="auto"/>
            <w:right w:val="none" w:sz="0" w:space="0" w:color="auto"/>
          </w:divBdr>
          <w:divsChild>
            <w:div w:id="1422069719">
              <w:marLeft w:val="0"/>
              <w:marRight w:val="0"/>
              <w:marTop w:val="0"/>
              <w:marBottom w:val="0"/>
              <w:divBdr>
                <w:top w:val="none" w:sz="0" w:space="0" w:color="auto"/>
                <w:left w:val="none" w:sz="0" w:space="0" w:color="auto"/>
                <w:bottom w:val="none" w:sz="0" w:space="0" w:color="auto"/>
                <w:right w:val="none" w:sz="0" w:space="0" w:color="auto"/>
              </w:divBdr>
              <w:divsChild>
                <w:div w:id="1622878560">
                  <w:marLeft w:val="0"/>
                  <w:marRight w:val="0"/>
                  <w:marTop w:val="0"/>
                  <w:marBottom w:val="0"/>
                  <w:divBdr>
                    <w:top w:val="none" w:sz="0" w:space="0" w:color="auto"/>
                    <w:left w:val="none" w:sz="0" w:space="0" w:color="auto"/>
                    <w:bottom w:val="none" w:sz="0" w:space="0" w:color="auto"/>
                    <w:right w:val="none" w:sz="0" w:space="0" w:color="auto"/>
                  </w:divBdr>
                  <w:divsChild>
                    <w:div w:id="9672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51443">
      <w:bodyDiv w:val="1"/>
      <w:marLeft w:val="0"/>
      <w:marRight w:val="0"/>
      <w:marTop w:val="0"/>
      <w:marBottom w:val="0"/>
      <w:divBdr>
        <w:top w:val="none" w:sz="0" w:space="0" w:color="auto"/>
        <w:left w:val="none" w:sz="0" w:space="0" w:color="auto"/>
        <w:bottom w:val="none" w:sz="0" w:space="0" w:color="auto"/>
        <w:right w:val="none" w:sz="0" w:space="0" w:color="auto"/>
      </w:divBdr>
      <w:divsChild>
        <w:div w:id="136382777">
          <w:marLeft w:val="0"/>
          <w:marRight w:val="0"/>
          <w:marTop w:val="0"/>
          <w:marBottom w:val="0"/>
          <w:divBdr>
            <w:top w:val="none" w:sz="0" w:space="0" w:color="auto"/>
            <w:left w:val="none" w:sz="0" w:space="0" w:color="auto"/>
            <w:bottom w:val="none" w:sz="0" w:space="0" w:color="auto"/>
            <w:right w:val="none" w:sz="0" w:space="0" w:color="auto"/>
          </w:divBdr>
          <w:divsChild>
            <w:div w:id="435561701">
              <w:marLeft w:val="0"/>
              <w:marRight w:val="0"/>
              <w:marTop w:val="0"/>
              <w:marBottom w:val="0"/>
              <w:divBdr>
                <w:top w:val="none" w:sz="0" w:space="0" w:color="auto"/>
                <w:left w:val="none" w:sz="0" w:space="0" w:color="auto"/>
                <w:bottom w:val="none" w:sz="0" w:space="0" w:color="auto"/>
                <w:right w:val="none" w:sz="0" w:space="0" w:color="auto"/>
              </w:divBdr>
              <w:divsChild>
                <w:div w:id="1516338442">
                  <w:marLeft w:val="0"/>
                  <w:marRight w:val="0"/>
                  <w:marTop w:val="0"/>
                  <w:marBottom w:val="0"/>
                  <w:divBdr>
                    <w:top w:val="none" w:sz="0" w:space="0" w:color="auto"/>
                    <w:left w:val="none" w:sz="0" w:space="0" w:color="auto"/>
                    <w:bottom w:val="none" w:sz="0" w:space="0" w:color="auto"/>
                    <w:right w:val="none" w:sz="0" w:space="0" w:color="auto"/>
                  </w:divBdr>
                  <w:divsChild>
                    <w:div w:id="325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06290">
      <w:bodyDiv w:val="1"/>
      <w:marLeft w:val="0"/>
      <w:marRight w:val="0"/>
      <w:marTop w:val="0"/>
      <w:marBottom w:val="0"/>
      <w:divBdr>
        <w:top w:val="none" w:sz="0" w:space="0" w:color="auto"/>
        <w:left w:val="none" w:sz="0" w:space="0" w:color="auto"/>
        <w:bottom w:val="none" w:sz="0" w:space="0" w:color="auto"/>
        <w:right w:val="none" w:sz="0" w:space="0" w:color="auto"/>
      </w:divBdr>
    </w:div>
    <w:div w:id="1992441056">
      <w:bodyDiv w:val="1"/>
      <w:marLeft w:val="0"/>
      <w:marRight w:val="0"/>
      <w:marTop w:val="0"/>
      <w:marBottom w:val="0"/>
      <w:divBdr>
        <w:top w:val="none" w:sz="0" w:space="0" w:color="auto"/>
        <w:left w:val="none" w:sz="0" w:space="0" w:color="auto"/>
        <w:bottom w:val="none" w:sz="0" w:space="0" w:color="auto"/>
        <w:right w:val="none" w:sz="0" w:space="0" w:color="auto"/>
      </w:divBdr>
      <w:divsChild>
        <w:div w:id="2062440170">
          <w:marLeft w:val="0"/>
          <w:marRight w:val="0"/>
          <w:marTop w:val="0"/>
          <w:marBottom w:val="0"/>
          <w:divBdr>
            <w:top w:val="none" w:sz="0" w:space="0" w:color="auto"/>
            <w:left w:val="none" w:sz="0" w:space="0" w:color="auto"/>
            <w:bottom w:val="none" w:sz="0" w:space="0" w:color="auto"/>
            <w:right w:val="none" w:sz="0" w:space="0" w:color="auto"/>
          </w:divBdr>
          <w:divsChild>
            <w:div w:id="847985915">
              <w:marLeft w:val="0"/>
              <w:marRight w:val="0"/>
              <w:marTop w:val="0"/>
              <w:marBottom w:val="0"/>
              <w:divBdr>
                <w:top w:val="none" w:sz="0" w:space="0" w:color="auto"/>
                <w:left w:val="none" w:sz="0" w:space="0" w:color="auto"/>
                <w:bottom w:val="none" w:sz="0" w:space="0" w:color="auto"/>
                <w:right w:val="none" w:sz="0" w:space="0" w:color="auto"/>
              </w:divBdr>
              <w:divsChild>
                <w:div w:id="1835098727">
                  <w:marLeft w:val="0"/>
                  <w:marRight w:val="0"/>
                  <w:marTop w:val="0"/>
                  <w:marBottom w:val="0"/>
                  <w:divBdr>
                    <w:top w:val="none" w:sz="0" w:space="0" w:color="auto"/>
                    <w:left w:val="none" w:sz="0" w:space="0" w:color="auto"/>
                    <w:bottom w:val="none" w:sz="0" w:space="0" w:color="auto"/>
                    <w:right w:val="none" w:sz="0" w:space="0" w:color="auto"/>
                  </w:divBdr>
                  <w:divsChild>
                    <w:div w:id="6216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6375">
      <w:bodyDiv w:val="1"/>
      <w:marLeft w:val="0"/>
      <w:marRight w:val="0"/>
      <w:marTop w:val="0"/>
      <w:marBottom w:val="0"/>
      <w:divBdr>
        <w:top w:val="none" w:sz="0" w:space="0" w:color="auto"/>
        <w:left w:val="none" w:sz="0" w:space="0" w:color="auto"/>
        <w:bottom w:val="none" w:sz="0" w:space="0" w:color="auto"/>
        <w:right w:val="none" w:sz="0" w:space="0" w:color="auto"/>
      </w:divBdr>
    </w:div>
    <w:div w:id="212009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wacu-burundi.org/englishnews/over-420-cnl-party-members-detained-in-electoral-peri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1AE408-E022-724E-9489-5138C933259F}">
  <ds:schemaRefs>
    <ds:schemaRef ds:uri="http://schemas.openxmlformats.org/officeDocument/2006/bibliography"/>
  </ds:schemaRefs>
</ds:datastoreItem>
</file>

<file path=customXml/itemProps2.xml><?xml version="1.0" encoding="utf-8"?>
<ds:datastoreItem xmlns:ds="http://schemas.openxmlformats.org/officeDocument/2006/customXml" ds:itemID="{B9CC71A5-D808-4175-826F-DA83ADD44032}"/>
</file>

<file path=customXml/itemProps3.xml><?xml version="1.0" encoding="utf-8"?>
<ds:datastoreItem xmlns:ds="http://schemas.openxmlformats.org/officeDocument/2006/customXml" ds:itemID="{8308A29B-2C3E-4FFE-B952-CF798366102C}"/>
</file>

<file path=customXml/itemProps4.xml><?xml version="1.0" encoding="utf-8"?>
<ds:datastoreItem xmlns:ds="http://schemas.openxmlformats.org/officeDocument/2006/customXml" ds:itemID="{A3E6E6E1-1EDB-4F73-84A5-05EF784D048F}"/>
</file>

<file path=docProps/app.xml><?xml version="1.0" encoding="utf-8"?>
<Properties xmlns="http://schemas.openxmlformats.org/officeDocument/2006/extended-properties" xmlns:vt="http://schemas.openxmlformats.org/officeDocument/2006/docPropsVTypes">
  <Template>Normal.dotm</Template>
  <TotalTime>28</TotalTime>
  <Pages>1</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bola sodipo</dc:creator>
  <cp:keywords/>
  <dc:description/>
  <cp:lastModifiedBy>DELL</cp:lastModifiedBy>
  <cp:revision>5</cp:revision>
  <dcterms:created xsi:type="dcterms:W3CDTF">2021-01-03T15:41:00Z</dcterms:created>
  <dcterms:modified xsi:type="dcterms:W3CDTF">2021-01-04T08:57:00Z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