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6794" w14:textId="37A25ACE" w:rsidR="00A30CD7" w:rsidRPr="008A4DBF" w:rsidRDefault="00E46154" w:rsidP="00C11DB0">
      <w:pPr>
        <w:spacing w:after="0" w:line="240" w:lineRule="auto"/>
        <w:contextualSpacing/>
        <w:jc w:val="center"/>
        <w:outlineLvl w:val="0"/>
        <w:rPr>
          <w:rFonts w:ascii="Times New Roman" w:hAnsi="Times New Roman" w:cs="Times New Roman"/>
          <w:b/>
          <w:sz w:val="24"/>
          <w:szCs w:val="24"/>
        </w:rPr>
      </w:pPr>
      <w:bookmarkStart w:id="0" w:name="_GoBack"/>
      <w:bookmarkEnd w:id="0"/>
      <w:r w:rsidRPr="008A4DBF">
        <w:rPr>
          <w:rFonts w:ascii="Times New Roman" w:hAnsi="Times New Roman" w:cs="Times New Roman"/>
          <w:b/>
          <w:sz w:val="24"/>
          <w:szCs w:val="24"/>
        </w:rPr>
        <w:t xml:space="preserve">Liberia’s Compliance with the International Covenant on Civil </w:t>
      </w:r>
      <w:r w:rsidR="00726068" w:rsidRPr="008A4DBF">
        <w:rPr>
          <w:rFonts w:ascii="Times New Roman" w:hAnsi="Times New Roman" w:cs="Times New Roman"/>
          <w:b/>
          <w:sz w:val="24"/>
          <w:szCs w:val="24"/>
        </w:rPr>
        <w:t>and</w:t>
      </w:r>
      <w:r w:rsidRPr="008A4DBF">
        <w:rPr>
          <w:rFonts w:ascii="Times New Roman" w:hAnsi="Times New Roman" w:cs="Times New Roman"/>
          <w:b/>
          <w:sz w:val="24"/>
          <w:szCs w:val="24"/>
        </w:rPr>
        <w:t xml:space="preserve"> Political Rights</w:t>
      </w:r>
    </w:p>
    <w:p w14:paraId="73C85DB2" w14:textId="678DA16C" w:rsidR="00E46154" w:rsidRPr="008A4DBF" w:rsidRDefault="00C65AF7" w:rsidP="00C11DB0">
      <w:pPr>
        <w:spacing w:after="0" w:line="240" w:lineRule="auto"/>
        <w:contextualSpacing/>
        <w:jc w:val="center"/>
        <w:rPr>
          <w:rFonts w:ascii="Times New Roman" w:hAnsi="Times New Roman" w:cs="Times New Roman"/>
          <w:b/>
          <w:sz w:val="24"/>
          <w:szCs w:val="24"/>
        </w:rPr>
      </w:pPr>
      <w:r w:rsidRPr="008A4DBF">
        <w:rPr>
          <w:rFonts w:ascii="Times New Roman" w:hAnsi="Times New Roman" w:cs="Times New Roman"/>
          <w:b/>
          <w:sz w:val="24"/>
          <w:szCs w:val="24"/>
        </w:rPr>
        <w:t xml:space="preserve">Report of Civil Society Organizations in Reply to the List of Issues Regarding </w:t>
      </w:r>
      <w:r w:rsidR="00E46154" w:rsidRPr="008A4DBF">
        <w:rPr>
          <w:rFonts w:ascii="Times New Roman" w:hAnsi="Times New Roman" w:cs="Times New Roman"/>
          <w:b/>
          <w:sz w:val="24"/>
          <w:szCs w:val="24"/>
        </w:rPr>
        <w:t>Impunity for Past Human Rights Violations</w:t>
      </w:r>
      <w:r w:rsidRPr="008A4DBF">
        <w:rPr>
          <w:rFonts w:ascii="Times New Roman" w:hAnsi="Times New Roman" w:cs="Times New Roman"/>
          <w:b/>
          <w:sz w:val="24"/>
          <w:szCs w:val="24"/>
        </w:rPr>
        <w:t xml:space="preserve"> </w:t>
      </w:r>
      <w:r w:rsidRPr="008A4DBF">
        <w:rPr>
          <w:rFonts w:ascii="Times New Roman" w:hAnsi="Times New Roman" w:cs="Times New Roman"/>
          <w:b/>
          <w:sz w:val="24"/>
          <w:szCs w:val="24"/>
          <w:lang w:val="en-GB"/>
        </w:rPr>
        <w:t>(arts. 2, 6, 7 and 14)</w:t>
      </w:r>
    </w:p>
    <w:p w14:paraId="68BF7A0F" w14:textId="77777777" w:rsidR="00E46154" w:rsidRPr="008A4DBF" w:rsidRDefault="00E46154" w:rsidP="00C11DB0">
      <w:pPr>
        <w:spacing w:after="0" w:line="240" w:lineRule="auto"/>
        <w:contextualSpacing/>
        <w:jc w:val="center"/>
        <w:rPr>
          <w:rFonts w:ascii="Times New Roman" w:hAnsi="Times New Roman" w:cs="Times New Roman"/>
          <w:sz w:val="24"/>
          <w:szCs w:val="24"/>
        </w:rPr>
      </w:pPr>
      <w:proofErr w:type="gramStart"/>
      <w:r w:rsidRPr="008A4DBF">
        <w:rPr>
          <w:rFonts w:ascii="Times New Roman" w:hAnsi="Times New Roman" w:cs="Times New Roman"/>
          <w:sz w:val="24"/>
          <w:szCs w:val="24"/>
        </w:rPr>
        <w:t>for</w:t>
      </w:r>
      <w:proofErr w:type="gramEnd"/>
      <w:r w:rsidRPr="008A4DBF">
        <w:rPr>
          <w:rFonts w:ascii="Times New Roman" w:hAnsi="Times New Roman" w:cs="Times New Roman"/>
          <w:sz w:val="24"/>
          <w:szCs w:val="24"/>
        </w:rPr>
        <w:t xml:space="preserve"> the 123</w:t>
      </w:r>
      <w:r w:rsidRPr="008A4DBF">
        <w:rPr>
          <w:rFonts w:ascii="Times New Roman" w:hAnsi="Times New Roman" w:cs="Times New Roman"/>
          <w:sz w:val="24"/>
          <w:szCs w:val="24"/>
          <w:vertAlign w:val="superscript"/>
        </w:rPr>
        <w:t>rd</w:t>
      </w:r>
      <w:r w:rsidRPr="008A4DBF">
        <w:rPr>
          <w:rFonts w:ascii="Times New Roman" w:hAnsi="Times New Roman" w:cs="Times New Roman"/>
          <w:sz w:val="24"/>
          <w:szCs w:val="24"/>
        </w:rPr>
        <w:t xml:space="preserve"> Session of the Human Rights Committee</w:t>
      </w:r>
    </w:p>
    <w:p w14:paraId="14BA9028" w14:textId="77777777" w:rsidR="00E46154" w:rsidRPr="008A4DBF" w:rsidRDefault="00E46154" w:rsidP="00C11DB0">
      <w:pPr>
        <w:spacing w:after="0" w:line="240" w:lineRule="auto"/>
        <w:contextualSpacing/>
        <w:jc w:val="center"/>
        <w:rPr>
          <w:rFonts w:ascii="Times New Roman" w:hAnsi="Times New Roman" w:cs="Times New Roman"/>
          <w:sz w:val="24"/>
          <w:szCs w:val="24"/>
        </w:rPr>
      </w:pPr>
      <w:r w:rsidRPr="008A4DBF">
        <w:rPr>
          <w:rFonts w:ascii="Times New Roman" w:hAnsi="Times New Roman" w:cs="Times New Roman"/>
          <w:sz w:val="24"/>
          <w:szCs w:val="24"/>
        </w:rPr>
        <w:t>2 July – 27 July 2018</w:t>
      </w:r>
    </w:p>
    <w:p w14:paraId="543907ED" w14:textId="77777777" w:rsidR="00E46154" w:rsidRPr="008A4DBF" w:rsidRDefault="00E46154" w:rsidP="00C11DB0">
      <w:pPr>
        <w:spacing w:after="0" w:line="240" w:lineRule="auto"/>
        <w:contextualSpacing/>
        <w:jc w:val="center"/>
        <w:rPr>
          <w:rFonts w:ascii="Times New Roman" w:hAnsi="Times New Roman" w:cs="Times New Roman"/>
          <w:sz w:val="24"/>
          <w:szCs w:val="24"/>
        </w:rPr>
      </w:pPr>
    </w:p>
    <w:p w14:paraId="2AF1EE2F" w14:textId="77777777" w:rsidR="00E46154" w:rsidRPr="008A4DBF" w:rsidRDefault="00E46154" w:rsidP="00C11DB0">
      <w:pPr>
        <w:spacing w:after="0" w:line="240" w:lineRule="auto"/>
        <w:contextualSpacing/>
        <w:jc w:val="center"/>
        <w:outlineLvl w:val="0"/>
        <w:rPr>
          <w:rFonts w:ascii="Times New Roman" w:hAnsi="Times New Roman" w:cs="Times New Roman"/>
          <w:sz w:val="24"/>
          <w:szCs w:val="24"/>
        </w:rPr>
      </w:pPr>
      <w:r w:rsidRPr="008A4DBF">
        <w:rPr>
          <w:rFonts w:ascii="Times New Roman" w:hAnsi="Times New Roman" w:cs="Times New Roman"/>
          <w:sz w:val="24"/>
          <w:szCs w:val="24"/>
        </w:rPr>
        <w:t>Submitted June 2018</w:t>
      </w:r>
    </w:p>
    <w:p w14:paraId="1E4B47CF" w14:textId="77777777" w:rsidR="009E2997" w:rsidRPr="008A4DBF" w:rsidRDefault="009E2997" w:rsidP="00C11DB0">
      <w:pPr>
        <w:spacing w:after="0" w:line="240" w:lineRule="auto"/>
        <w:contextualSpacing/>
        <w:jc w:val="center"/>
        <w:rPr>
          <w:rFonts w:ascii="Times New Roman" w:hAnsi="Times New Roman" w:cs="Times New Roman"/>
          <w:b/>
          <w:sz w:val="24"/>
          <w:szCs w:val="24"/>
        </w:rPr>
      </w:pPr>
    </w:p>
    <w:p w14:paraId="490E95A8" w14:textId="77777777" w:rsidR="009E2997" w:rsidRPr="008A4DBF" w:rsidRDefault="009E2997" w:rsidP="00C11DB0">
      <w:pPr>
        <w:spacing w:after="0" w:line="240" w:lineRule="auto"/>
        <w:contextualSpacing/>
        <w:outlineLvl w:val="0"/>
        <w:rPr>
          <w:rFonts w:ascii="Times New Roman" w:hAnsi="Times New Roman" w:cs="Times New Roman"/>
          <w:b/>
          <w:sz w:val="24"/>
          <w:szCs w:val="24"/>
        </w:rPr>
      </w:pPr>
      <w:r w:rsidRPr="008A4DBF">
        <w:rPr>
          <w:rFonts w:ascii="Times New Roman" w:hAnsi="Times New Roman" w:cs="Times New Roman"/>
          <w:b/>
          <w:sz w:val="24"/>
          <w:szCs w:val="24"/>
        </w:rPr>
        <w:t>I.   Introduction</w:t>
      </w:r>
    </w:p>
    <w:p w14:paraId="4F90367B" w14:textId="77777777" w:rsidR="00E46154" w:rsidRPr="008A4DBF" w:rsidRDefault="00E46154" w:rsidP="00C11DB0">
      <w:pPr>
        <w:spacing w:after="0" w:line="240" w:lineRule="auto"/>
        <w:contextualSpacing/>
        <w:jc w:val="center"/>
        <w:rPr>
          <w:rFonts w:ascii="Times New Roman" w:hAnsi="Times New Roman" w:cs="Times New Roman"/>
          <w:sz w:val="24"/>
          <w:szCs w:val="24"/>
        </w:rPr>
      </w:pPr>
      <w:r w:rsidRPr="008A4DBF">
        <w:rPr>
          <w:rFonts w:ascii="Times New Roman" w:hAnsi="Times New Roman" w:cs="Times New Roman"/>
          <w:sz w:val="24"/>
          <w:szCs w:val="24"/>
        </w:rPr>
        <w:t xml:space="preserve"> </w:t>
      </w:r>
    </w:p>
    <w:p w14:paraId="6A86EE76" w14:textId="223F6F46" w:rsidR="00E46154" w:rsidRPr="008A4DBF" w:rsidRDefault="00E46154">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This report focuses on Liberia’s obligations under the International Covenant on Civil and Political Rights (the “Covenant”). Specifically, it addresses </w:t>
      </w:r>
      <w:r w:rsidR="00C65AF7" w:rsidRPr="008A4DBF">
        <w:rPr>
          <w:rFonts w:ascii="Times New Roman" w:hAnsi="Times New Roman" w:cs="Times New Roman"/>
          <w:sz w:val="24"/>
          <w:szCs w:val="24"/>
        </w:rPr>
        <w:t>the failure of the Government of Liberia</w:t>
      </w:r>
      <w:r w:rsidR="00082D5A" w:rsidRPr="008A4DBF">
        <w:rPr>
          <w:rFonts w:ascii="Times New Roman" w:hAnsi="Times New Roman" w:cs="Times New Roman"/>
          <w:sz w:val="24"/>
          <w:szCs w:val="24"/>
        </w:rPr>
        <w:t xml:space="preserve"> to</w:t>
      </w:r>
      <w:r w:rsidR="00C65AF7" w:rsidRPr="008A4DBF">
        <w:rPr>
          <w:rFonts w:ascii="Times New Roman" w:hAnsi="Times New Roman" w:cs="Times New Roman"/>
          <w:sz w:val="24"/>
          <w:szCs w:val="24"/>
        </w:rPr>
        <w:t xml:space="preserve"> undertake fair</w:t>
      </w:r>
      <w:r w:rsidR="00726068" w:rsidRPr="008A4DBF">
        <w:rPr>
          <w:rFonts w:ascii="Times New Roman" w:hAnsi="Times New Roman" w:cs="Times New Roman"/>
          <w:sz w:val="24"/>
          <w:szCs w:val="24"/>
        </w:rPr>
        <w:t xml:space="preserve"> and</w:t>
      </w:r>
      <w:r w:rsidR="00C65AF7" w:rsidRPr="008A4DBF">
        <w:rPr>
          <w:rFonts w:ascii="Times New Roman" w:hAnsi="Times New Roman" w:cs="Times New Roman"/>
          <w:sz w:val="24"/>
          <w:szCs w:val="24"/>
        </w:rPr>
        <w:t xml:space="preserve"> credible prosecutions of international crimes committed in Liberia during armed conflict</w:t>
      </w:r>
      <w:r w:rsidR="00082D5A" w:rsidRPr="008A4DBF">
        <w:rPr>
          <w:rFonts w:ascii="Times New Roman" w:hAnsi="Times New Roman" w:cs="Times New Roman"/>
          <w:sz w:val="24"/>
          <w:szCs w:val="24"/>
        </w:rPr>
        <w:t>s</w:t>
      </w:r>
      <w:r w:rsidR="00C65AF7" w:rsidRPr="008A4DBF">
        <w:rPr>
          <w:rFonts w:ascii="Times New Roman" w:hAnsi="Times New Roman" w:cs="Times New Roman"/>
          <w:sz w:val="24"/>
          <w:szCs w:val="24"/>
        </w:rPr>
        <w:t xml:space="preserve"> between 1989 and 2003</w:t>
      </w:r>
      <w:r w:rsidR="00D536DA" w:rsidRPr="008A4DBF">
        <w:rPr>
          <w:rFonts w:ascii="Times New Roman" w:hAnsi="Times New Roman" w:cs="Times New Roman"/>
          <w:sz w:val="24"/>
          <w:szCs w:val="24"/>
        </w:rPr>
        <w:t xml:space="preserve">, </w:t>
      </w:r>
      <w:r w:rsidR="00F77C2F" w:rsidRPr="008A4DBF">
        <w:rPr>
          <w:rFonts w:ascii="Times New Roman" w:hAnsi="Times New Roman" w:cs="Times New Roman"/>
          <w:sz w:val="24"/>
          <w:szCs w:val="24"/>
        </w:rPr>
        <w:t xml:space="preserve">and </w:t>
      </w:r>
      <w:r w:rsidR="00D536DA" w:rsidRPr="008A4DBF">
        <w:rPr>
          <w:rFonts w:ascii="Times New Roman" w:hAnsi="Times New Roman" w:cs="Times New Roman"/>
          <w:sz w:val="24"/>
          <w:szCs w:val="24"/>
        </w:rPr>
        <w:t>to end impunity for civil war</w:t>
      </w:r>
      <w:r w:rsidR="00082D5A" w:rsidRPr="008A4DBF">
        <w:rPr>
          <w:rFonts w:ascii="Times New Roman" w:hAnsi="Times New Roman" w:cs="Times New Roman"/>
          <w:sz w:val="24"/>
          <w:szCs w:val="24"/>
        </w:rPr>
        <w:t>-</w:t>
      </w:r>
      <w:r w:rsidR="00D536DA" w:rsidRPr="008A4DBF">
        <w:rPr>
          <w:rFonts w:ascii="Times New Roman" w:hAnsi="Times New Roman" w:cs="Times New Roman"/>
          <w:sz w:val="24"/>
          <w:szCs w:val="24"/>
        </w:rPr>
        <w:t>era crimes</w:t>
      </w:r>
      <w:r w:rsidR="00C65AF7" w:rsidRPr="008A4DBF">
        <w:rPr>
          <w:rFonts w:ascii="Times New Roman" w:hAnsi="Times New Roman" w:cs="Times New Roman"/>
          <w:sz w:val="24"/>
          <w:szCs w:val="24"/>
        </w:rPr>
        <w:t xml:space="preserve">.  </w:t>
      </w:r>
    </w:p>
    <w:p w14:paraId="557726A4" w14:textId="77777777" w:rsidR="00C65AF7" w:rsidRPr="008A4DBF" w:rsidRDefault="00C65AF7" w:rsidP="00C11DB0">
      <w:pPr>
        <w:spacing w:after="0" w:line="240" w:lineRule="auto"/>
        <w:contextualSpacing/>
        <w:jc w:val="both"/>
        <w:rPr>
          <w:rFonts w:ascii="Times New Roman" w:hAnsi="Times New Roman" w:cs="Times New Roman"/>
          <w:sz w:val="24"/>
          <w:szCs w:val="24"/>
        </w:rPr>
      </w:pPr>
    </w:p>
    <w:p w14:paraId="5712527E" w14:textId="3DFFA913" w:rsidR="00C65AF7" w:rsidRPr="008A4DBF" w:rsidRDefault="00C65AF7">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The </w:t>
      </w:r>
      <w:r w:rsidR="00E46154" w:rsidRPr="008A4DBF">
        <w:rPr>
          <w:rFonts w:ascii="Times New Roman" w:hAnsi="Times New Roman" w:cs="Times New Roman"/>
          <w:sz w:val="24"/>
          <w:szCs w:val="24"/>
        </w:rPr>
        <w:t>Liberian</w:t>
      </w:r>
      <w:r w:rsidR="00AA3F10" w:rsidRPr="008A4DBF">
        <w:rPr>
          <w:rFonts w:ascii="Times New Roman" w:hAnsi="Times New Roman" w:cs="Times New Roman"/>
          <w:sz w:val="24"/>
          <w:szCs w:val="24"/>
        </w:rPr>
        <w:t>, African,</w:t>
      </w:r>
      <w:r w:rsidR="00E46154" w:rsidRPr="008A4DBF">
        <w:rPr>
          <w:rFonts w:ascii="Times New Roman" w:hAnsi="Times New Roman" w:cs="Times New Roman"/>
          <w:sz w:val="24"/>
          <w:szCs w:val="24"/>
        </w:rPr>
        <w:t xml:space="preserve"> and international civil society organizations </w:t>
      </w:r>
      <w:r w:rsidRPr="008A4DBF">
        <w:rPr>
          <w:rFonts w:ascii="Times New Roman" w:hAnsi="Times New Roman" w:cs="Times New Roman"/>
          <w:sz w:val="24"/>
          <w:szCs w:val="24"/>
        </w:rPr>
        <w:t>participating in this report include:</w:t>
      </w:r>
    </w:p>
    <w:p w14:paraId="085597B4" w14:textId="77777777" w:rsidR="00AA3F10" w:rsidRPr="008A4DBF" w:rsidRDefault="00AA3F10" w:rsidP="00C11DB0">
      <w:pPr>
        <w:spacing w:after="0" w:line="240" w:lineRule="auto"/>
        <w:contextualSpacing/>
        <w:jc w:val="both"/>
        <w:rPr>
          <w:rFonts w:ascii="Times New Roman" w:hAnsi="Times New Roman" w:cs="Times New Roman"/>
          <w:sz w:val="24"/>
          <w:szCs w:val="24"/>
        </w:rPr>
      </w:pPr>
    </w:p>
    <w:p w14:paraId="5F278236" w14:textId="4071CD3B" w:rsidR="00AA3F10" w:rsidRPr="008A4DBF" w:rsidRDefault="00AA3F10">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Liberian organizations:</w:t>
      </w:r>
    </w:p>
    <w:p w14:paraId="2612F5F0" w14:textId="77777777" w:rsidR="00AA3F10" w:rsidRPr="008A4DBF" w:rsidRDefault="00AA3F10">
      <w:pPr>
        <w:pStyle w:val="ListParagraph"/>
        <w:spacing w:after="0" w:line="240" w:lineRule="auto"/>
        <w:ind w:left="1080"/>
        <w:jc w:val="both"/>
        <w:rPr>
          <w:rFonts w:ascii="Times New Roman" w:hAnsi="Times New Roman" w:cs="Times New Roman"/>
          <w:sz w:val="24"/>
          <w:szCs w:val="24"/>
        </w:rPr>
      </w:pPr>
    </w:p>
    <w:p w14:paraId="475694DE" w14:textId="43CAE90A" w:rsidR="002135B4" w:rsidRPr="001413F5" w:rsidRDefault="002135B4"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Accountability Lab Liberia</w:t>
      </w:r>
    </w:p>
    <w:p w14:paraId="4A64D343" w14:textId="475CD245" w:rsidR="00754036" w:rsidRPr="00C11DB0" w:rsidRDefault="00754036" w:rsidP="00D61167">
      <w:pPr>
        <w:pStyle w:val="ListParagraph"/>
        <w:numPr>
          <w:ilvl w:val="2"/>
          <w:numId w:val="13"/>
        </w:numPr>
        <w:spacing w:after="0" w:line="240" w:lineRule="auto"/>
        <w:rPr>
          <w:rFonts w:ascii="Times New Roman" w:hAnsi="Times New Roman" w:cs="Times New Roman"/>
          <w:sz w:val="24"/>
          <w:szCs w:val="24"/>
        </w:rPr>
      </w:pPr>
      <w:r w:rsidRPr="00C11DB0">
        <w:rPr>
          <w:rFonts w:ascii="Times New Roman" w:eastAsia="Times New Roman" w:hAnsi="Times New Roman" w:cs="Times New Roman"/>
          <w:sz w:val="24"/>
          <w:szCs w:val="24"/>
          <w:shd w:val="clear" w:color="auto" w:fill="FFFFFF"/>
        </w:rPr>
        <w:t>Africa Center for Law</w:t>
      </w:r>
    </w:p>
    <w:p w14:paraId="7067BE58" w14:textId="16AC1E13" w:rsidR="00754036" w:rsidRPr="008A4DBF" w:rsidRDefault="0075403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Association of Female Lawyers of Liberia</w:t>
      </w:r>
    </w:p>
    <w:p w14:paraId="640A8B7A" w14:textId="7F24042E" w:rsidR="00754036" w:rsidRPr="00C11DB0" w:rsidRDefault="0075403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Better Future Foundation</w:t>
      </w:r>
    </w:p>
    <w:p w14:paraId="5B0DFFB7" w14:textId="3BA23123" w:rsidR="00754036" w:rsidRPr="00C11DB0" w:rsidRDefault="0075403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Catholic Justice and Peace Commission</w:t>
      </w:r>
    </w:p>
    <w:p w14:paraId="1938E6EC" w14:textId="707B478C" w:rsidR="00754036" w:rsidRPr="005020EB" w:rsidRDefault="00754036" w:rsidP="00D61167">
      <w:pPr>
        <w:pStyle w:val="ListParagraph"/>
        <w:numPr>
          <w:ilvl w:val="2"/>
          <w:numId w:val="13"/>
        </w:numPr>
        <w:spacing w:after="0" w:line="240" w:lineRule="auto"/>
        <w:rPr>
          <w:rFonts w:ascii="Times New Roman" w:hAnsi="Times New Roman" w:cs="Times New Roman"/>
          <w:sz w:val="24"/>
          <w:szCs w:val="24"/>
        </w:rPr>
      </w:pPr>
      <w:r w:rsidRPr="00C11DB0">
        <w:rPr>
          <w:rFonts w:ascii="Times New Roman" w:eastAsia="Times New Roman" w:hAnsi="Times New Roman" w:cs="Times New Roman"/>
          <w:sz w:val="24"/>
          <w:szCs w:val="24"/>
          <w:shd w:val="clear" w:color="auto" w:fill="FFFFFF"/>
        </w:rPr>
        <w:t>Center for Social Justice and Human Development (CSJHDEV) </w:t>
      </w:r>
    </w:p>
    <w:p w14:paraId="4474AEC2" w14:textId="17EEBEF8" w:rsidR="005020EB" w:rsidRPr="00C11DB0"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Civil Society Human Rights Advocacy Platform of Liberia</w:t>
      </w:r>
    </w:p>
    <w:p w14:paraId="09BB3161" w14:textId="7CE2E4D0" w:rsidR="00AA3F10" w:rsidRPr="00B17DBF" w:rsidRDefault="00AA3F10"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Coalition for Justice in Liberia</w:t>
      </w:r>
    </w:p>
    <w:p w14:paraId="2770E8D7" w14:textId="39BB62F5" w:rsidR="00B17DBF" w:rsidRPr="00C11DB0" w:rsidRDefault="00B17DBF"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Defends for Children Liberia</w:t>
      </w:r>
    </w:p>
    <w:p w14:paraId="7A0F2002" w14:textId="414B94CE"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ECOWAS Women in Liberia</w:t>
      </w:r>
    </w:p>
    <w:p w14:paraId="30F1A689"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The Emancipation Movement of Liberia Inc. (EMOL)</w:t>
      </w:r>
    </w:p>
    <w:p w14:paraId="17A8B680" w14:textId="371EFE0A"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proofErr w:type="spellStart"/>
      <w:r w:rsidRPr="008A4DBF">
        <w:rPr>
          <w:rFonts w:ascii="Times New Roman" w:eastAsia="Times New Roman" w:hAnsi="Times New Roman" w:cs="Times New Roman"/>
          <w:sz w:val="24"/>
          <w:szCs w:val="24"/>
          <w:shd w:val="clear" w:color="auto" w:fill="FFFFFF"/>
        </w:rPr>
        <w:t>Flomo</w:t>
      </w:r>
      <w:proofErr w:type="spellEnd"/>
      <w:r w:rsidRPr="008A4DBF">
        <w:rPr>
          <w:rFonts w:ascii="Times New Roman" w:eastAsia="Times New Roman" w:hAnsi="Times New Roman" w:cs="Times New Roman"/>
          <w:sz w:val="24"/>
          <w:szCs w:val="24"/>
          <w:shd w:val="clear" w:color="auto" w:fill="FFFFFF"/>
        </w:rPr>
        <w:t xml:space="preserve"> Theatre Inc.</w:t>
      </w:r>
    </w:p>
    <w:p w14:paraId="3B048912" w14:textId="3A5CAC55" w:rsidR="007B7276"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Foundation for Human Rights and Democracy</w:t>
      </w:r>
    </w:p>
    <w:p w14:paraId="104C078F" w14:textId="05ACC3D9" w:rsidR="00B17DBF" w:rsidRPr="00C11DB0" w:rsidRDefault="00B17DBF"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Foundation for International Dignity</w:t>
      </w:r>
    </w:p>
    <w:p w14:paraId="3E6E04FF" w14:textId="24912648"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proofErr w:type="spellStart"/>
      <w:r w:rsidRPr="008A4DBF">
        <w:rPr>
          <w:rFonts w:ascii="Times New Roman" w:eastAsia="Times New Roman" w:hAnsi="Times New Roman" w:cs="Times New Roman"/>
          <w:sz w:val="24"/>
          <w:szCs w:val="24"/>
          <w:shd w:val="clear" w:color="auto" w:fill="FFFFFF"/>
        </w:rPr>
        <w:t>Fubbi</w:t>
      </w:r>
      <w:proofErr w:type="spellEnd"/>
      <w:r w:rsidRPr="008A4DBF">
        <w:rPr>
          <w:rFonts w:ascii="Times New Roman" w:eastAsia="Times New Roman" w:hAnsi="Times New Roman" w:cs="Times New Roman"/>
          <w:sz w:val="24"/>
          <w:szCs w:val="24"/>
          <w:shd w:val="clear" w:color="auto" w:fill="FFFFFF"/>
        </w:rPr>
        <w:t xml:space="preserve"> Foundation for Development and Sustainability </w:t>
      </w:r>
    </w:p>
    <w:p w14:paraId="2603D86E"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Global Justice and Research Project</w:t>
      </w:r>
    </w:p>
    <w:p w14:paraId="0FDC7204" w14:textId="22FCDE8D"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Holistic Education Advocating Leadership (HEAL)</w:t>
      </w:r>
    </w:p>
    <w:p w14:paraId="59F29167" w14:textId="0561E4F5"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Human Rights and Protection Forum</w:t>
      </w:r>
    </w:p>
    <w:p w14:paraId="32C9CA88"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Human Rights Monitor Liberia United Methodist Church</w:t>
      </w:r>
    </w:p>
    <w:p w14:paraId="738E4EFF" w14:textId="1C6FFBE4" w:rsidR="007B7276"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Independent Human Rights Investigators</w:t>
      </w:r>
    </w:p>
    <w:p w14:paraId="0F1F24AF" w14:textId="6A18FE2F" w:rsidR="002135B4" w:rsidRPr="002135B4" w:rsidRDefault="002135B4" w:rsidP="00D61167">
      <w:pPr>
        <w:pStyle w:val="ListParagraph"/>
        <w:numPr>
          <w:ilvl w:val="2"/>
          <w:numId w:val="13"/>
        </w:numPr>
        <w:spacing w:after="0" w:line="240" w:lineRule="auto"/>
        <w:rPr>
          <w:rFonts w:ascii="Times New Roman" w:hAnsi="Times New Roman" w:cs="Times New Roman"/>
          <w:sz w:val="24"/>
          <w:szCs w:val="24"/>
        </w:rPr>
      </w:pPr>
      <w:r w:rsidRPr="001413F5">
        <w:rPr>
          <w:rFonts w:ascii="Times New Roman" w:hAnsi="Times New Roman" w:cs="Times New Roman"/>
          <w:color w:val="212121"/>
          <w:sz w:val="24"/>
          <w:szCs w:val="24"/>
          <w:shd w:val="clear" w:color="auto" w:fill="FFFFFF"/>
        </w:rPr>
        <w:t>International Disable Women (IDS)</w:t>
      </w:r>
    </w:p>
    <w:p w14:paraId="65CEC51B" w14:textId="4536295A"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proofErr w:type="spellStart"/>
      <w:r w:rsidRPr="008A4DBF">
        <w:rPr>
          <w:rFonts w:ascii="Times New Roman" w:hAnsi="Times New Roman" w:cs="Times New Roman"/>
          <w:sz w:val="24"/>
          <w:szCs w:val="24"/>
        </w:rPr>
        <w:t>IsraAID</w:t>
      </w:r>
      <w:proofErr w:type="spellEnd"/>
      <w:r w:rsidR="00BB59DB">
        <w:rPr>
          <w:rFonts w:ascii="Times New Roman" w:hAnsi="Times New Roman" w:cs="Times New Roman"/>
          <w:sz w:val="24"/>
          <w:szCs w:val="24"/>
        </w:rPr>
        <w:t xml:space="preserve"> </w:t>
      </w:r>
      <w:r w:rsidRPr="008A4DBF">
        <w:rPr>
          <w:rFonts w:ascii="Times New Roman" w:hAnsi="Times New Roman" w:cs="Times New Roman"/>
          <w:sz w:val="24"/>
          <w:szCs w:val="24"/>
        </w:rPr>
        <w:t>- Liberia</w:t>
      </w:r>
    </w:p>
    <w:p w14:paraId="2B377596"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 xml:space="preserve">Justice is Peace </w:t>
      </w:r>
    </w:p>
    <w:p w14:paraId="04B4641B" w14:textId="6698D25B" w:rsidR="007B7276" w:rsidRPr="005020EB"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Liberia - America Friendship Organization</w:t>
      </w:r>
    </w:p>
    <w:p w14:paraId="0FCAC7BA" w14:textId="3D7CF813" w:rsidR="005020EB" w:rsidRPr="005020EB" w:rsidRDefault="005020EB"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Liberia Human Rights Campaign</w:t>
      </w:r>
    </w:p>
    <w:p w14:paraId="7E45CA11" w14:textId="13740510" w:rsidR="005020EB" w:rsidRPr="005020EB"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Liberia Judicial and Prisons Monitors</w:t>
      </w:r>
    </w:p>
    <w:p w14:paraId="32625C8A" w14:textId="0284D8C7" w:rsidR="005020EB" w:rsidRPr="008A4DBF" w:rsidRDefault="005020EB"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Liberia Massacre Survivors Association</w:t>
      </w:r>
    </w:p>
    <w:p w14:paraId="607790FE" w14:textId="5491BE40" w:rsidR="005020EB" w:rsidRPr="005020EB"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Liberia Working Group</w:t>
      </w:r>
    </w:p>
    <w:p w14:paraId="55F3C1B5" w14:textId="0A51C566" w:rsidR="002135B4" w:rsidRPr="001413F5" w:rsidRDefault="002135B4" w:rsidP="00D61167">
      <w:pPr>
        <w:pStyle w:val="ListParagraph"/>
        <w:numPr>
          <w:ilvl w:val="2"/>
          <w:numId w:val="13"/>
        </w:numPr>
        <w:spacing w:after="0" w:line="240" w:lineRule="auto"/>
        <w:rPr>
          <w:rFonts w:ascii="Times New Roman" w:hAnsi="Times New Roman" w:cs="Times New Roman"/>
          <w:sz w:val="24"/>
          <w:szCs w:val="24"/>
        </w:rPr>
      </w:pPr>
      <w:r w:rsidRPr="001413F5">
        <w:rPr>
          <w:rFonts w:ascii="Times New Roman" w:hAnsi="Times New Roman" w:cs="Times New Roman"/>
          <w:color w:val="212121"/>
          <w:sz w:val="24"/>
          <w:szCs w:val="24"/>
          <w:shd w:val="clear" w:color="auto" w:fill="FFFFFF"/>
        </w:rPr>
        <w:t>Liberian Diaspora Initiatives (LIDIN)</w:t>
      </w:r>
    </w:p>
    <w:p w14:paraId="79C6090E" w14:textId="0354A652" w:rsidR="002135B4" w:rsidRPr="00C11DB0" w:rsidRDefault="002135B4" w:rsidP="00D61167">
      <w:pPr>
        <w:pStyle w:val="ListParagraph"/>
        <w:numPr>
          <w:ilvl w:val="2"/>
          <w:numId w:val="13"/>
        </w:numPr>
        <w:spacing w:after="0" w:line="240" w:lineRule="auto"/>
        <w:rPr>
          <w:rFonts w:ascii="Times New Roman" w:hAnsi="Times New Roman" w:cs="Times New Roman"/>
          <w:sz w:val="24"/>
          <w:szCs w:val="24"/>
        </w:rPr>
      </w:pPr>
      <w:r w:rsidRPr="002135B4">
        <w:rPr>
          <w:rFonts w:ascii="Times New Roman" w:hAnsi="Times New Roman" w:cs="Times New Roman"/>
          <w:sz w:val="24"/>
          <w:szCs w:val="24"/>
        </w:rPr>
        <w:t>Liberian Human Rights and Welfare Organization</w:t>
      </w:r>
    </w:p>
    <w:p w14:paraId="6D363B4C"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Liberians United for Justice and Accountability</w:t>
      </w:r>
    </w:p>
    <w:p w14:paraId="10B6B4B1" w14:textId="200F298B" w:rsidR="007B7276" w:rsidRPr="005020EB" w:rsidRDefault="007B7276" w:rsidP="00D61167">
      <w:pPr>
        <w:pStyle w:val="ListParagraph"/>
        <w:numPr>
          <w:ilvl w:val="2"/>
          <w:numId w:val="13"/>
        </w:numPr>
        <w:spacing w:after="0" w:line="240" w:lineRule="auto"/>
        <w:ind w:left="2160" w:hanging="540"/>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The Movement to Establish, Peace, Justice and Unity in Liberia (MEPJUL)</w:t>
      </w:r>
    </w:p>
    <w:p w14:paraId="33201A31" w14:textId="6620A03C" w:rsidR="005020EB" w:rsidRPr="00C11DB0"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National Civil Society Council of Liberia</w:t>
      </w:r>
    </w:p>
    <w:p w14:paraId="56AF9AE3" w14:textId="1CB7C99B"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National Economic and Social Development Action Committee</w:t>
      </w:r>
    </w:p>
    <w:p w14:paraId="6DE95344"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National Health Workers Union of Liberia</w:t>
      </w:r>
    </w:p>
    <w:p w14:paraId="2D4377AD"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National Human Rights Monitor</w:t>
      </w:r>
    </w:p>
    <w:p w14:paraId="39D00650" w14:textId="7C9B7DA6" w:rsidR="007B7276" w:rsidRPr="00C11DB0"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National Street Children Activists Network</w:t>
      </w:r>
    </w:p>
    <w:p w14:paraId="4C7B633C" w14:textId="35ABE9E6" w:rsidR="007B7276" w:rsidRPr="008A4DBF" w:rsidRDefault="007B7276" w:rsidP="00D61167">
      <w:pPr>
        <w:pStyle w:val="ListParagraph"/>
        <w:numPr>
          <w:ilvl w:val="2"/>
          <w:numId w:val="13"/>
        </w:numPr>
        <w:spacing w:after="0" w:line="240" w:lineRule="auto"/>
        <w:ind w:left="2160" w:hanging="540"/>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National Student Movement for the Establishment of Economic &amp; War Crimes Court in Liberia </w:t>
      </w:r>
    </w:p>
    <w:p w14:paraId="7D2E0F30" w14:textId="13209910" w:rsidR="00754036" w:rsidRPr="00C11DB0"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National Teachers Association of Liberia</w:t>
      </w:r>
    </w:p>
    <w:p w14:paraId="6D620EF5" w14:textId="15BA7F32" w:rsidR="00AA3F10" w:rsidRPr="00C11DB0" w:rsidRDefault="00AA3F10"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Operation We Care for Liberia</w:t>
      </w:r>
    </w:p>
    <w:p w14:paraId="731CB04A"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Patriot Crusaders</w:t>
      </w:r>
    </w:p>
    <w:p w14:paraId="5A100A7A" w14:textId="77777777" w:rsidR="007B7276" w:rsidRPr="008A4DBF"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Prison Fellowship of Liberia</w:t>
      </w:r>
    </w:p>
    <w:p w14:paraId="10003679" w14:textId="4FE2117B" w:rsidR="007B7276"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Regional Watch for Human Rights</w:t>
      </w:r>
    </w:p>
    <w:p w14:paraId="2EC5779F" w14:textId="0DC5EB5C" w:rsidR="00B17DBF" w:rsidRDefault="00B17DBF"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Research for Documentation on Human Rights</w:t>
      </w:r>
    </w:p>
    <w:p w14:paraId="683A3BC1" w14:textId="3C4B933F" w:rsidR="00B17DBF" w:rsidRPr="008A4DBF" w:rsidRDefault="00B17DBF"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Rights and Rice Foundation</w:t>
      </w:r>
    </w:p>
    <w:p w14:paraId="2EAE631A" w14:textId="1E80C462" w:rsidR="007B7276" w:rsidRDefault="007B7276"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Rural Human Rights Activists Program</w:t>
      </w:r>
    </w:p>
    <w:p w14:paraId="4CFA9FFE" w14:textId="56A2AFDB" w:rsidR="002135B4" w:rsidRPr="005020EB" w:rsidRDefault="002135B4" w:rsidP="00D61167">
      <w:pPr>
        <w:pStyle w:val="ListParagraph"/>
        <w:numPr>
          <w:ilvl w:val="2"/>
          <w:numId w:val="13"/>
        </w:numPr>
        <w:spacing w:after="0" w:line="240" w:lineRule="auto"/>
        <w:rPr>
          <w:rFonts w:ascii="Times New Roman" w:hAnsi="Times New Roman" w:cs="Times New Roman"/>
          <w:sz w:val="24"/>
          <w:szCs w:val="24"/>
        </w:rPr>
      </w:pPr>
      <w:proofErr w:type="spellStart"/>
      <w:r w:rsidRPr="001413F5">
        <w:rPr>
          <w:rFonts w:ascii="Times New Roman" w:hAnsi="Times New Roman" w:cs="Times New Roman"/>
          <w:color w:val="212121"/>
          <w:sz w:val="24"/>
          <w:szCs w:val="24"/>
          <w:shd w:val="clear" w:color="auto" w:fill="FFFFFF"/>
        </w:rPr>
        <w:t>Tambason's</w:t>
      </w:r>
      <w:proofErr w:type="spellEnd"/>
      <w:r w:rsidRPr="001413F5">
        <w:rPr>
          <w:rFonts w:ascii="Times New Roman" w:hAnsi="Times New Roman" w:cs="Times New Roman"/>
          <w:color w:val="212121"/>
          <w:sz w:val="24"/>
          <w:szCs w:val="24"/>
          <w:shd w:val="clear" w:color="auto" w:fill="FFFFFF"/>
        </w:rPr>
        <w:t xml:space="preserve"> Global Human </w:t>
      </w:r>
      <w:proofErr w:type="spellStart"/>
      <w:r w:rsidRPr="001413F5">
        <w:rPr>
          <w:rFonts w:ascii="Times New Roman" w:hAnsi="Times New Roman" w:cs="Times New Roman"/>
          <w:color w:val="212121"/>
          <w:sz w:val="24"/>
          <w:szCs w:val="24"/>
          <w:shd w:val="clear" w:color="auto" w:fill="FFFFFF"/>
        </w:rPr>
        <w:t>Sevices</w:t>
      </w:r>
      <w:proofErr w:type="spellEnd"/>
      <w:r w:rsidRPr="001413F5">
        <w:rPr>
          <w:rFonts w:ascii="Times New Roman" w:hAnsi="Times New Roman" w:cs="Times New Roman"/>
          <w:color w:val="212121"/>
          <w:sz w:val="24"/>
          <w:szCs w:val="24"/>
          <w:shd w:val="clear" w:color="auto" w:fill="FFFFFF"/>
        </w:rPr>
        <w:t xml:space="preserve"> Inc</w:t>
      </w:r>
      <w:r w:rsidR="005020EB">
        <w:rPr>
          <w:rFonts w:ascii="Times New Roman" w:hAnsi="Times New Roman" w:cs="Times New Roman"/>
          <w:color w:val="212121"/>
          <w:sz w:val="24"/>
          <w:szCs w:val="24"/>
          <w:shd w:val="clear" w:color="auto" w:fill="FFFFFF"/>
        </w:rPr>
        <w:t>.</w:t>
      </w:r>
    </w:p>
    <w:p w14:paraId="3A41564D" w14:textId="7FE4C09A" w:rsidR="005020EB" w:rsidRPr="002135B4"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Transitional Justice Working Group</w:t>
      </w:r>
    </w:p>
    <w:p w14:paraId="7D99A2DF" w14:textId="39E6B0DC" w:rsidR="00AA3F10" w:rsidRPr="005020EB" w:rsidRDefault="00AA3F10"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eastAsia="Times New Roman" w:hAnsi="Times New Roman" w:cs="Times New Roman"/>
          <w:sz w:val="24"/>
          <w:szCs w:val="24"/>
          <w:shd w:val="clear" w:color="auto" w:fill="FFFFFF"/>
        </w:rPr>
        <w:t>Universal Human Rights</w:t>
      </w:r>
    </w:p>
    <w:p w14:paraId="621BCBF3" w14:textId="59C78E31" w:rsidR="005020EB" w:rsidRDefault="005020EB"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Voice of the Voiceless</w:t>
      </w:r>
    </w:p>
    <w:p w14:paraId="57A6E28A" w14:textId="41CA36AB" w:rsidR="00B17DBF" w:rsidRPr="008A4DBF" w:rsidRDefault="00B17DBF" w:rsidP="00D61167">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Women Empowerment Foundation of Liberia</w:t>
      </w:r>
    </w:p>
    <w:p w14:paraId="4C29156B" w14:textId="22289F0F" w:rsidR="00AA3F10" w:rsidRDefault="00AA3F10"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Women of Liberia Peacebuilding Network</w:t>
      </w:r>
    </w:p>
    <w:p w14:paraId="0B6AC9C9" w14:textId="3026C104" w:rsidR="00B17DBF" w:rsidRPr="00B17DBF" w:rsidRDefault="00B17DBF" w:rsidP="00D61167">
      <w:pPr>
        <w:pStyle w:val="ListParagraph"/>
        <w:numPr>
          <w:ilvl w:val="2"/>
          <w:numId w:val="13"/>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Women Solidarity</w:t>
      </w:r>
    </w:p>
    <w:p w14:paraId="09EE5D4A" w14:textId="77777777" w:rsidR="00AA3F10" w:rsidRPr="008A4DBF" w:rsidRDefault="00AA3F10" w:rsidP="00D61167">
      <w:pPr>
        <w:pStyle w:val="ListParagraph"/>
        <w:spacing w:after="0" w:line="240" w:lineRule="auto"/>
        <w:ind w:left="1080"/>
        <w:rPr>
          <w:rFonts w:ascii="Times New Roman" w:hAnsi="Times New Roman" w:cs="Times New Roman"/>
          <w:sz w:val="24"/>
          <w:szCs w:val="24"/>
        </w:rPr>
      </w:pPr>
    </w:p>
    <w:p w14:paraId="3332933E" w14:textId="60D59B95" w:rsidR="00AA3F10" w:rsidRDefault="00AA3F10" w:rsidP="00D61167">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African civil society organizations outside Liberia and international </w:t>
      </w:r>
      <w:r w:rsidR="00B17DBF">
        <w:rPr>
          <w:rFonts w:ascii="Times New Roman" w:hAnsi="Times New Roman" w:cs="Times New Roman"/>
          <w:sz w:val="24"/>
          <w:szCs w:val="24"/>
        </w:rPr>
        <w:t>civi</w:t>
      </w:r>
      <w:r w:rsidR="007B7276" w:rsidRPr="008A4DBF">
        <w:rPr>
          <w:rFonts w:ascii="Times New Roman" w:hAnsi="Times New Roman" w:cs="Times New Roman"/>
          <w:sz w:val="24"/>
          <w:szCs w:val="24"/>
        </w:rPr>
        <w:t>l</w:t>
      </w:r>
      <w:r w:rsidR="00B17DBF">
        <w:rPr>
          <w:rFonts w:ascii="Times New Roman" w:hAnsi="Times New Roman" w:cs="Times New Roman"/>
          <w:sz w:val="24"/>
          <w:szCs w:val="24"/>
        </w:rPr>
        <w:t xml:space="preserve"> society</w:t>
      </w:r>
      <w:r w:rsidRPr="008A4DBF">
        <w:rPr>
          <w:rFonts w:ascii="Times New Roman" w:hAnsi="Times New Roman" w:cs="Times New Roman"/>
          <w:sz w:val="24"/>
          <w:szCs w:val="24"/>
        </w:rPr>
        <w:t xml:space="preserve"> organizations:</w:t>
      </w:r>
    </w:p>
    <w:p w14:paraId="0FA833EB" w14:textId="77777777" w:rsidR="00B17DBF" w:rsidRPr="008A4DBF" w:rsidRDefault="00B17DBF" w:rsidP="00D61167">
      <w:pPr>
        <w:pStyle w:val="ListParagraph"/>
        <w:spacing w:after="0" w:line="240" w:lineRule="auto"/>
        <w:ind w:left="1080"/>
        <w:rPr>
          <w:rFonts w:ascii="Times New Roman" w:hAnsi="Times New Roman" w:cs="Times New Roman"/>
          <w:sz w:val="24"/>
          <w:szCs w:val="24"/>
        </w:rPr>
      </w:pPr>
    </w:p>
    <w:p w14:paraId="4EE122AE" w14:textId="2ABF5080" w:rsidR="00AA3F10" w:rsidRPr="008A4DBF" w:rsidRDefault="00AA3F10"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Advocates for Human Rights </w:t>
      </w:r>
    </w:p>
    <w:p w14:paraId="2B79FEE4" w14:textId="0B74C016" w:rsidR="002135B4" w:rsidRDefault="002135B4" w:rsidP="00D61167">
      <w:pPr>
        <w:pStyle w:val="ListParagraph"/>
        <w:numPr>
          <w:ilvl w:val="2"/>
          <w:numId w:val="14"/>
        </w:numPr>
        <w:spacing w:after="0" w:line="240" w:lineRule="auto"/>
        <w:rPr>
          <w:rFonts w:ascii="Times New Roman" w:hAnsi="Times New Roman" w:cs="Times New Roman"/>
          <w:sz w:val="24"/>
          <w:szCs w:val="24"/>
        </w:rPr>
      </w:pPr>
      <w:r w:rsidRPr="002135B4">
        <w:rPr>
          <w:rFonts w:ascii="Times New Roman" w:hAnsi="Times New Roman" w:cs="Times New Roman"/>
          <w:sz w:val="24"/>
          <w:szCs w:val="24"/>
        </w:rPr>
        <w:t>Africa Center for International Law and Accountability</w:t>
      </w:r>
      <w:r>
        <w:rPr>
          <w:rFonts w:ascii="Times New Roman" w:hAnsi="Times New Roman" w:cs="Times New Roman"/>
          <w:sz w:val="24"/>
          <w:szCs w:val="24"/>
        </w:rPr>
        <w:t xml:space="preserve"> (Ghana)</w:t>
      </w:r>
    </w:p>
    <w:p w14:paraId="356930D2" w14:textId="2EEBE9ED" w:rsidR="007B7276" w:rsidRPr="008A4DBF" w:rsidRDefault="007B7276"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Africa Legal Aid</w:t>
      </w:r>
    </w:p>
    <w:p w14:paraId="2DFC3A04" w14:textId="601BB8E2" w:rsidR="00AA3F10" w:rsidRDefault="00AA3F10"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Amnesty International</w:t>
      </w:r>
    </w:p>
    <w:p w14:paraId="2290A406" w14:textId="6C954A05" w:rsidR="002135B4" w:rsidRDefault="002135B4" w:rsidP="00D61167">
      <w:pPr>
        <w:pStyle w:val="ListParagraph"/>
        <w:numPr>
          <w:ilvl w:val="2"/>
          <w:numId w:val="14"/>
        </w:numPr>
        <w:spacing w:after="0" w:line="240" w:lineRule="auto"/>
        <w:rPr>
          <w:rFonts w:ascii="Times New Roman" w:hAnsi="Times New Roman" w:cs="Times New Roman"/>
          <w:sz w:val="24"/>
          <w:szCs w:val="24"/>
        </w:rPr>
      </w:pPr>
      <w:r w:rsidRPr="002135B4">
        <w:rPr>
          <w:rFonts w:ascii="Times New Roman" w:hAnsi="Times New Roman" w:cs="Times New Roman"/>
          <w:sz w:val="24"/>
          <w:szCs w:val="24"/>
        </w:rPr>
        <w:t xml:space="preserve">Center for Accountability and Rule of Law </w:t>
      </w:r>
      <w:r>
        <w:rPr>
          <w:rFonts w:ascii="Times New Roman" w:hAnsi="Times New Roman" w:cs="Times New Roman"/>
          <w:sz w:val="24"/>
          <w:szCs w:val="24"/>
        </w:rPr>
        <w:t>(</w:t>
      </w:r>
      <w:r w:rsidRPr="002135B4">
        <w:rPr>
          <w:rFonts w:ascii="Times New Roman" w:hAnsi="Times New Roman" w:cs="Times New Roman"/>
          <w:sz w:val="24"/>
          <w:szCs w:val="24"/>
        </w:rPr>
        <w:t>Sierra Leone</w:t>
      </w:r>
      <w:r>
        <w:rPr>
          <w:rFonts w:ascii="Times New Roman" w:hAnsi="Times New Roman" w:cs="Times New Roman"/>
          <w:sz w:val="24"/>
          <w:szCs w:val="24"/>
        </w:rPr>
        <w:t>)</w:t>
      </w:r>
    </w:p>
    <w:p w14:paraId="36459090" w14:textId="2FE75119" w:rsidR="002135B4" w:rsidRPr="008A4DBF" w:rsidRDefault="002135B4" w:rsidP="00D61167">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Center for Democratic Development (Ghana)</w:t>
      </w:r>
    </w:p>
    <w:p w14:paraId="3C9C1DBC" w14:textId="5447AC20" w:rsidR="00AA3F10" w:rsidRPr="008A4DBF" w:rsidRDefault="00AA3F10"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Center for Justice and Accountability </w:t>
      </w:r>
    </w:p>
    <w:p w14:paraId="7B8969E8" w14:textId="77777777" w:rsidR="007B7276" w:rsidRPr="008A4DBF" w:rsidRDefault="007B7276"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Children’s Education Society (Tanzania)</w:t>
      </w:r>
    </w:p>
    <w:p w14:paraId="5C89014E" w14:textId="43F3AD90" w:rsidR="00AA3F10" w:rsidRPr="008A4DBF" w:rsidRDefault="00AA3F10" w:rsidP="00D61167">
      <w:pPr>
        <w:pStyle w:val="ListParagraph"/>
        <w:numPr>
          <w:ilvl w:val="2"/>
          <w:numId w:val="14"/>
        </w:numPr>
        <w:spacing w:after="0" w:line="240" w:lineRule="auto"/>
        <w:rPr>
          <w:rFonts w:ascii="Times New Roman" w:hAnsi="Times New Roman" w:cs="Times New Roman"/>
          <w:sz w:val="24"/>
          <w:szCs w:val="24"/>
        </w:rPr>
      </w:pPr>
      <w:proofErr w:type="spellStart"/>
      <w:r w:rsidRPr="008A4DBF">
        <w:rPr>
          <w:rFonts w:ascii="Times New Roman" w:hAnsi="Times New Roman" w:cs="Times New Roman"/>
          <w:sz w:val="24"/>
          <w:szCs w:val="24"/>
        </w:rPr>
        <w:t>Civitas</w:t>
      </w:r>
      <w:proofErr w:type="spellEnd"/>
      <w:r w:rsidRPr="008A4DBF">
        <w:rPr>
          <w:rFonts w:ascii="Times New Roman" w:hAnsi="Times New Roman" w:cs="Times New Roman"/>
          <w:sz w:val="24"/>
          <w:szCs w:val="24"/>
        </w:rPr>
        <w:t xml:space="preserve"> Maxima</w:t>
      </w:r>
    </w:p>
    <w:p w14:paraId="670B73CE" w14:textId="5A5B0C08" w:rsidR="007B7276" w:rsidRDefault="007B7276"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Coalition for Justice and Accountability (Sierra Leone)</w:t>
      </w:r>
    </w:p>
    <w:p w14:paraId="71E98238" w14:textId="7C979F37" w:rsidR="002135B4" w:rsidRPr="008A4DBF" w:rsidRDefault="002135B4" w:rsidP="00D61167">
      <w:pPr>
        <w:pStyle w:val="ListParagraph"/>
        <w:numPr>
          <w:ilvl w:val="2"/>
          <w:numId w:val="14"/>
        </w:numPr>
        <w:spacing w:after="0" w:line="240" w:lineRule="auto"/>
        <w:rPr>
          <w:rFonts w:ascii="Times New Roman" w:hAnsi="Times New Roman" w:cs="Times New Roman"/>
          <w:sz w:val="24"/>
          <w:szCs w:val="24"/>
        </w:rPr>
      </w:pPr>
      <w:r w:rsidRPr="002135B4">
        <w:rPr>
          <w:rFonts w:ascii="Times New Roman" w:hAnsi="Times New Roman" w:cs="Times New Roman"/>
          <w:sz w:val="24"/>
          <w:szCs w:val="24"/>
        </w:rPr>
        <w:t>Human Rights Center, University of California, Berkeley - School of Law</w:t>
      </w:r>
    </w:p>
    <w:p w14:paraId="68CF1346" w14:textId="58CD80BB" w:rsidR="00AA3F10" w:rsidRDefault="00AA3F10" w:rsidP="00D61167">
      <w:pPr>
        <w:pStyle w:val="ListParagraph"/>
        <w:numPr>
          <w:ilvl w:val="2"/>
          <w:numId w:val="14"/>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Human Rights Watch</w:t>
      </w:r>
    </w:p>
    <w:p w14:paraId="5ED0738D" w14:textId="7651FFA9" w:rsidR="00A73FF2" w:rsidRDefault="00A73FF2" w:rsidP="00D61167">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Institute for Security Studies</w:t>
      </w:r>
    </w:p>
    <w:p w14:paraId="6EB834B9" w14:textId="5AD1199B" w:rsidR="002135B4" w:rsidRDefault="002135B4" w:rsidP="00D61167">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Kenya Human Rights Commission</w:t>
      </w:r>
    </w:p>
    <w:p w14:paraId="732BBAD9" w14:textId="1143D11D" w:rsidR="00A73FF2" w:rsidRDefault="00A73FF2" w:rsidP="00D61167">
      <w:pPr>
        <w:pStyle w:val="ListParagraph"/>
        <w:numPr>
          <w:ilvl w:val="2"/>
          <w:numId w:val="14"/>
        </w:numPr>
        <w:spacing w:after="0" w:line="240" w:lineRule="auto"/>
        <w:rPr>
          <w:rFonts w:ascii="Times New Roman" w:hAnsi="Times New Roman" w:cs="Times New Roman"/>
          <w:sz w:val="24"/>
          <w:szCs w:val="24"/>
        </w:rPr>
      </w:pPr>
      <w:r w:rsidRPr="00A73FF2">
        <w:rPr>
          <w:rFonts w:ascii="Times New Roman" w:hAnsi="Times New Roman" w:cs="Times New Roman"/>
          <w:sz w:val="24"/>
          <w:szCs w:val="24"/>
        </w:rPr>
        <w:t>Kenya Section of the International Commission for Jurists</w:t>
      </w:r>
    </w:p>
    <w:p w14:paraId="358B002F" w14:textId="71B9FDF4" w:rsidR="002135B4" w:rsidRDefault="002135B4" w:rsidP="00D61167">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No Peace Without Justice</w:t>
      </w:r>
    </w:p>
    <w:p w14:paraId="0750713B" w14:textId="0E0A355F" w:rsidR="00B17DBF" w:rsidRPr="008A4DBF" w:rsidRDefault="00B17DBF" w:rsidP="00D61167">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Parliamentarians for Global Action</w:t>
      </w:r>
    </w:p>
    <w:p w14:paraId="34FEDFBC" w14:textId="6E9CA24C" w:rsidR="00AA3F10" w:rsidRPr="008A4DBF" w:rsidRDefault="00AA3F10" w:rsidP="00D61167">
      <w:pPr>
        <w:pStyle w:val="ListParagraph"/>
        <w:numPr>
          <w:ilvl w:val="2"/>
          <w:numId w:val="14"/>
        </w:numPr>
        <w:spacing w:after="0" w:line="240" w:lineRule="auto"/>
        <w:ind w:left="2160" w:hanging="540"/>
        <w:rPr>
          <w:rFonts w:ascii="Times New Roman" w:hAnsi="Times New Roman" w:cs="Times New Roman"/>
          <w:sz w:val="24"/>
          <w:szCs w:val="24"/>
        </w:rPr>
      </w:pPr>
      <w:r w:rsidRPr="00C11DB0">
        <w:rPr>
          <w:rFonts w:ascii="Times New Roman" w:eastAsia="Times New Roman" w:hAnsi="Times New Roman" w:cs="Times New Roman"/>
          <w:sz w:val="24"/>
          <w:szCs w:val="24"/>
          <w:shd w:val="clear" w:color="auto" w:fill="FFFFFF"/>
        </w:rPr>
        <w:t>Southern</w:t>
      </w:r>
      <w:r w:rsidR="00D61167">
        <w:rPr>
          <w:rFonts w:ascii="Times New Roman" w:eastAsia="Times New Roman" w:hAnsi="Times New Roman" w:cs="Times New Roman"/>
          <w:sz w:val="24"/>
          <w:szCs w:val="24"/>
          <w:shd w:val="clear" w:color="auto" w:fill="FFFFFF"/>
        </w:rPr>
        <w:t xml:space="preserve"> </w:t>
      </w:r>
      <w:r w:rsidRPr="00C11DB0">
        <w:rPr>
          <w:rFonts w:ascii="Times New Roman" w:eastAsia="Times New Roman" w:hAnsi="Times New Roman" w:cs="Times New Roman"/>
          <w:sz w:val="24"/>
          <w:szCs w:val="24"/>
          <w:shd w:val="clear" w:color="auto" w:fill="FFFFFF"/>
        </w:rPr>
        <w:t>African </w:t>
      </w:r>
      <w:r w:rsidRPr="00C11DB0">
        <w:rPr>
          <w:rFonts w:ascii="Times New Roman" w:eastAsia="Times New Roman" w:hAnsi="Times New Roman" w:cs="Times New Roman"/>
          <w:bCs/>
          <w:sz w:val="24"/>
          <w:szCs w:val="24"/>
          <w:shd w:val="clear" w:color="auto" w:fill="FFFFFF"/>
        </w:rPr>
        <w:t>Centre for</w:t>
      </w:r>
      <w:r w:rsidRPr="00C11DB0">
        <w:rPr>
          <w:rFonts w:ascii="Times New Roman" w:eastAsia="Times New Roman" w:hAnsi="Times New Roman" w:cs="Times New Roman"/>
          <w:sz w:val="24"/>
          <w:szCs w:val="24"/>
          <w:shd w:val="clear" w:color="auto" w:fill="FFFFFF"/>
        </w:rPr>
        <w:t> the Constructive Resolution of </w:t>
      </w:r>
      <w:r w:rsidRPr="00C11DB0">
        <w:rPr>
          <w:rFonts w:ascii="Times New Roman" w:eastAsia="Times New Roman" w:hAnsi="Times New Roman" w:cs="Times New Roman"/>
          <w:bCs/>
          <w:sz w:val="24"/>
          <w:szCs w:val="24"/>
          <w:shd w:val="clear" w:color="auto" w:fill="FFFFFF"/>
        </w:rPr>
        <w:t>Disputes (Zambia)</w:t>
      </w:r>
    </w:p>
    <w:p w14:paraId="62620413" w14:textId="77777777" w:rsidR="00212046" w:rsidRPr="008A4DBF" w:rsidRDefault="00212046">
      <w:pPr>
        <w:pStyle w:val="ListParagraph"/>
        <w:spacing w:after="0" w:line="240" w:lineRule="auto"/>
        <w:ind w:left="1080"/>
        <w:jc w:val="both"/>
        <w:rPr>
          <w:rFonts w:ascii="Times New Roman" w:hAnsi="Times New Roman" w:cs="Times New Roman"/>
          <w:sz w:val="24"/>
          <w:szCs w:val="24"/>
        </w:rPr>
      </w:pPr>
    </w:p>
    <w:p w14:paraId="4CC1F604" w14:textId="2510D737" w:rsidR="009E2997" w:rsidRPr="008A4DBF" w:rsidRDefault="009E2997" w:rsidP="00C11DB0">
      <w:pPr>
        <w:spacing w:after="0" w:line="240" w:lineRule="auto"/>
        <w:contextualSpacing/>
        <w:jc w:val="both"/>
        <w:outlineLvl w:val="0"/>
        <w:rPr>
          <w:rFonts w:ascii="Times New Roman" w:hAnsi="Times New Roman" w:cs="Times New Roman"/>
          <w:b/>
          <w:sz w:val="24"/>
          <w:szCs w:val="24"/>
        </w:rPr>
      </w:pPr>
      <w:r w:rsidRPr="008A4DBF">
        <w:rPr>
          <w:rFonts w:ascii="Times New Roman" w:hAnsi="Times New Roman" w:cs="Times New Roman"/>
          <w:b/>
          <w:sz w:val="24"/>
          <w:szCs w:val="24"/>
        </w:rPr>
        <w:t xml:space="preserve">II.  List of Issues, Para. 3: Truth and Reconciliation Commission and </w:t>
      </w:r>
      <w:r w:rsidR="00BB59DB">
        <w:rPr>
          <w:rFonts w:ascii="Times New Roman" w:hAnsi="Times New Roman" w:cs="Times New Roman"/>
          <w:b/>
          <w:sz w:val="24"/>
          <w:szCs w:val="24"/>
        </w:rPr>
        <w:t>P</w:t>
      </w:r>
      <w:r w:rsidRPr="008A4DBF">
        <w:rPr>
          <w:rFonts w:ascii="Times New Roman" w:hAnsi="Times New Roman" w:cs="Times New Roman"/>
          <w:b/>
          <w:sz w:val="24"/>
          <w:szCs w:val="24"/>
        </w:rPr>
        <w:t xml:space="preserve">ast </w:t>
      </w:r>
      <w:r w:rsidR="00BB59DB">
        <w:rPr>
          <w:rFonts w:ascii="Times New Roman" w:hAnsi="Times New Roman" w:cs="Times New Roman"/>
          <w:b/>
          <w:sz w:val="24"/>
          <w:szCs w:val="24"/>
        </w:rPr>
        <w:t>H</w:t>
      </w:r>
      <w:r w:rsidRPr="008A4DBF">
        <w:rPr>
          <w:rFonts w:ascii="Times New Roman" w:hAnsi="Times New Roman" w:cs="Times New Roman"/>
          <w:b/>
          <w:sz w:val="24"/>
          <w:szCs w:val="24"/>
        </w:rPr>
        <w:t xml:space="preserve">uman </w:t>
      </w:r>
      <w:r w:rsidR="00BB59DB">
        <w:rPr>
          <w:rFonts w:ascii="Times New Roman" w:hAnsi="Times New Roman" w:cs="Times New Roman"/>
          <w:b/>
          <w:sz w:val="24"/>
          <w:szCs w:val="24"/>
        </w:rPr>
        <w:t>R</w:t>
      </w:r>
      <w:r w:rsidRPr="008A4DBF">
        <w:rPr>
          <w:rFonts w:ascii="Times New Roman" w:hAnsi="Times New Roman" w:cs="Times New Roman"/>
          <w:b/>
          <w:sz w:val="24"/>
          <w:szCs w:val="24"/>
        </w:rPr>
        <w:t xml:space="preserve">ights </w:t>
      </w:r>
      <w:r w:rsidR="00BB59DB">
        <w:rPr>
          <w:rFonts w:ascii="Times New Roman" w:hAnsi="Times New Roman" w:cs="Times New Roman"/>
          <w:b/>
          <w:sz w:val="24"/>
          <w:szCs w:val="24"/>
        </w:rPr>
        <w:t>V</w:t>
      </w:r>
      <w:r w:rsidRPr="008A4DBF">
        <w:rPr>
          <w:rFonts w:ascii="Times New Roman" w:hAnsi="Times New Roman" w:cs="Times New Roman"/>
          <w:b/>
          <w:sz w:val="24"/>
          <w:szCs w:val="24"/>
        </w:rPr>
        <w:t>iolations (arts. 2, 6, 7 and 14)</w:t>
      </w:r>
    </w:p>
    <w:p w14:paraId="4807E719" w14:textId="77777777" w:rsidR="00C65AF7" w:rsidRPr="008A4DBF" w:rsidRDefault="00C65AF7">
      <w:pPr>
        <w:pStyle w:val="ListParagraph"/>
        <w:spacing w:after="0" w:line="240" w:lineRule="auto"/>
        <w:ind w:left="1080"/>
        <w:jc w:val="both"/>
        <w:rPr>
          <w:rFonts w:ascii="Times New Roman" w:hAnsi="Times New Roman" w:cs="Times New Roman"/>
          <w:sz w:val="24"/>
          <w:szCs w:val="24"/>
        </w:rPr>
      </w:pPr>
    </w:p>
    <w:p w14:paraId="72397648" w14:textId="1253BBA3" w:rsidR="00C65AF7" w:rsidRPr="008A4DBF" w:rsidRDefault="00C65AF7">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In the List of </w:t>
      </w:r>
      <w:r w:rsidR="00A30BC4" w:rsidRPr="008A4DBF">
        <w:rPr>
          <w:rFonts w:ascii="Times New Roman" w:hAnsi="Times New Roman" w:cs="Times New Roman"/>
          <w:sz w:val="24"/>
          <w:szCs w:val="24"/>
        </w:rPr>
        <w:t>i</w:t>
      </w:r>
      <w:r w:rsidRPr="008A4DBF">
        <w:rPr>
          <w:rFonts w:ascii="Times New Roman" w:hAnsi="Times New Roman" w:cs="Times New Roman"/>
          <w:sz w:val="24"/>
          <w:szCs w:val="24"/>
        </w:rPr>
        <w:t xml:space="preserve">ssues </w:t>
      </w:r>
      <w:r w:rsidR="00BB59DB">
        <w:rPr>
          <w:rFonts w:ascii="Times New Roman" w:hAnsi="Times New Roman" w:cs="Times New Roman"/>
          <w:sz w:val="24"/>
          <w:szCs w:val="24"/>
        </w:rPr>
        <w:t xml:space="preserve">in relation </w:t>
      </w:r>
      <w:r w:rsidRPr="008A4DBF">
        <w:rPr>
          <w:rFonts w:ascii="Times New Roman" w:hAnsi="Times New Roman" w:cs="Times New Roman"/>
          <w:sz w:val="24"/>
          <w:szCs w:val="24"/>
        </w:rPr>
        <w:t xml:space="preserve">to the initial report of Liberia, the Human Rights Committee (“Committee”) requested that the Government of Liberia provide information regarding the </w:t>
      </w:r>
      <w:r w:rsidR="00337A17" w:rsidRPr="008A4DBF">
        <w:rPr>
          <w:rFonts w:ascii="Times New Roman" w:hAnsi="Times New Roman" w:cs="Times New Roman"/>
          <w:sz w:val="24"/>
          <w:szCs w:val="24"/>
        </w:rPr>
        <w:t xml:space="preserve">follow-up </w:t>
      </w:r>
      <w:r w:rsidR="00693195" w:rsidRPr="008A4DBF">
        <w:rPr>
          <w:rFonts w:ascii="Times New Roman" w:hAnsi="Times New Roman" w:cs="Times New Roman"/>
          <w:sz w:val="24"/>
          <w:szCs w:val="24"/>
        </w:rPr>
        <w:t>t</w:t>
      </w:r>
      <w:r w:rsidR="00337A17" w:rsidRPr="008A4DBF">
        <w:rPr>
          <w:rFonts w:ascii="Times New Roman" w:hAnsi="Times New Roman" w:cs="Times New Roman"/>
          <w:sz w:val="24"/>
          <w:szCs w:val="24"/>
        </w:rPr>
        <w:t>o the final report and recommendations of the Truth and Reconciliation Commission</w:t>
      </w:r>
      <w:r w:rsidR="007A360B" w:rsidRPr="008A4DBF">
        <w:rPr>
          <w:rFonts w:ascii="Times New Roman" w:hAnsi="Times New Roman" w:cs="Times New Roman"/>
          <w:sz w:val="24"/>
          <w:szCs w:val="24"/>
        </w:rPr>
        <w:t xml:space="preserve"> (“TRC”)</w:t>
      </w:r>
      <w:r w:rsidR="00337A17" w:rsidRPr="008A4DBF">
        <w:rPr>
          <w:rFonts w:ascii="Times New Roman" w:hAnsi="Times New Roman" w:cs="Times New Roman"/>
          <w:sz w:val="24"/>
          <w:szCs w:val="24"/>
        </w:rPr>
        <w:t>.  Specifically, the Committee requested that the Government of Liberia:</w:t>
      </w:r>
    </w:p>
    <w:p w14:paraId="217B9DF2" w14:textId="77777777" w:rsidR="00337A17" w:rsidRPr="008A4DBF" w:rsidRDefault="00337A17">
      <w:pPr>
        <w:pStyle w:val="ListParagraph"/>
        <w:spacing w:after="0" w:line="240" w:lineRule="auto"/>
        <w:ind w:left="360"/>
        <w:rPr>
          <w:rFonts w:ascii="Times New Roman" w:hAnsi="Times New Roman" w:cs="Times New Roman"/>
          <w:sz w:val="24"/>
          <w:szCs w:val="24"/>
        </w:rPr>
      </w:pPr>
    </w:p>
    <w:p w14:paraId="1E671513" w14:textId="1A866B9F" w:rsidR="00337A17" w:rsidRPr="008A4DBF" w:rsidRDefault="00337A17" w:rsidP="00C11DB0">
      <w:pPr>
        <w:spacing w:after="0" w:line="240" w:lineRule="auto"/>
        <w:ind w:left="720" w:right="720"/>
        <w:contextualSpacing/>
        <w:jc w:val="both"/>
        <w:rPr>
          <w:rFonts w:ascii="Times New Roman" w:hAnsi="Times New Roman" w:cs="Times New Roman"/>
          <w:sz w:val="24"/>
          <w:szCs w:val="24"/>
        </w:rPr>
      </w:pPr>
      <w:r w:rsidRPr="008A4DBF">
        <w:rPr>
          <w:rFonts w:ascii="Times New Roman" w:hAnsi="Times New Roman" w:cs="Times New Roman"/>
          <w:sz w:val="24"/>
          <w:szCs w:val="24"/>
        </w:rPr>
        <w:t>Please provide information on the follow-up to annex III, which contains a complete list of persons recommended for prosecution for gross human rights violations and war crimes, including the number of individuals prosecuted and for which crimes, the number of convictions secured, the sentences imposed and the reparation granted to victims.</w:t>
      </w:r>
      <w:r w:rsidRPr="008A4DBF">
        <w:rPr>
          <w:rStyle w:val="FootnoteReference"/>
          <w:rFonts w:ascii="Times New Roman" w:hAnsi="Times New Roman" w:cs="Times New Roman"/>
          <w:sz w:val="24"/>
          <w:szCs w:val="24"/>
        </w:rPr>
        <w:footnoteReference w:id="1"/>
      </w:r>
    </w:p>
    <w:p w14:paraId="73A02A4E" w14:textId="77777777" w:rsidR="00337A17" w:rsidRPr="008A4DBF" w:rsidRDefault="00337A17" w:rsidP="00C11DB0">
      <w:pPr>
        <w:spacing w:after="0" w:line="240" w:lineRule="auto"/>
        <w:contextualSpacing/>
        <w:rPr>
          <w:rFonts w:ascii="Times New Roman" w:hAnsi="Times New Roman" w:cs="Times New Roman"/>
          <w:sz w:val="24"/>
          <w:szCs w:val="24"/>
        </w:rPr>
      </w:pPr>
    </w:p>
    <w:p w14:paraId="6283D936" w14:textId="52F143D8" w:rsidR="00337A17" w:rsidRPr="008A4DBF" w:rsidRDefault="007A360B">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Widespread and systematic </w:t>
      </w:r>
      <w:r w:rsidR="00726068" w:rsidRPr="008A4DBF">
        <w:rPr>
          <w:rFonts w:ascii="Times New Roman" w:hAnsi="Times New Roman" w:cs="Times New Roman"/>
          <w:sz w:val="24"/>
          <w:szCs w:val="24"/>
        </w:rPr>
        <w:t xml:space="preserve">abuses </w:t>
      </w:r>
      <w:r w:rsidRPr="008A4DBF">
        <w:rPr>
          <w:rFonts w:ascii="Times New Roman" w:hAnsi="Times New Roman" w:cs="Times New Roman"/>
          <w:sz w:val="24"/>
          <w:szCs w:val="24"/>
        </w:rPr>
        <w:t xml:space="preserve">of international human rights and </w:t>
      </w:r>
      <w:r w:rsidR="00726068" w:rsidRPr="008A4DBF">
        <w:rPr>
          <w:rFonts w:ascii="Times New Roman" w:hAnsi="Times New Roman" w:cs="Times New Roman"/>
          <w:sz w:val="24"/>
          <w:szCs w:val="24"/>
        </w:rPr>
        <w:t xml:space="preserve">violations of international </w:t>
      </w:r>
      <w:r w:rsidRPr="008A4DBF">
        <w:rPr>
          <w:rFonts w:ascii="Times New Roman" w:hAnsi="Times New Roman" w:cs="Times New Roman"/>
          <w:sz w:val="24"/>
          <w:szCs w:val="24"/>
        </w:rPr>
        <w:t xml:space="preserve">humanitarian law characterized Liberia’s brutal armed conflicts from 1989-2003, the period of the TRC’s mandate. These </w:t>
      </w:r>
      <w:r w:rsidR="00726068" w:rsidRPr="008A4DBF">
        <w:rPr>
          <w:rFonts w:ascii="Times New Roman" w:hAnsi="Times New Roman" w:cs="Times New Roman"/>
          <w:sz w:val="24"/>
          <w:szCs w:val="24"/>
        </w:rPr>
        <w:t>abuses</w:t>
      </w:r>
      <w:r w:rsidRPr="008A4DBF">
        <w:rPr>
          <w:rFonts w:ascii="Times New Roman" w:hAnsi="Times New Roman" w:cs="Times New Roman"/>
          <w:sz w:val="24"/>
          <w:szCs w:val="24"/>
        </w:rPr>
        <w:t xml:space="preserve"> included summary executions; large-scale massacres; rape and other forms of sexual violence; mutilation and torture; and forced conscription and use of child combatants.</w:t>
      </w:r>
    </w:p>
    <w:p w14:paraId="7730D597" w14:textId="77777777" w:rsidR="007A360B" w:rsidRPr="008A4DBF" w:rsidRDefault="007A360B">
      <w:pPr>
        <w:pStyle w:val="ListParagraph"/>
        <w:spacing w:after="0" w:line="240" w:lineRule="auto"/>
        <w:ind w:left="360"/>
        <w:rPr>
          <w:rFonts w:ascii="Times New Roman" w:hAnsi="Times New Roman" w:cs="Times New Roman"/>
          <w:sz w:val="24"/>
          <w:szCs w:val="24"/>
        </w:rPr>
      </w:pPr>
    </w:p>
    <w:p w14:paraId="3490ECC7" w14:textId="77777777" w:rsidR="00772095" w:rsidRPr="008A4DBF" w:rsidRDefault="00772095">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The TRC report concluded that all warring factions were implicated in serious abuses. The TRC specifically recommended the establishment of the Extraordinary Criminal Court for Liberia, a hybrid international-national chamber to try individuals accused of war crimes, crimes against humanity, and other serious violations of international humanitarian law.  </w:t>
      </w:r>
    </w:p>
    <w:p w14:paraId="531AE2F3" w14:textId="77777777" w:rsidR="00772095" w:rsidRPr="008A4DBF" w:rsidRDefault="00772095">
      <w:pPr>
        <w:pStyle w:val="ListParagraph"/>
        <w:spacing w:after="0" w:line="240" w:lineRule="auto"/>
        <w:ind w:left="360"/>
        <w:jc w:val="both"/>
        <w:rPr>
          <w:rFonts w:ascii="Times New Roman" w:hAnsi="Times New Roman" w:cs="Times New Roman"/>
          <w:sz w:val="24"/>
          <w:szCs w:val="24"/>
        </w:rPr>
      </w:pPr>
    </w:p>
    <w:p w14:paraId="277EEE0E" w14:textId="0A9E101E" w:rsidR="007A360B" w:rsidRPr="008A4DBF" w:rsidRDefault="007A360B">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As noted in Liberia’</w:t>
      </w:r>
      <w:r w:rsidR="00FC706E" w:rsidRPr="008A4DBF">
        <w:rPr>
          <w:rFonts w:ascii="Times New Roman" w:hAnsi="Times New Roman" w:cs="Times New Roman"/>
          <w:sz w:val="24"/>
          <w:szCs w:val="24"/>
        </w:rPr>
        <w:t>s Common c</w:t>
      </w:r>
      <w:r w:rsidRPr="008A4DBF">
        <w:rPr>
          <w:rFonts w:ascii="Times New Roman" w:hAnsi="Times New Roman" w:cs="Times New Roman"/>
          <w:sz w:val="24"/>
          <w:szCs w:val="24"/>
        </w:rPr>
        <w:t xml:space="preserve">ore document forming part of the reports of </w:t>
      </w:r>
      <w:r w:rsidR="00A65F05">
        <w:rPr>
          <w:rFonts w:ascii="Times New Roman" w:hAnsi="Times New Roman" w:cs="Times New Roman"/>
          <w:sz w:val="24"/>
          <w:szCs w:val="24"/>
        </w:rPr>
        <w:t>s</w:t>
      </w:r>
      <w:r w:rsidR="00BB59DB" w:rsidRPr="008A4DBF">
        <w:rPr>
          <w:rFonts w:ascii="Times New Roman" w:hAnsi="Times New Roman" w:cs="Times New Roman"/>
          <w:sz w:val="24"/>
          <w:szCs w:val="24"/>
        </w:rPr>
        <w:t xml:space="preserve">tates </w:t>
      </w:r>
      <w:r w:rsidRPr="008A4DBF">
        <w:rPr>
          <w:rFonts w:ascii="Times New Roman" w:hAnsi="Times New Roman" w:cs="Times New Roman"/>
          <w:sz w:val="24"/>
          <w:szCs w:val="24"/>
        </w:rPr>
        <w:t>parties</w:t>
      </w:r>
      <w:r w:rsidR="00BB59DB">
        <w:rPr>
          <w:rFonts w:ascii="Times New Roman" w:hAnsi="Times New Roman" w:cs="Times New Roman"/>
          <w:sz w:val="24"/>
          <w:szCs w:val="24"/>
        </w:rPr>
        <w:t>,</w:t>
      </w:r>
      <w:r w:rsidRPr="008A4DBF">
        <w:rPr>
          <w:rFonts w:ascii="Times New Roman" w:hAnsi="Times New Roman" w:cs="Times New Roman"/>
          <w:sz w:val="24"/>
          <w:szCs w:val="24"/>
        </w:rPr>
        <w:t xml:space="preserve"> submitted to the Human Rights Committee:</w:t>
      </w:r>
    </w:p>
    <w:p w14:paraId="4B7F4DA7" w14:textId="77777777" w:rsidR="007A360B" w:rsidRPr="008A4DBF" w:rsidRDefault="007A360B">
      <w:pPr>
        <w:pStyle w:val="ListParagraph"/>
        <w:spacing w:after="0" w:line="240" w:lineRule="auto"/>
        <w:ind w:left="360"/>
        <w:jc w:val="both"/>
        <w:rPr>
          <w:rFonts w:ascii="Times New Roman" w:hAnsi="Times New Roman" w:cs="Times New Roman"/>
          <w:sz w:val="24"/>
          <w:szCs w:val="24"/>
        </w:rPr>
      </w:pPr>
    </w:p>
    <w:p w14:paraId="4B0957C1" w14:textId="4DA7F3DF" w:rsidR="007A360B" w:rsidRPr="008A4DBF" w:rsidRDefault="007A360B" w:rsidP="00C11DB0">
      <w:pPr>
        <w:pStyle w:val="ListParagraph"/>
        <w:spacing w:after="0" w:line="240" w:lineRule="auto"/>
        <w:ind w:right="720"/>
        <w:jc w:val="both"/>
        <w:rPr>
          <w:rFonts w:ascii="Times New Roman" w:hAnsi="Times New Roman" w:cs="Times New Roman"/>
          <w:sz w:val="24"/>
          <w:szCs w:val="24"/>
        </w:rPr>
      </w:pPr>
      <w:r w:rsidRPr="008A4DBF">
        <w:rPr>
          <w:rFonts w:ascii="Times New Roman" w:hAnsi="Times New Roman" w:cs="Times New Roman"/>
          <w:sz w:val="24"/>
          <w:szCs w:val="24"/>
        </w:rPr>
        <w:t xml:space="preserve">The TRC’s final report, published in 2009, documented thousands of cases of atrocities and identified groups and individuals responsible for gross violations of international humanitarian law, international human rights law, and domestic law. The report recommended, among other things, that those most responsible for these violations be subjected to criminal prosecution and/or be barred from </w:t>
      </w:r>
      <w:r w:rsidRPr="008A4DBF">
        <w:rPr>
          <w:rFonts w:ascii="Times New Roman" w:hAnsi="Times New Roman" w:cs="Times New Roman"/>
          <w:sz w:val="24"/>
          <w:szCs w:val="24"/>
        </w:rPr>
        <w:lastRenderedPageBreak/>
        <w:t>holding political office. The Commission also recommended that reparations be paid to victims.</w:t>
      </w:r>
      <w:r w:rsidRPr="008A4DBF">
        <w:rPr>
          <w:rStyle w:val="FootnoteReference"/>
          <w:rFonts w:ascii="Times New Roman" w:hAnsi="Times New Roman" w:cs="Times New Roman"/>
          <w:sz w:val="24"/>
          <w:szCs w:val="24"/>
        </w:rPr>
        <w:footnoteReference w:id="2"/>
      </w:r>
    </w:p>
    <w:p w14:paraId="6600F8BE" w14:textId="77777777" w:rsidR="007A360B" w:rsidRPr="008A4DBF" w:rsidRDefault="007A360B">
      <w:pPr>
        <w:pStyle w:val="ListParagraph"/>
        <w:spacing w:after="0" w:line="240" w:lineRule="auto"/>
        <w:ind w:left="360"/>
        <w:jc w:val="both"/>
        <w:rPr>
          <w:rFonts w:ascii="Times New Roman" w:hAnsi="Times New Roman" w:cs="Times New Roman"/>
          <w:sz w:val="24"/>
          <w:szCs w:val="24"/>
        </w:rPr>
      </w:pPr>
    </w:p>
    <w:p w14:paraId="4E536C5C" w14:textId="64A3C3E0" w:rsidR="007A360B" w:rsidRPr="008A4DBF" w:rsidRDefault="006E2DC2">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Although the Government of Liberia has taken some steps to implement some of the TRC recommendations through the Strategic Roadmap for National Healing, Peacebuilding, and Reconciliation launched in 2012, the focus of the Roadmap is “in particular on those recommendations that are most compatible with restorative justice</w:t>
      </w:r>
      <w:r w:rsidR="00772095" w:rsidRPr="008A4DBF">
        <w:rPr>
          <w:rFonts w:ascii="Times New Roman" w:hAnsi="Times New Roman" w:cs="Times New Roman"/>
          <w:sz w:val="24"/>
          <w:szCs w:val="24"/>
        </w:rPr>
        <w:t>,</w:t>
      </w:r>
      <w:r w:rsidRPr="008A4DBF">
        <w:rPr>
          <w:rFonts w:ascii="Times New Roman" w:hAnsi="Times New Roman" w:cs="Times New Roman"/>
          <w:sz w:val="24"/>
          <w:szCs w:val="24"/>
        </w:rPr>
        <w:t>”</w:t>
      </w:r>
      <w:r w:rsidR="00772095" w:rsidRPr="008A4DBF">
        <w:rPr>
          <w:rFonts w:ascii="Times New Roman" w:hAnsi="Times New Roman" w:cs="Times New Roman"/>
          <w:sz w:val="24"/>
          <w:szCs w:val="24"/>
        </w:rPr>
        <w:t xml:space="preserve"> as opposed to criminal accountability.</w:t>
      </w:r>
      <w:r w:rsidRPr="008A4DBF">
        <w:rPr>
          <w:rStyle w:val="FootnoteReference"/>
          <w:rFonts w:ascii="Times New Roman" w:hAnsi="Times New Roman" w:cs="Times New Roman"/>
          <w:sz w:val="24"/>
          <w:szCs w:val="24"/>
        </w:rPr>
        <w:footnoteReference w:id="3"/>
      </w:r>
    </w:p>
    <w:p w14:paraId="7170EF5E" w14:textId="77777777" w:rsidR="006E2DC2" w:rsidRPr="008A4DBF" w:rsidRDefault="006E2DC2">
      <w:pPr>
        <w:pStyle w:val="ListParagraph"/>
        <w:spacing w:after="0" w:line="240" w:lineRule="auto"/>
        <w:ind w:left="360"/>
        <w:jc w:val="both"/>
        <w:rPr>
          <w:rFonts w:ascii="Times New Roman" w:hAnsi="Times New Roman" w:cs="Times New Roman"/>
          <w:sz w:val="24"/>
          <w:szCs w:val="24"/>
        </w:rPr>
      </w:pPr>
    </w:p>
    <w:p w14:paraId="02B170E2" w14:textId="43404DA0" w:rsidR="00772095" w:rsidRPr="008A4DBF" w:rsidRDefault="00772095" w:rsidP="00C11DB0">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International law mandates prosecuting serious crimes that violate international law such as war crimes, crimes against humanity, </w:t>
      </w:r>
      <w:r w:rsidR="00E2425F" w:rsidRPr="008A4DBF">
        <w:rPr>
          <w:rFonts w:ascii="Times New Roman" w:hAnsi="Times New Roman" w:cs="Times New Roman"/>
          <w:sz w:val="24"/>
          <w:szCs w:val="24"/>
        </w:rPr>
        <w:t xml:space="preserve">and genocide, </w:t>
      </w:r>
      <w:r w:rsidRPr="008A4DBF">
        <w:rPr>
          <w:rFonts w:ascii="Times New Roman" w:hAnsi="Times New Roman" w:cs="Times New Roman"/>
          <w:sz w:val="24"/>
          <w:szCs w:val="24"/>
        </w:rPr>
        <w:t>and this duty to prosecute lies primarily with domestic authorities.</w:t>
      </w:r>
      <w:r w:rsidRPr="008A4DBF">
        <w:rPr>
          <w:rStyle w:val="FootnoteReference"/>
          <w:rFonts w:ascii="Times New Roman" w:hAnsi="Times New Roman" w:cs="Times New Roman"/>
          <w:sz w:val="24"/>
          <w:szCs w:val="24"/>
        </w:rPr>
        <w:footnoteReference w:id="4"/>
      </w:r>
      <w:r w:rsidRPr="008A4DBF">
        <w:rPr>
          <w:rFonts w:ascii="Times New Roman" w:hAnsi="Times New Roman" w:cs="Times New Roman"/>
          <w:sz w:val="24"/>
          <w:szCs w:val="24"/>
        </w:rPr>
        <w:t xml:space="preserve"> Moreover, Liberia has assumed obligations to</w:t>
      </w:r>
      <w:r w:rsidR="00650879" w:rsidRPr="008A4DBF">
        <w:rPr>
          <w:rFonts w:ascii="Times New Roman" w:hAnsi="Times New Roman" w:cs="Times New Roman"/>
          <w:sz w:val="24"/>
          <w:szCs w:val="24"/>
        </w:rPr>
        <w:t xml:space="preserve"> prosecute serious crimes and</w:t>
      </w:r>
      <w:r w:rsidRPr="008A4DBF">
        <w:rPr>
          <w:rFonts w:ascii="Times New Roman" w:hAnsi="Times New Roman" w:cs="Times New Roman"/>
          <w:sz w:val="24"/>
          <w:szCs w:val="24"/>
        </w:rPr>
        <w:t xml:space="preserve"> implement the right to a remedy for victims of such crimes </w:t>
      </w:r>
      <w:r w:rsidR="00650879" w:rsidRPr="008A4DBF">
        <w:rPr>
          <w:rFonts w:ascii="Times New Roman" w:hAnsi="Times New Roman" w:cs="Times New Roman"/>
          <w:sz w:val="24"/>
          <w:szCs w:val="24"/>
        </w:rPr>
        <w:t xml:space="preserve">through ratification and accession to </w:t>
      </w:r>
      <w:r w:rsidRPr="008A4DBF">
        <w:rPr>
          <w:rFonts w:ascii="Times New Roman" w:hAnsi="Times New Roman" w:cs="Times New Roman"/>
          <w:sz w:val="24"/>
          <w:szCs w:val="24"/>
        </w:rPr>
        <w:t>multiple international instruments.</w:t>
      </w:r>
      <w:r w:rsidRPr="008A4DBF">
        <w:rPr>
          <w:rStyle w:val="FootnoteReference"/>
          <w:rFonts w:ascii="Times New Roman" w:hAnsi="Times New Roman" w:cs="Times New Roman"/>
          <w:sz w:val="24"/>
          <w:szCs w:val="24"/>
        </w:rPr>
        <w:footnoteReference w:id="5"/>
      </w:r>
      <w:r w:rsidRPr="008A4DBF">
        <w:rPr>
          <w:rFonts w:ascii="Times New Roman" w:hAnsi="Times New Roman" w:cs="Times New Roman"/>
          <w:sz w:val="24"/>
          <w:szCs w:val="24"/>
        </w:rPr>
        <w:t xml:space="preserve"> </w:t>
      </w:r>
    </w:p>
    <w:p w14:paraId="3570CCA5" w14:textId="77777777" w:rsidR="00772095" w:rsidRPr="008A4DBF" w:rsidRDefault="00772095" w:rsidP="00C11DB0">
      <w:pPr>
        <w:pStyle w:val="ListParagraph"/>
        <w:spacing w:after="0" w:line="240" w:lineRule="auto"/>
        <w:rPr>
          <w:rFonts w:ascii="Times New Roman" w:hAnsi="Times New Roman" w:cs="Times New Roman"/>
          <w:b/>
          <w:sz w:val="24"/>
          <w:szCs w:val="24"/>
        </w:rPr>
      </w:pPr>
    </w:p>
    <w:p w14:paraId="149BE336" w14:textId="5C8C3C16" w:rsidR="006E2DC2" w:rsidRPr="008A4DBF" w:rsidRDefault="006E2DC2" w:rsidP="00C11DB0">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Liberia has</w:t>
      </w:r>
      <w:r w:rsidR="0011392D" w:rsidRPr="008A4DBF">
        <w:rPr>
          <w:rFonts w:ascii="Times New Roman" w:hAnsi="Times New Roman" w:cs="Times New Roman"/>
          <w:sz w:val="24"/>
          <w:szCs w:val="24"/>
        </w:rPr>
        <w:t>, to date, however,</w:t>
      </w:r>
      <w:r w:rsidRPr="008A4DBF">
        <w:rPr>
          <w:rFonts w:ascii="Times New Roman" w:hAnsi="Times New Roman" w:cs="Times New Roman"/>
          <w:sz w:val="24"/>
          <w:szCs w:val="24"/>
        </w:rPr>
        <w:t xml:space="preserve"> taken no steps toward holding to account </w:t>
      </w:r>
      <w:r w:rsidR="00082D5A" w:rsidRPr="008A4DBF">
        <w:rPr>
          <w:rFonts w:ascii="Times New Roman" w:hAnsi="Times New Roman" w:cs="Times New Roman"/>
          <w:sz w:val="24"/>
          <w:szCs w:val="24"/>
        </w:rPr>
        <w:t xml:space="preserve">before courts of law </w:t>
      </w:r>
      <w:r w:rsidRPr="008A4DBF">
        <w:rPr>
          <w:rFonts w:ascii="Times New Roman" w:hAnsi="Times New Roman" w:cs="Times New Roman"/>
          <w:sz w:val="24"/>
          <w:szCs w:val="24"/>
        </w:rPr>
        <w:t>those responsible for atrocities committed during its two civil wars</w:t>
      </w:r>
      <w:r w:rsidR="00BB59DB">
        <w:rPr>
          <w:rFonts w:ascii="Times New Roman" w:hAnsi="Times New Roman" w:cs="Times New Roman"/>
          <w:sz w:val="24"/>
          <w:szCs w:val="24"/>
        </w:rPr>
        <w:t>,</w:t>
      </w:r>
      <w:r w:rsidR="00084084" w:rsidRPr="008A4DBF">
        <w:rPr>
          <w:rFonts w:ascii="Times New Roman" w:hAnsi="Times New Roman" w:cs="Times New Roman"/>
          <w:sz w:val="24"/>
          <w:szCs w:val="24"/>
        </w:rPr>
        <w:t xml:space="preserve"> nor has it implemented legislation necessary to provide victims of these abuses with an effective remedy</w:t>
      </w:r>
      <w:r w:rsidRPr="008A4DBF">
        <w:rPr>
          <w:rFonts w:ascii="Times New Roman" w:hAnsi="Times New Roman" w:cs="Times New Roman"/>
          <w:sz w:val="24"/>
          <w:szCs w:val="24"/>
        </w:rPr>
        <w:t xml:space="preserve">. The Government of Liberia </w:t>
      </w:r>
      <w:r w:rsidR="0011392D" w:rsidRPr="008A4DBF">
        <w:rPr>
          <w:rFonts w:ascii="Times New Roman" w:hAnsi="Times New Roman" w:cs="Times New Roman"/>
          <w:sz w:val="24"/>
          <w:szCs w:val="24"/>
        </w:rPr>
        <w:t xml:space="preserve">has </w:t>
      </w:r>
      <w:r w:rsidRPr="008A4DBF">
        <w:rPr>
          <w:rFonts w:ascii="Times New Roman" w:hAnsi="Times New Roman" w:cs="Times New Roman"/>
          <w:sz w:val="24"/>
          <w:szCs w:val="24"/>
        </w:rPr>
        <w:t>not comment</w:t>
      </w:r>
      <w:r w:rsidR="0011392D" w:rsidRPr="008A4DBF">
        <w:rPr>
          <w:rFonts w:ascii="Times New Roman" w:hAnsi="Times New Roman" w:cs="Times New Roman"/>
          <w:sz w:val="24"/>
          <w:szCs w:val="24"/>
        </w:rPr>
        <w:t>ed</w:t>
      </w:r>
      <w:r w:rsidRPr="008A4DBF">
        <w:rPr>
          <w:rFonts w:ascii="Times New Roman" w:hAnsi="Times New Roman" w:cs="Times New Roman"/>
          <w:sz w:val="24"/>
          <w:szCs w:val="24"/>
        </w:rPr>
        <w:t xml:space="preserve"> on this in </w:t>
      </w:r>
      <w:r w:rsidR="00FC706E" w:rsidRPr="008A4DBF">
        <w:rPr>
          <w:rFonts w:ascii="Times New Roman" w:hAnsi="Times New Roman" w:cs="Times New Roman"/>
          <w:sz w:val="24"/>
          <w:szCs w:val="24"/>
        </w:rPr>
        <w:t>either its Common c</w:t>
      </w:r>
      <w:r w:rsidR="007D6C15" w:rsidRPr="008A4DBF">
        <w:rPr>
          <w:rFonts w:ascii="Times New Roman" w:hAnsi="Times New Roman" w:cs="Times New Roman"/>
          <w:sz w:val="24"/>
          <w:szCs w:val="24"/>
        </w:rPr>
        <w:t xml:space="preserve">ore document or its Initial State report to the Committee. </w:t>
      </w:r>
    </w:p>
    <w:p w14:paraId="3B683E0C" w14:textId="77777777" w:rsidR="007D6C15" w:rsidRPr="008A4DBF" w:rsidRDefault="007D6C15" w:rsidP="00C11DB0">
      <w:pPr>
        <w:pStyle w:val="ListParagraph"/>
        <w:spacing w:after="0" w:line="240" w:lineRule="auto"/>
        <w:ind w:left="360"/>
        <w:rPr>
          <w:rFonts w:ascii="Times New Roman" w:hAnsi="Times New Roman" w:cs="Times New Roman"/>
          <w:sz w:val="24"/>
          <w:szCs w:val="24"/>
        </w:rPr>
      </w:pPr>
    </w:p>
    <w:p w14:paraId="5A885B1E" w14:textId="19183E44" w:rsidR="009E2997" w:rsidRPr="008A4DBF" w:rsidRDefault="006E2DC2" w:rsidP="008A4DBF">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 xml:space="preserve">The few cases related to </w:t>
      </w:r>
      <w:r w:rsidR="00693195" w:rsidRPr="008A4DBF">
        <w:rPr>
          <w:rFonts w:ascii="Times New Roman" w:hAnsi="Times New Roman" w:cs="Times New Roman"/>
          <w:sz w:val="24"/>
          <w:szCs w:val="24"/>
        </w:rPr>
        <w:t xml:space="preserve">justice for </w:t>
      </w:r>
      <w:r w:rsidRPr="008A4DBF">
        <w:rPr>
          <w:rFonts w:ascii="Times New Roman" w:hAnsi="Times New Roman" w:cs="Times New Roman"/>
          <w:sz w:val="24"/>
          <w:szCs w:val="24"/>
        </w:rPr>
        <w:t>these crimes have all occurred outside Liberia, primarily in Europe and the United States.</w:t>
      </w:r>
      <w:r w:rsidR="00335F1E" w:rsidRPr="008A4DBF">
        <w:rPr>
          <w:rStyle w:val="FootnoteReference"/>
          <w:rFonts w:ascii="Times New Roman" w:hAnsi="Times New Roman" w:cs="Times New Roman"/>
          <w:sz w:val="24"/>
          <w:szCs w:val="24"/>
        </w:rPr>
        <w:footnoteReference w:id="6"/>
      </w:r>
      <w:r w:rsidR="007D6C15" w:rsidRPr="008A4DBF">
        <w:rPr>
          <w:rFonts w:ascii="Times New Roman" w:hAnsi="Times New Roman" w:cs="Times New Roman"/>
          <w:sz w:val="24"/>
          <w:szCs w:val="24"/>
        </w:rPr>
        <w:t xml:space="preserve"> </w:t>
      </w:r>
    </w:p>
    <w:p w14:paraId="521980CE" w14:textId="77777777" w:rsidR="008A4DBF" w:rsidRPr="00C11DB0" w:rsidRDefault="008A4DBF" w:rsidP="00C11DB0">
      <w:pPr>
        <w:spacing w:after="0" w:line="240" w:lineRule="auto"/>
        <w:jc w:val="both"/>
        <w:rPr>
          <w:rFonts w:ascii="Times New Roman" w:hAnsi="Times New Roman" w:cs="Times New Roman"/>
          <w:sz w:val="24"/>
          <w:szCs w:val="24"/>
        </w:rPr>
      </w:pPr>
    </w:p>
    <w:p w14:paraId="3C1C7E84" w14:textId="3546ADCB" w:rsidR="009E2997" w:rsidRPr="008A4DBF" w:rsidRDefault="009E2997" w:rsidP="008A4DBF">
      <w:pPr>
        <w:pStyle w:val="NormalWeb"/>
        <w:numPr>
          <w:ilvl w:val="0"/>
          <w:numId w:val="1"/>
        </w:numPr>
        <w:shd w:val="clear" w:color="auto" w:fill="FFFFFF"/>
        <w:spacing w:before="0" w:beforeAutospacing="0" w:after="0" w:afterAutospacing="0"/>
        <w:contextualSpacing/>
        <w:jc w:val="both"/>
        <w:rPr>
          <w:rFonts w:ascii="Times New Roman" w:hAnsi="Times New Roman"/>
          <w:sz w:val="24"/>
          <w:szCs w:val="24"/>
        </w:rPr>
      </w:pPr>
      <w:r w:rsidRPr="00C11DB0">
        <w:rPr>
          <w:rFonts w:ascii="Times New Roman" w:hAnsi="Times New Roman"/>
          <w:sz w:val="24"/>
          <w:szCs w:val="24"/>
        </w:rPr>
        <w:t xml:space="preserve">In recent months, Liberian citizens have increasingly raised their voices to call for justice for </w:t>
      </w:r>
      <w:r w:rsidR="00F62469" w:rsidRPr="00C11DB0">
        <w:rPr>
          <w:rFonts w:ascii="Times New Roman" w:hAnsi="Times New Roman"/>
          <w:sz w:val="24"/>
          <w:szCs w:val="24"/>
        </w:rPr>
        <w:t>civil war</w:t>
      </w:r>
      <w:r w:rsidR="00D3312B" w:rsidRPr="00C11DB0">
        <w:rPr>
          <w:rFonts w:ascii="Times New Roman" w:hAnsi="Times New Roman"/>
          <w:sz w:val="24"/>
          <w:szCs w:val="24"/>
        </w:rPr>
        <w:t xml:space="preserve"> </w:t>
      </w:r>
      <w:r w:rsidR="00F62469" w:rsidRPr="00C11DB0">
        <w:rPr>
          <w:rFonts w:ascii="Times New Roman" w:hAnsi="Times New Roman"/>
          <w:sz w:val="24"/>
          <w:szCs w:val="24"/>
        </w:rPr>
        <w:t xml:space="preserve">era </w:t>
      </w:r>
      <w:r w:rsidRPr="00C11DB0">
        <w:rPr>
          <w:rFonts w:ascii="Times New Roman" w:hAnsi="Times New Roman"/>
          <w:sz w:val="24"/>
          <w:szCs w:val="24"/>
        </w:rPr>
        <w:t>crimes. More than 4</w:t>
      </w:r>
      <w:r w:rsidR="00BB59DB">
        <w:rPr>
          <w:rFonts w:ascii="Times New Roman" w:hAnsi="Times New Roman"/>
          <w:sz w:val="24"/>
          <w:szCs w:val="24"/>
        </w:rPr>
        <w:t>,</w:t>
      </w:r>
      <w:r w:rsidRPr="00C11DB0">
        <w:rPr>
          <w:rFonts w:ascii="Times New Roman" w:hAnsi="Times New Roman"/>
          <w:sz w:val="24"/>
          <w:szCs w:val="24"/>
        </w:rPr>
        <w:t>000 individuals have signed a petition to the Liberian congress prepared by eight Liberian civil society organizations</w:t>
      </w:r>
      <w:r w:rsidR="002D7DF4">
        <w:rPr>
          <w:rFonts w:ascii="Times New Roman" w:hAnsi="Times New Roman"/>
          <w:sz w:val="24"/>
          <w:szCs w:val="24"/>
        </w:rPr>
        <w:t>,</w:t>
      </w:r>
      <w:r w:rsidRPr="00C11DB0">
        <w:rPr>
          <w:rFonts w:ascii="Times New Roman" w:hAnsi="Times New Roman"/>
          <w:sz w:val="24"/>
          <w:szCs w:val="24"/>
        </w:rPr>
        <w:t xml:space="preserve"> calling for justice for past crimes</w:t>
      </w:r>
      <w:r w:rsidR="00BB59DB">
        <w:rPr>
          <w:rFonts w:ascii="Times New Roman" w:hAnsi="Times New Roman"/>
          <w:sz w:val="24"/>
          <w:szCs w:val="24"/>
        </w:rPr>
        <w:t xml:space="preserve">. </w:t>
      </w:r>
      <w:r w:rsidR="002D7DF4">
        <w:rPr>
          <w:rFonts w:ascii="Times New Roman" w:hAnsi="Times New Roman"/>
          <w:sz w:val="24"/>
          <w:szCs w:val="24"/>
        </w:rPr>
        <w:t>A</w:t>
      </w:r>
      <w:r w:rsidR="00F62469" w:rsidRPr="00C11DB0">
        <w:rPr>
          <w:rFonts w:ascii="Times New Roman" w:hAnsi="Times New Roman"/>
          <w:sz w:val="24"/>
          <w:szCs w:val="24"/>
        </w:rPr>
        <w:t xml:space="preserve"> coalition of civil society groups and </w:t>
      </w:r>
      <w:r w:rsidRPr="00C11DB0">
        <w:rPr>
          <w:rFonts w:ascii="Times New Roman" w:hAnsi="Times New Roman"/>
          <w:sz w:val="24"/>
          <w:szCs w:val="24"/>
        </w:rPr>
        <w:t xml:space="preserve">individuals </w:t>
      </w:r>
      <w:r w:rsidR="002D7DF4">
        <w:rPr>
          <w:rFonts w:ascii="Times New Roman" w:hAnsi="Times New Roman"/>
          <w:sz w:val="24"/>
          <w:szCs w:val="24"/>
        </w:rPr>
        <w:t xml:space="preserve">also </w:t>
      </w:r>
      <w:r w:rsidRPr="00C11DB0">
        <w:rPr>
          <w:rFonts w:ascii="Times New Roman" w:hAnsi="Times New Roman"/>
          <w:sz w:val="24"/>
          <w:szCs w:val="24"/>
        </w:rPr>
        <w:t xml:space="preserve">marched in the streets </w:t>
      </w:r>
      <w:r w:rsidR="00CF0165" w:rsidRPr="00C11DB0">
        <w:rPr>
          <w:rFonts w:ascii="Times New Roman" w:hAnsi="Times New Roman"/>
          <w:sz w:val="24"/>
          <w:szCs w:val="24"/>
        </w:rPr>
        <w:t xml:space="preserve">of Monrovia </w:t>
      </w:r>
      <w:r w:rsidR="00F62469" w:rsidRPr="00C11DB0">
        <w:rPr>
          <w:rFonts w:ascii="Times New Roman" w:hAnsi="Times New Roman"/>
          <w:sz w:val="24"/>
          <w:szCs w:val="24"/>
        </w:rPr>
        <w:t>on May 8</w:t>
      </w:r>
      <w:r w:rsidR="00F62469" w:rsidRPr="00C11DB0">
        <w:rPr>
          <w:rFonts w:ascii="Times New Roman" w:hAnsi="Times New Roman"/>
          <w:sz w:val="24"/>
          <w:szCs w:val="24"/>
          <w:vertAlign w:val="superscript"/>
        </w:rPr>
        <w:t xml:space="preserve"> </w:t>
      </w:r>
      <w:r w:rsidR="00F62469" w:rsidRPr="00C11DB0">
        <w:rPr>
          <w:rFonts w:ascii="Times New Roman" w:hAnsi="Times New Roman"/>
          <w:sz w:val="24"/>
          <w:szCs w:val="24"/>
        </w:rPr>
        <w:t xml:space="preserve">and May 22, 2018, calling </w:t>
      </w:r>
      <w:r w:rsidRPr="00C11DB0">
        <w:rPr>
          <w:rFonts w:ascii="Times New Roman" w:hAnsi="Times New Roman"/>
          <w:sz w:val="24"/>
          <w:szCs w:val="24"/>
        </w:rPr>
        <w:t>for accountability</w:t>
      </w:r>
      <w:r w:rsidR="00652CDF" w:rsidRPr="00C11DB0">
        <w:rPr>
          <w:rFonts w:ascii="Times New Roman" w:hAnsi="Times New Roman"/>
          <w:sz w:val="24"/>
          <w:szCs w:val="24"/>
        </w:rPr>
        <w:t xml:space="preserve"> and demanding the creation of a war crimes court</w:t>
      </w:r>
      <w:r w:rsidRPr="00C11DB0">
        <w:rPr>
          <w:rFonts w:ascii="Times New Roman" w:hAnsi="Times New Roman"/>
          <w:sz w:val="24"/>
          <w:szCs w:val="24"/>
        </w:rPr>
        <w:t>.</w:t>
      </w:r>
      <w:r w:rsidR="00652CDF" w:rsidRPr="00C11DB0">
        <w:rPr>
          <w:rStyle w:val="FootnoteReference"/>
          <w:rFonts w:ascii="Times New Roman" w:hAnsi="Times New Roman"/>
          <w:sz w:val="24"/>
          <w:szCs w:val="24"/>
        </w:rPr>
        <w:footnoteReference w:id="7"/>
      </w:r>
      <w:r w:rsidR="00BB59DB">
        <w:rPr>
          <w:rFonts w:ascii="Times New Roman" w:hAnsi="Times New Roman"/>
          <w:sz w:val="24"/>
          <w:szCs w:val="24"/>
        </w:rPr>
        <w:t xml:space="preserve"> </w:t>
      </w:r>
      <w:r w:rsidR="00A057F3" w:rsidRPr="00C11DB0">
        <w:rPr>
          <w:rFonts w:ascii="Times New Roman" w:hAnsi="Times New Roman"/>
          <w:sz w:val="24"/>
          <w:szCs w:val="24"/>
        </w:rPr>
        <w:t xml:space="preserve">On January 22, 2018, a coalition of </w:t>
      </w:r>
      <w:r w:rsidR="00CF0165" w:rsidRPr="00C11DB0">
        <w:rPr>
          <w:rFonts w:ascii="Times New Roman" w:hAnsi="Times New Roman"/>
          <w:sz w:val="24"/>
          <w:szCs w:val="24"/>
        </w:rPr>
        <w:t xml:space="preserve">20 </w:t>
      </w:r>
      <w:r w:rsidR="00A057F3" w:rsidRPr="00C11DB0">
        <w:rPr>
          <w:rFonts w:ascii="Times New Roman" w:hAnsi="Times New Roman"/>
          <w:sz w:val="24"/>
          <w:szCs w:val="24"/>
        </w:rPr>
        <w:t xml:space="preserve">Liberian and </w:t>
      </w:r>
      <w:r w:rsidR="00CF0165" w:rsidRPr="00C11DB0">
        <w:rPr>
          <w:rFonts w:ascii="Times New Roman" w:hAnsi="Times New Roman"/>
          <w:sz w:val="24"/>
          <w:szCs w:val="24"/>
        </w:rPr>
        <w:t>i</w:t>
      </w:r>
      <w:r w:rsidR="00A057F3" w:rsidRPr="00C11DB0">
        <w:rPr>
          <w:rFonts w:ascii="Times New Roman" w:hAnsi="Times New Roman"/>
          <w:sz w:val="24"/>
          <w:szCs w:val="24"/>
        </w:rPr>
        <w:t xml:space="preserve">nternational </w:t>
      </w:r>
      <w:r w:rsidR="00CF0165" w:rsidRPr="00C11DB0">
        <w:rPr>
          <w:rFonts w:ascii="Times New Roman" w:hAnsi="Times New Roman"/>
          <w:sz w:val="24"/>
          <w:szCs w:val="24"/>
        </w:rPr>
        <w:t>non</w:t>
      </w:r>
      <w:r w:rsidR="002D7DF4">
        <w:rPr>
          <w:rFonts w:ascii="Times New Roman" w:hAnsi="Times New Roman"/>
          <w:sz w:val="24"/>
          <w:szCs w:val="24"/>
        </w:rPr>
        <w:t>-</w:t>
      </w:r>
      <w:r w:rsidR="00CF0165" w:rsidRPr="00C11DB0">
        <w:rPr>
          <w:rFonts w:ascii="Times New Roman" w:hAnsi="Times New Roman"/>
          <w:sz w:val="24"/>
          <w:szCs w:val="24"/>
        </w:rPr>
        <w:t>governmental organizations</w:t>
      </w:r>
      <w:r w:rsidR="00A057F3" w:rsidRPr="00C11DB0">
        <w:rPr>
          <w:rFonts w:ascii="Times New Roman" w:hAnsi="Times New Roman"/>
          <w:sz w:val="24"/>
          <w:szCs w:val="24"/>
        </w:rPr>
        <w:t>, including a number of the group</w:t>
      </w:r>
      <w:r w:rsidR="00F62469" w:rsidRPr="00C11DB0">
        <w:rPr>
          <w:rFonts w:ascii="Times New Roman" w:hAnsi="Times New Roman"/>
          <w:sz w:val="24"/>
          <w:szCs w:val="24"/>
        </w:rPr>
        <w:t>s</w:t>
      </w:r>
      <w:r w:rsidR="00A057F3" w:rsidRPr="00C11DB0">
        <w:rPr>
          <w:rFonts w:ascii="Times New Roman" w:hAnsi="Times New Roman"/>
          <w:sz w:val="24"/>
          <w:szCs w:val="24"/>
        </w:rPr>
        <w:t xml:space="preserve"> in this briefing,</w:t>
      </w:r>
      <w:r w:rsidRPr="00C11DB0">
        <w:rPr>
          <w:rFonts w:ascii="Times New Roman" w:hAnsi="Times New Roman"/>
          <w:sz w:val="24"/>
          <w:szCs w:val="24"/>
        </w:rPr>
        <w:t xml:space="preserve"> also wrote to President </w:t>
      </w:r>
      <w:r w:rsidR="00CF0165" w:rsidRPr="00C11DB0">
        <w:rPr>
          <w:rFonts w:ascii="Times New Roman" w:hAnsi="Times New Roman"/>
          <w:sz w:val="24"/>
          <w:szCs w:val="24"/>
        </w:rPr>
        <w:t xml:space="preserve">George </w:t>
      </w:r>
      <w:proofErr w:type="spellStart"/>
      <w:r w:rsidRPr="00C11DB0">
        <w:rPr>
          <w:rFonts w:ascii="Times New Roman" w:hAnsi="Times New Roman"/>
          <w:sz w:val="24"/>
          <w:szCs w:val="24"/>
        </w:rPr>
        <w:t>Weah</w:t>
      </w:r>
      <w:proofErr w:type="spellEnd"/>
      <w:r w:rsidRPr="00C11DB0">
        <w:rPr>
          <w:rFonts w:ascii="Times New Roman" w:hAnsi="Times New Roman"/>
          <w:sz w:val="24"/>
          <w:szCs w:val="24"/>
        </w:rPr>
        <w:t xml:space="preserve"> </w:t>
      </w:r>
      <w:r w:rsidR="00CF0165" w:rsidRPr="00C11DB0">
        <w:rPr>
          <w:rFonts w:ascii="Times New Roman" w:hAnsi="Times New Roman"/>
          <w:sz w:val="24"/>
          <w:szCs w:val="24"/>
        </w:rPr>
        <w:t xml:space="preserve">after </w:t>
      </w:r>
      <w:r w:rsidRPr="00C11DB0">
        <w:rPr>
          <w:rFonts w:ascii="Times New Roman" w:hAnsi="Times New Roman"/>
          <w:sz w:val="24"/>
          <w:szCs w:val="24"/>
        </w:rPr>
        <w:t>he took office</w:t>
      </w:r>
      <w:r w:rsidR="00CF0165" w:rsidRPr="00C11DB0">
        <w:rPr>
          <w:rFonts w:ascii="Times New Roman" w:hAnsi="Times New Roman"/>
          <w:sz w:val="24"/>
          <w:szCs w:val="24"/>
        </w:rPr>
        <w:t>,</w:t>
      </w:r>
      <w:r w:rsidRPr="00C11DB0">
        <w:rPr>
          <w:rFonts w:ascii="Times New Roman" w:hAnsi="Times New Roman"/>
          <w:sz w:val="24"/>
          <w:szCs w:val="24"/>
        </w:rPr>
        <w:t xml:space="preserve"> calling on him to revisit the issue of justice for past crimes.</w:t>
      </w:r>
      <w:r w:rsidR="00D536DA" w:rsidRPr="00C11DB0">
        <w:rPr>
          <w:rStyle w:val="FootnoteReference"/>
          <w:rFonts w:ascii="Times New Roman" w:hAnsi="Times New Roman"/>
          <w:sz w:val="24"/>
          <w:szCs w:val="24"/>
        </w:rPr>
        <w:footnoteReference w:id="8"/>
      </w:r>
      <w:r w:rsidR="00A057F3" w:rsidRPr="00C11DB0">
        <w:rPr>
          <w:rFonts w:ascii="Times New Roman" w:hAnsi="Times New Roman"/>
          <w:sz w:val="24"/>
          <w:szCs w:val="24"/>
        </w:rPr>
        <w:t xml:space="preserve"> Fifteen years since the end of </w:t>
      </w:r>
      <w:r w:rsidR="00CF0165" w:rsidRPr="00C11DB0">
        <w:rPr>
          <w:rFonts w:ascii="Times New Roman" w:hAnsi="Times New Roman"/>
          <w:sz w:val="24"/>
          <w:szCs w:val="24"/>
        </w:rPr>
        <w:t xml:space="preserve">armed </w:t>
      </w:r>
      <w:r w:rsidR="00772095" w:rsidRPr="00C11DB0">
        <w:rPr>
          <w:rFonts w:ascii="Times New Roman" w:hAnsi="Times New Roman"/>
          <w:sz w:val="24"/>
          <w:szCs w:val="24"/>
        </w:rPr>
        <w:t>conflic</w:t>
      </w:r>
      <w:r w:rsidR="00A30CD7" w:rsidRPr="00C11DB0">
        <w:rPr>
          <w:rFonts w:ascii="Times New Roman" w:hAnsi="Times New Roman"/>
          <w:sz w:val="24"/>
          <w:szCs w:val="24"/>
        </w:rPr>
        <w:t>t</w:t>
      </w:r>
      <w:r w:rsidR="00A057F3" w:rsidRPr="00C11DB0">
        <w:rPr>
          <w:rFonts w:ascii="Times New Roman" w:hAnsi="Times New Roman"/>
          <w:sz w:val="24"/>
          <w:szCs w:val="24"/>
        </w:rPr>
        <w:t xml:space="preserve"> in Liberia, the call for war crimes prosecutions continues to be a topic of debate in the national legislature and the public.</w:t>
      </w:r>
      <w:r w:rsidR="00A057F3" w:rsidRPr="00C11DB0">
        <w:rPr>
          <w:rStyle w:val="FootnoteReference"/>
          <w:rFonts w:ascii="Times New Roman" w:hAnsi="Times New Roman"/>
          <w:sz w:val="24"/>
          <w:szCs w:val="24"/>
        </w:rPr>
        <w:footnoteReference w:id="9"/>
      </w:r>
      <w:r w:rsidR="00A057F3" w:rsidRPr="00C11DB0">
        <w:rPr>
          <w:rFonts w:ascii="Times New Roman" w:hAnsi="Times New Roman"/>
          <w:sz w:val="24"/>
          <w:szCs w:val="24"/>
        </w:rPr>
        <w:t xml:space="preserve">  </w:t>
      </w:r>
    </w:p>
    <w:p w14:paraId="3B32724D" w14:textId="77777777" w:rsidR="008A4DBF" w:rsidRPr="008A4DBF" w:rsidRDefault="008A4DBF" w:rsidP="00C11DB0">
      <w:pPr>
        <w:pStyle w:val="NormalWeb"/>
        <w:shd w:val="clear" w:color="auto" w:fill="FFFFFF"/>
        <w:spacing w:before="0" w:beforeAutospacing="0" w:after="0" w:afterAutospacing="0"/>
        <w:contextualSpacing/>
        <w:jc w:val="both"/>
        <w:rPr>
          <w:rFonts w:ascii="Times New Roman" w:hAnsi="Times New Roman"/>
          <w:sz w:val="24"/>
          <w:szCs w:val="24"/>
        </w:rPr>
      </w:pPr>
    </w:p>
    <w:p w14:paraId="2C2E6805" w14:textId="13A0C32C" w:rsidR="00CB67A3" w:rsidRPr="00C11DB0" w:rsidRDefault="00CB67A3" w:rsidP="008A4DBF">
      <w:pPr>
        <w:pStyle w:val="NormalWeb"/>
        <w:numPr>
          <w:ilvl w:val="0"/>
          <w:numId w:val="1"/>
        </w:numPr>
        <w:shd w:val="clear" w:color="auto" w:fill="FFFFFF"/>
        <w:spacing w:before="0" w:beforeAutospacing="0" w:after="0" w:afterAutospacing="0"/>
        <w:contextualSpacing/>
        <w:jc w:val="both"/>
        <w:rPr>
          <w:rFonts w:ascii="Times New Roman" w:hAnsi="Times New Roman"/>
          <w:sz w:val="24"/>
          <w:szCs w:val="24"/>
        </w:rPr>
      </w:pPr>
      <w:r w:rsidRPr="008A4DBF">
        <w:rPr>
          <w:rFonts w:ascii="Times New Roman" w:hAnsi="Times New Roman"/>
          <w:sz w:val="24"/>
          <w:szCs w:val="24"/>
        </w:rPr>
        <w:t>Several prominent leaders have also come forward to support renewed calls for j</w:t>
      </w:r>
      <w:r w:rsidR="0004205A" w:rsidRPr="008A4DBF">
        <w:rPr>
          <w:rFonts w:ascii="Times New Roman" w:hAnsi="Times New Roman"/>
          <w:sz w:val="24"/>
          <w:szCs w:val="24"/>
        </w:rPr>
        <w:t>ustice for civil war</w:t>
      </w:r>
      <w:r w:rsidR="002D7DF4">
        <w:rPr>
          <w:rFonts w:ascii="Times New Roman" w:hAnsi="Times New Roman"/>
          <w:sz w:val="24"/>
          <w:szCs w:val="24"/>
        </w:rPr>
        <w:t>-</w:t>
      </w:r>
      <w:r w:rsidR="0004205A" w:rsidRPr="008A4DBF">
        <w:rPr>
          <w:rFonts w:ascii="Times New Roman" w:hAnsi="Times New Roman"/>
          <w:sz w:val="24"/>
          <w:szCs w:val="24"/>
        </w:rPr>
        <w:t>era crimes. These include</w:t>
      </w:r>
      <w:r w:rsidRPr="008A4DBF">
        <w:rPr>
          <w:rFonts w:ascii="Times New Roman" w:hAnsi="Times New Roman"/>
          <w:sz w:val="24"/>
          <w:szCs w:val="24"/>
        </w:rPr>
        <w:t xml:space="preserve"> </w:t>
      </w:r>
      <w:proofErr w:type="spellStart"/>
      <w:r w:rsidRPr="008A4DBF">
        <w:rPr>
          <w:rFonts w:ascii="Times New Roman" w:hAnsi="Times New Roman"/>
          <w:sz w:val="24"/>
          <w:szCs w:val="24"/>
        </w:rPr>
        <w:t>Leymah</w:t>
      </w:r>
      <w:proofErr w:type="spellEnd"/>
      <w:r w:rsidRPr="008A4DBF">
        <w:rPr>
          <w:rFonts w:ascii="Times New Roman" w:hAnsi="Times New Roman"/>
          <w:sz w:val="24"/>
          <w:szCs w:val="24"/>
        </w:rPr>
        <w:t xml:space="preserve"> </w:t>
      </w:r>
      <w:proofErr w:type="spellStart"/>
      <w:r w:rsidRPr="008A4DBF">
        <w:rPr>
          <w:rFonts w:ascii="Times New Roman" w:hAnsi="Times New Roman"/>
          <w:sz w:val="24"/>
          <w:szCs w:val="24"/>
        </w:rPr>
        <w:t>Gbowee</w:t>
      </w:r>
      <w:proofErr w:type="spellEnd"/>
      <w:r w:rsidRPr="008A4DBF">
        <w:rPr>
          <w:rFonts w:ascii="Times New Roman" w:hAnsi="Times New Roman"/>
          <w:sz w:val="24"/>
          <w:szCs w:val="24"/>
        </w:rPr>
        <w:t xml:space="preserve">, who won the 2011 Nobel Peace Prize along with former President Ellen Johnson Sirleaf, </w:t>
      </w:r>
      <w:r w:rsidR="0004205A" w:rsidRPr="008A4DBF">
        <w:rPr>
          <w:rFonts w:ascii="Times New Roman" w:hAnsi="Times New Roman"/>
          <w:sz w:val="24"/>
          <w:szCs w:val="24"/>
        </w:rPr>
        <w:t xml:space="preserve">who </w:t>
      </w:r>
      <w:r w:rsidRPr="008A4DBF">
        <w:rPr>
          <w:rFonts w:ascii="Times New Roman" w:hAnsi="Times New Roman"/>
          <w:sz w:val="24"/>
          <w:szCs w:val="24"/>
        </w:rPr>
        <w:t xml:space="preserve">recently spoke in support of renewed calls for a war crimes court in Liberia, stating: </w:t>
      </w:r>
      <w:r w:rsidRPr="008A4DBF">
        <w:rPr>
          <w:rFonts w:ascii="Times New Roman" w:hAnsi="Times New Roman"/>
          <w:sz w:val="24"/>
          <w:szCs w:val="24"/>
          <w:shd w:val="clear" w:color="auto" w:fill="FFFFFF"/>
        </w:rPr>
        <w:t>“There is no way that we can overlook peoples</w:t>
      </w:r>
      <w:r w:rsidR="002D7DF4">
        <w:rPr>
          <w:rFonts w:ascii="Times New Roman" w:hAnsi="Times New Roman"/>
          <w:sz w:val="24"/>
          <w:szCs w:val="24"/>
          <w:shd w:val="clear" w:color="auto" w:fill="FFFFFF"/>
        </w:rPr>
        <w:t>’</w:t>
      </w:r>
      <w:r w:rsidRPr="008A4DBF">
        <w:rPr>
          <w:rFonts w:ascii="Times New Roman" w:hAnsi="Times New Roman"/>
          <w:sz w:val="24"/>
          <w:szCs w:val="24"/>
          <w:shd w:val="clear" w:color="auto" w:fill="FFFFFF"/>
        </w:rPr>
        <w:t xml:space="preserve"> quest for justice; it is a legitimate </w:t>
      </w:r>
      <w:r w:rsidR="00AC4B25" w:rsidRPr="008A4DBF">
        <w:rPr>
          <w:rFonts w:ascii="Times New Roman" w:hAnsi="Times New Roman"/>
          <w:sz w:val="24"/>
          <w:szCs w:val="24"/>
          <w:shd w:val="clear" w:color="auto" w:fill="FFFFFF"/>
        </w:rPr>
        <w:t>quest</w:t>
      </w:r>
      <w:r w:rsidRPr="008A4DBF">
        <w:rPr>
          <w:rFonts w:ascii="Times New Roman" w:hAnsi="Times New Roman"/>
          <w:sz w:val="24"/>
          <w:szCs w:val="24"/>
          <w:shd w:val="clear" w:color="auto" w:fill="FFFFFF"/>
        </w:rPr>
        <w:t>.”</w:t>
      </w:r>
      <w:r w:rsidRPr="008A4DBF">
        <w:rPr>
          <w:rStyle w:val="FootnoteReference"/>
          <w:rFonts w:ascii="Times New Roman" w:hAnsi="Times New Roman"/>
          <w:sz w:val="24"/>
          <w:szCs w:val="24"/>
        </w:rPr>
        <w:footnoteReference w:id="10"/>
      </w:r>
      <w:r w:rsidRPr="008A4DBF">
        <w:rPr>
          <w:rFonts w:ascii="Times New Roman" w:hAnsi="Times New Roman"/>
          <w:sz w:val="24"/>
          <w:szCs w:val="24"/>
        </w:rPr>
        <w:t xml:space="preserve"> </w:t>
      </w:r>
      <w:r w:rsidR="00207376" w:rsidRPr="008A4DBF">
        <w:rPr>
          <w:rFonts w:ascii="Times New Roman" w:hAnsi="Times New Roman"/>
          <w:sz w:val="24"/>
          <w:szCs w:val="24"/>
          <w:shd w:val="clear" w:color="auto" w:fill="FFFFFF"/>
        </w:rPr>
        <w:t xml:space="preserve">Catholic Bishop Andrew </w:t>
      </w:r>
      <w:proofErr w:type="spellStart"/>
      <w:r w:rsidR="00207376" w:rsidRPr="008A4DBF">
        <w:rPr>
          <w:rFonts w:ascii="Times New Roman" w:hAnsi="Times New Roman"/>
          <w:sz w:val="24"/>
          <w:szCs w:val="24"/>
          <w:shd w:val="clear" w:color="auto" w:fill="FFFFFF"/>
        </w:rPr>
        <w:t>Karnley</w:t>
      </w:r>
      <w:proofErr w:type="spellEnd"/>
      <w:r w:rsidR="00207376" w:rsidRPr="008A4DBF">
        <w:rPr>
          <w:rFonts w:ascii="Times New Roman" w:hAnsi="Times New Roman"/>
          <w:sz w:val="24"/>
          <w:szCs w:val="24"/>
          <w:shd w:val="clear" w:color="auto" w:fill="FFFFFF"/>
        </w:rPr>
        <w:t xml:space="preserve"> issued a statement reiterating his support of the TRC recommendations for the establishment of a war crimes court to pave the way for reconciliation in Liberia, stating: “I strongly believe that those who bear the greatest responsibility for gross abuses of human rights in Liberia during the war should face trial.”</w:t>
      </w:r>
      <w:r w:rsidR="00207376" w:rsidRPr="008A4DBF">
        <w:rPr>
          <w:rStyle w:val="FootnoteReference"/>
          <w:rFonts w:ascii="Times New Roman" w:hAnsi="Times New Roman"/>
          <w:sz w:val="24"/>
          <w:szCs w:val="24"/>
          <w:shd w:val="clear" w:color="auto" w:fill="FFFFFF"/>
        </w:rPr>
        <w:footnoteReference w:id="11"/>
      </w:r>
      <w:r w:rsidR="00207376" w:rsidRPr="008A4DBF">
        <w:rPr>
          <w:rFonts w:ascii="Times New Roman" w:hAnsi="Times New Roman"/>
          <w:sz w:val="24"/>
          <w:szCs w:val="24"/>
          <w:shd w:val="clear" w:color="auto" w:fill="FFFFFF"/>
        </w:rPr>
        <w:t xml:space="preserve"> T</w:t>
      </w:r>
      <w:r w:rsidR="00F62469" w:rsidRPr="008A4DBF">
        <w:rPr>
          <w:rFonts w:ascii="Times New Roman" w:hAnsi="Times New Roman"/>
          <w:sz w:val="24"/>
          <w:szCs w:val="24"/>
          <w:shd w:val="clear" w:color="auto" w:fill="FFFFFF"/>
        </w:rPr>
        <w:t>he Liberian Council of Churches</w:t>
      </w:r>
      <w:r w:rsidR="00207376" w:rsidRPr="008A4DBF">
        <w:rPr>
          <w:rFonts w:ascii="Times New Roman" w:hAnsi="Times New Roman"/>
          <w:sz w:val="24"/>
          <w:szCs w:val="24"/>
          <w:shd w:val="clear" w:color="auto" w:fill="FFFFFF"/>
        </w:rPr>
        <w:t xml:space="preserve"> also came forward and called on President </w:t>
      </w:r>
      <w:proofErr w:type="spellStart"/>
      <w:r w:rsidR="00207376" w:rsidRPr="008A4DBF">
        <w:rPr>
          <w:rFonts w:ascii="Times New Roman" w:hAnsi="Times New Roman"/>
          <w:sz w:val="24"/>
          <w:szCs w:val="24"/>
          <w:shd w:val="clear" w:color="auto" w:fill="FFFFFF"/>
        </w:rPr>
        <w:t>Weah</w:t>
      </w:r>
      <w:proofErr w:type="spellEnd"/>
      <w:r w:rsidR="00207376" w:rsidRPr="008A4DBF">
        <w:rPr>
          <w:rFonts w:ascii="Times New Roman" w:hAnsi="Times New Roman"/>
          <w:sz w:val="24"/>
          <w:szCs w:val="24"/>
          <w:shd w:val="clear" w:color="auto" w:fill="FFFFFF"/>
        </w:rPr>
        <w:t xml:space="preserve"> to fully implement the TRC recommendations</w:t>
      </w:r>
      <w:r w:rsidR="002D7DF4">
        <w:rPr>
          <w:rFonts w:ascii="Times New Roman" w:hAnsi="Times New Roman"/>
          <w:sz w:val="24"/>
          <w:szCs w:val="24"/>
          <w:shd w:val="clear" w:color="auto" w:fill="FFFFFF"/>
        </w:rPr>
        <w:t>,</w:t>
      </w:r>
      <w:r w:rsidR="00207376" w:rsidRPr="008A4DBF">
        <w:rPr>
          <w:rFonts w:ascii="Times New Roman" w:hAnsi="Times New Roman"/>
          <w:sz w:val="24"/>
          <w:szCs w:val="24"/>
          <w:shd w:val="clear" w:color="auto" w:fill="FFFFFF"/>
        </w:rPr>
        <w:t xml:space="preserve"> </w:t>
      </w:r>
      <w:r w:rsidR="009C0D7B" w:rsidRPr="008A4DBF">
        <w:rPr>
          <w:rFonts w:ascii="Times New Roman" w:hAnsi="Times New Roman"/>
          <w:sz w:val="24"/>
          <w:szCs w:val="24"/>
          <w:shd w:val="clear" w:color="auto" w:fill="FFFFFF"/>
        </w:rPr>
        <w:t>including t</w:t>
      </w:r>
      <w:r w:rsidR="00A9650A" w:rsidRPr="008A4DBF">
        <w:rPr>
          <w:rFonts w:ascii="Times New Roman" w:hAnsi="Times New Roman"/>
          <w:sz w:val="24"/>
          <w:szCs w:val="24"/>
          <w:shd w:val="clear" w:color="auto" w:fill="FFFFFF"/>
        </w:rPr>
        <w:t>hose calling for accountability</w:t>
      </w:r>
      <w:r w:rsidR="00207376" w:rsidRPr="008A4DBF">
        <w:rPr>
          <w:rFonts w:ascii="Times New Roman" w:hAnsi="Times New Roman"/>
          <w:sz w:val="24"/>
          <w:szCs w:val="24"/>
          <w:shd w:val="clear" w:color="auto" w:fill="FFFFFF"/>
        </w:rPr>
        <w:t>.</w:t>
      </w:r>
      <w:r w:rsidR="00207376" w:rsidRPr="008A4DBF">
        <w:rPr>
          <w:rStyle w:val="FootnoteReference"/>
          <w:rFonts w:ascii="Times New Roman" w:hAnsi="Times New Roman"/>
          <w:sz w:val="24"/>
          <w:szCs w:val="24"/>
          <w:shd w:val="clear" w:color="auto" w:fill="FFFFFF"/>
        </w:rPr>
        <w:footnoteReference w:id="12"/>
      </w:r>
    </w:p>
    <w:p w14:paraId="149C84FA" w14:textId="77777777" w:rsidR="008A4DBF" w:rsidRPr="008A4DBF" w:rsidRDefault="008A4DBF" w:rsidP="00C11DB0">
      <w:pPr>
        <w:pStyle w:val="NormalWeb"/>
        <w:shd w:val="clear" w:color="auto" w:fill="FFFFFF"/>
        <w:spacing w:before="0" w:beforeAutospacing="0" w:after="0" w:afterAutospacing="0"/>
        <w:contextualSpacing/>
        <w:jc w:val="both"/>
        <w:rPr>
          <w:rFonts w:ascii="Times New Roman" w:hAnsi="Times New Roman"/>
          <w:sz w:val="24"/>
          <w:szCs w:val="24"/>
        </w:rPr>
      </w:pPr>
    </w:p>
    <w:p w14:paraId="0B594809" w14:textId="196C3C3D" w:rsidR="005D7C4B" w:rsidRPr="00C11DB0" w:rsidRDefault="00BB661F" w:rsidP="008A4DBF">
      <w:pPr>
        <w:pStyle w:val="NormalWeb"/>
        <w:numPr>
          <w:ilvl w:val="0"/>
          <w:numId w:val="1"/>
        </w:numPr>
        <w:shd w:val="clear" w:color="auto" w:fill="FFFFFF"/>
        <w:spacing w:before="0" w:beforeAutospacing="0" w:after="0" w:afterAutospacing="0"/>
        <w:contextualSpacing/>
        <w:jc w:val="both"/>
        <w:rPr>
          <w:rFonts w:ascii="Times New Roman" w:hAnsi="Times New Roman"/>
          <w:sz w:val="24"/>
          <w:szCs w:val="24"/>
        </w:rPr>
      </w:pPr>
      <w:r w:rsidRPr="008A4DBF">
        <w:rPr>
          <w:rFonts w:ascii="Times New Roman" w:hAnsi="Times New Roman"/>
          <w:sz w:val="24"/>
          <w:szCs w:val="24"/>
          <w:shd w:val="clear" w:color="auto" w:fill="FFFFFF"/>
        </w:rPr>
        <w:t>Remarks by UN</w:t>
      </w:r>
      <w:r w:rsidR="005D7C4B" w:rsidRPr="008A4DBF">
        <w:rPr>
          <w:rFonts w:ascii="Times New Roman" w:hAnsi="Times New Roman"/>
          <w:sz w:val="24"/>
          <w:szCs w:val="24"/>
          <w:shd w:val="clear" w:color="auto" w:fill="FFFFFF"/>
        </w:rPr>
        <w:t xml:space="preserve"> Deputy Secretary-General Amina Mohammed at the Liberian National Peace and </w:t>
      </w:r>
      <w:r w:rsidR="009A5ED8" w:rsidRPr="008A4DBF">
        <w:rPr>
          <w:rFonts w:ascii="Times New Roman" w:hAnsi="Times New Roman"/>
          <w:sz w:val="24"/>
          <w:szCs w:val="24"/>
          <w:shd w:val="clear" w:color="auto" w:fill="FFFFFF"/>
        </w:rPr>
        <w:t xml:space="preserve">Reconciliation conference on </w:t>
      </w:r>
      <w:r w:rsidR="005D7C4B" w:rsidRPr="008A4DBF">
        <w:rPr>
          <w:rFonts w:ascii="Times New Roman" w:hAnsi="Times New Roman"/>
          <w:sz w:val="24"/>
          <w:szCs w:val="24"/>
          <w:shd w:val="clear" w:color="auto" w:fill="FFFFFF"/>
        </w:rPr>
        <w:t>March</w:t>
      </w:r>
      <w:r w:rsidR="009A5ED8" w:rsidRPr="008A4DBF">
        <w:rPr>
          <w:rFonts w:ascii="Times New Roman" w:hAnsi="Times New Roman"/>
          <w:sz w:val="24"/>
          <w:szCs w:val="24"/>
          <w:shd w:val="clear" w:color="auto" w:fill="FFFFFF"/>
        </w:rPr>
        <w:t xml:space="preserve"> 22,</w:t>
      </w:r>
      <w:r w:rsidR="005D7C4B" w:rsidRPr="008A4DBF">
        <w:rPr>
          <w:rFonts w:ascii="Times New Roman" w:hAnsi="Times New Roman"/>
          <w:sz w:val="24"/>
          <w:szCs w:val="24"/>
          <w:shd w:val="clear" w:color="auto" w:fill="FFFFFF"/>
        </w:rPr>
        <w:t xml:space="preserve"> 2018 echo</w:t>
      </w:r>
      <w:r w:rsidR="002D7DF4">
        <w:rPr>
          <w:rFonts w:ascii="Times New Roman" w:hAnsi="Times New Roman"/>
          <w:sz w:val="24"/>
          <w:szCs w:val="24"/>
          <w:shd w:val="clear" w:color="auto" w:fill="FFFFFF"/>
        </w:rPr>
        <w:t>ed</w:t>
      </w:r>
      <w:r w:rsidR="005D7C4B" w:rsidRPr="008A4DBF">
        <w:rPr>
          <w:rFonts w:ascii="Times New Roman" w:hAnsi="Times New Roman"/>
          <w:sz w:val="24"/>
          <w:szCs w:val="24"/>
          <w:shd w:val="clear" w:color="auto" w:fill="FFFFFF"/>
        </w:rPr>
        <w:t xml:space="preserve"> this call from civil society to </w:t>
      </w:r>
      <w:r w:rsidR="005D7C4B" w:rsidRPr="008A4DBF">
        <w:rPr>
          <w:rFonts w:ascii="Times New Roman" w:hAnsi="Times New Roman"/>
          <w:sz w:val="24"/>
          <w:szCs w:val="24"/>
          <w:shd w:val="clear" w:color="auto" w:fill="FFFFFF"/>
        </w:rPr>
        <w:lastRenderedPageBreak/>
        <w:t>impl</w:t>
      </w:r>
      <w:r w:rsidR="009A5ED8" w:rsidRPr="008A4DBF">
        <w:rPr>
          <w:rFonts w:ascii="Times New Roman" w:hAnsi="Times New Roman"/>
          <w:sz w:val="24"/>
          <w:szCs w:val="24"/>
          <w:shd w:val="clear" w:color="auto" w:fill="FFFFFF"/>
        </w:rPr>
        <w:t xml:space="preserve">ement the TRC Recommendations: </w:t>
      </w:r>
      <w:r w:rsidR="005D7C4B" w:rsidRPr="008A4DBF">
        <w:rPr>
          <w:rFonts w:ascii="Times New Roman" w:hAnsi="Times New Roman"/>
          <w:sz w:val="24"/>
          <w:szCs w:val="24"/>
          <w:shd w:val="clear" w:color="auto" w:fill="FFFFFF"/>
        </w:rPr>
        <w:t>“It is also critical to implement the recommendations of the Truth and Reconciliation Commission, and for the legislature to pass key bills that will support local inclusion and reconciliation.  These would be timely measures that would assure Liberians that there is strong resolve to see a conclusion to this process.”</w:t>
      </w:r>
      <w:r w:rsidR="005D7C4B" w:rsidRPr="008A4DBF">
        <w:rPr>
          <w:rStyle w:val="FootnoteReference"/>
          <w:rFonts w:ascii="Times New Roman" w:hAnsi="Times New Roman"/>
          <w:sz w:val="24"/>
          <w:szCs w:val="24"/>
          <w:shd w:val="clear" w:color="auto" w:fill="FFFFFF"/>
        </w:rPr>
        <w:footnoteReference w:id="13"/>
      </w:r>
    </w:p>
    <w:p w14:paraId="5FE0BAB3" w14:textId="77777777" w:rsidR="008A4DBF" w:rsidRPr="008A4DBF" w:rsidRDefault="008A4DBF" w:rsidP="00C11DB0">
      <w:pPr>
        <w:pStyle w:val="NormalWeb"/>
        <w:shd w:val="clear" w:color="auto" w:fill="FFFFFF"/>
        <w:spacing w:before="0" w:beforeAutospacing="0" w:after="0" w:afterAutospacing="0"/>
        <w:contextualSpacing/>
        <w:jc w:val="both"/>
        <w:rPr>
          <w:rFonts w:ascii="Times New Roman" w:hAnsi="Times New Roman"/>
          <w:sz w:val="24"/>
          <w:szCs w:val="24"/>
        </w:rPr>
      </w:pPr>
    </w:p>
    <w:p w14:paraId="58BC3E9C" w14:textId="2E03DDA8" w:rsidR="007A360B" w:rsidRPr="008A4DBF" w:rsidRDefault="009E2997" w:rsidP="00C11DB0">
      <w:pPr>
        <w:pStyle w:val="NormalWeb"/>
        <w:numPr>
          <w:ilvl w:val="0"/>
          <w:numId w:val="1"/>
        </w:numPr>
        <w:shd w:val="clear" w:color="auto" w:fill="FFFFFF"/>
        <w:spacing w:before="0" w:beforeAutospacing="0" w:after="0" w:afterAutospacing="0"/>
        <w:contextualSpacing/>
        <w:jc w:val="both"/>
        <w:rPr>
          <w:rFonts w:ascii="Times New Roman" w:hAnsi="Times New Roman"/>
          <w:sz w:val="24"/>
          <w:szCs w:val="24"/>
        </w:rPr>
      </w:pPr>
      <w:r w:rsidRPr="008A4DBF">
        <w:rPr>
          <w:rFonts w:ascii="Times New Roman" w:hAnsi="Times New Roman"/>
          <w:sz w:val="24"/>
          <w:szCs w:val="24"/>
        </w:rPr>
        <w:t xml:space="preserve">To quote one victim, </w:t>
      </w:r>
      <w:proofErr w:type="spellStart"/>
      <w:r w:rsidRPr="008A4DBF">
        <w:rPr>
          <w:rFonts w:ascii="Times New Roman" w:hAnsi="Times New Roman"/>
          <w:sz w:val="24"/>
          <w:szCs w:val="24"/>
        </w:rPr>
        <w:t>Suzana</w:t>
      </w:r>
      <w:proofErr w:type="spellEnd"/>
      <w:r w:rsidRPr="008A4DBF">
        <w:rPr>
          <w:rFonts w:ascii="Times New Roman" w:hAnsi="Times New Roman"/>
          <w:sz w:val="24"/>
          <w:szCs w:val="24"/>
        </w:rPr>
        <w:t xml:space="preserve"> </w:t>
      </w:r>
      <w:proofErr w:type="spellStart"/>
      <w:r w:rsidRPr="008A4DBF">
        <w:rPr>
          <w:rFonts w:ascii="Times New Roman" w:hAnsi="Times New Roman"/>
          <w:sz w:val="24"/>
          <w:szCs w:val="24"/>
        </w:rPr>
        <w:t>Vaye</w:t>
      </w:r>
      <w:proofErr w:type="spellEnd"/>
      <w:r w:rsidRPr="008A4DBF">
        <w:rPr>
          <w:rFonts w:ascii="Times New Roman" w:hAnsi="Times New Roman"/>
          <w:sz w:val="24"/>
          <w:szCs w:val="24"/>
        </w:rPr>
        <w:t xml:space="preserve">, a widow who was profiled in the </w:t>
      </w:r>
      <w:r w:rsidRPr="008A4DBF">
        <w:rPr>
          <w:rFonts w:ascii="Times New Roman" w:hAnsi="Times New Roman"/>
          <w:i/>
          <w:sz w:val="24"/>
          <w:szCs w:val="24"/>
        </w:rPr>
        <w:t>Liberian Observer</w:t>
      </w:r>
      <w:r w:rsidR="002D7DF4">
        <w:rPr>
          <w:rFonts w:ascii="Times New Roman" w:hAnsi="Times New Roman"/>
          <w:sz w:val="24"/>
          <w:szCs w:val="24"/>
        </w:rPr>
        <w:t>:</w:t>
      </w:r>
      <w:r w:rsidRPr="008A4DBF">
        <w:rPr>
          <w:rFonts w:ascii="Times New Roman" w:hAnsi="Times New Roman"/>
          <w:sz w:val="24"/>
          <w:szCs w:val="24"/>
        </w:rPr>
        <w:t xml:space="preserve"> “The TRC is not enough; I want the war crimes court to be established here to hold perpetrators who inflicted pains on us accountable for what they did. We do not want recurrence of what happened in this country.”</w:t>
      </w:r>
      <w:r w:rsidRPr="008A4DBF">
        <w:rPr>
          <w:rStyle w:val="FootnoteReference"/>
          <w:rFonts w:ascii="Times New Roman" w:hAnsi="Times New Roman"/>
          <w:sz w:val="24"/>
          <w:szCs w:val="24"/>
        </w:rPr>
        <w:footnoteReference w:id="14"/>
      </w:r>
      <w:r w:rsidR="005D7C4B" w:rsidRPr="008A4DBF">
        <w:rPr>
          <w:rFonts w:ascii="Times New Roman" w:hAnsi="Times New Roman"/>
          <w:sz w:val="24"/>
          <w:szCs w:val="24"/>
        </w:rPr>
        <w:t xml:space="preserve"> </w:t>
      </w:r>
      <w:r w:rsidRPr="008A4DBF">
        <w:rPr>
          <w:rFonts w:ascii="Times New Roman" w:hAnsi="Times New Roman"/>
          <w:sz w:val="24"/>
          <w:szCs w:val="24"/>
        </w:rPr>
        <w:t xml:space="preserve">According to Hassan </w:t>
      </w:r>
      <w:proofErr w:type="spellStart"/>
      <w:r w:rsidRPr="008A4DBF">
        <w:rPr>
          <w:rFonts w:ascii="Times New Roman" w:hAnsi="Times New Roman"/>
          <w:sz w:val="24"/>
          <w:szCs w:val="24"/>
        </w:rPr>
        <w:t>Bility</w:t>
      </w:r>
      <w:proofErr w:type="spellEnd"/>
      <w:r w:rsidRPr="008A4DBF">
        <w:rPr>
          <w:rFonts w:ascii="Times New Roman" w:hAnsi="Times New Roman"/>
          <w:sz w:val="24"/>
          <w:szCs w:val="24"/>
        </w:rPr>
        <w:t>, executive director of the Monrovia-based Global J</w:t>
      </w:r>
      <w:r w:rsidR="006012B4" w:rsidRPr="008A4DBF">
        <w:rPr>
          <w:rFonts w:ascii="Times New Roman" w:hAnsi="Times New Roman"/>
          <w:sz w:val="24"/>
          <w:szCs w:val="24"/>
        </w:rPr>
        <w:t>ustice and Research Project</w:t>
      </w:r>
      <w:r w:rsidRPr="008A4DBF">
        <w:rPr>
          <w:rFonts w:ascii="Times New Roman" w:hAnsi="Times New Roman"/>
          <w:sz w:val="24"/>
          <w:szCs w:val="24"/>
        </w:rPr>
        <w:t>: “Justice must be one of the cardinal points of the President’s new agenda. There must be justice for war crimes; otherwise there will be no lasting peace in Liberia.”</w:t>
      </w:r>
      <w:r w:rsidR="006012B4" w:rsidRPr="008A4DBF">
        <w:rPr>
          <w:rStyle w:val="FootnoteReference"/>
          <w:rFonts w:ascii="Times New Roman" w:hAnsi="Times New Roman"/>
          <w:sz w:val="24"/>
          <w:szCs w:val="24"/>
        </w:rPr>
        <w:footnoteReference w:id="15"/>
      </w:r>
    </w:p>
    <w:p w14:paraId="48BAC887" w14:textId="77777777" w:rsidR="009E2997" w:rsidRPr="008A4DBF" w:rsidRDefault="009E2997">
      <w:pPr>
        <w:pStyle w:val="ListParagraph"/>
        <w:spacing w:after="0" w:line="240" w:lineRule="auto"/>
        <w:ind w:left="360"/>
        <w:rPr>
          <w:rFonts w:ascii="Times New Roman" w:hAnsi="Times New Roman" w:cs="Times New Roman"/>
          <w:sz w:val="24"/>
          <w:szCs w:val="24"/>
        </w:rPr>
      </w:pPr>
    </w:p>
    <w:p w14:paraId="40ABC56D" w14:textId="77777777" w:rsidR="009E2997" w:rsidRPr="008A4DBF" w:rsidRDefault="009E2997">
      <w:pPr>
        <w:pStyle w:val="ListParagraph"/>
        <w:spacing w:after="0" w:line="240" w:lineRule="auto"/>
        <w:ind w:left="0"/>
        <w:outlineLvl w:val="0"/>
        <w:rPr>
          <w:rFonts w:ascii="Times New Roman" w:hAnsi="Times New Roman" w:cs="Times New Roman"/>
          <w:b/>
          <w:sz w:val="24"/>
          <w:szCs w:val="24"/>
        </w:rPr>
      </w:pPr>
      <w:r w:rsidRPr="008A4DBF">
        <w:rPr>
          <w:rFonts w:ascii="Times New Roman" w:hAnsi="Times New Roman" w:cs="Times New Roman"/>
          <w:b/>
          <w:sz w:val="24"/>
          <w:szCs w:val="24"/>
        </w:rPr>
        <w:t xml:space="preserve">III.  Suggested Recommendations </w:t>
      </w:r>
    </w:p>
    <w:p w14:paraId="18C1AD08" w14:textId="77777777" w:rsidR="009E2997" w:rsidRPr="008A4DBF" w:rsidRDefault="009E2997">
      <w:pPr>
        <w:pStyle w:val="ListParagraph"/>
        <w:spacing w:after="0" w:line="240" w:lineRule="auto"/>
        <w:ind w:left="0"/>
        <w:rPr>
          <w:rFonts w:ascii="Times New Roman" w:hAnsi="Times New Roman" w:cs="Times New Roman"/>
          <w:b/>
          <w:sz w:val="24"/>
          <w:szCs w:val="24"/>
        </w:rPr>
      </w:pPr>
    </w:p>
    <w:p w14:paraId="5917DBDB" w14:textId="77777777" w:rsidR="009E2997" w:rsidRPr="008A4DBF" w:rsidRDefault="009E2997">
      <w:pPr>
        <w:pStyle w:val="ListParagraph"/>
        <w:spacing w:after="0" w:line="240" w:lineRule="auto"/>
        <w:ind w:left="0"/>
        <w:outlineLvl w:val="0"/>
        <w:rPr>
          <w:rFonts w:ascii="Times New Roman" w:hAnsi="Times New Roman" w:cs="Times New Roman"/>
          <w:b/>
          <w:sz w:val="24"/>
          <w:szCs w:val="24"/>
        </w:rPr>
      </w:pPr>
      <w:r w:rsidRPr="008A4DBF">
        <w:rPr>
          <w:rFonts w:ascii="Times New Roman" w:hAnsi="Times New Roman" w:cs="Times New Roman"/>
          <w:b/>
          <w:sz w:val="24"/>
          <w:szCs w:val="24"/>
        </w:rPr>
        <w:t>A.  Recommendations for the Government of Liberia</w:t>
      </w:r>
    </w:p>
    <w:p w14:paraId="035A3322" w14:textId="77777777" w:rsidR="009E2997" w:rsidRPr="008A4DBF" w:rsidRDefault="009E2997">
      <w:pPr>
        <w:pStyle w:val="ListParagraph"/>
        <w:spacing w:after="0" w:line="240" w:lineRule="auto"/>
        <w:ind w:left="0"/>
        <w:rPr>
          <w:rFonts w:ascii="Times New Roman" w:hAnsi="Times New Roman" w:cs="Times New Roman"/>
          <w:b/>
          <w:sz w:val="24"/>
          <w:szCs w:val="24"/>
        </w:rPr>
      </w:pPr>
    </w:p>
    <w:p w14:paraId="36685946" w14:textId="0A12361D" w:rsidR="009E2997" w:rsidRPr="008A4DBF" w:rsidRDefault="009E2997">
      <w:pPr>
        <w:pStyle w:val="ListParagraph"/>
        <w:spacing w:after="0" w:line="240" w:lineRule="auto"/>
        <w:ind w:left="0"/>
        <w:outlineLvl w:val="0"/>
        <w:rPr>
          <w:rFonts w:ascii="Times New Roman" w:hAnsi="Times New Roman" w:cs="Times New Roman"/>
          <w:b/>
          <w:sz w:val="24"/>
          <w:szCs w:val="24"/>
          <w:u w:val="single"/>
        </w:rPr>
      </w:pPr>
      <w:r w:rsidRPr="008A4DBF">
        <w:rPr>
          <w:rFonts w:ascii="Times New Roman" w:hAnsi="Times New Roman" w:cs="Times New Roman"/>
          <w:b/>
          <w:sz w:val="24"/>
          <w:szCs w:val="24"/>
          <w:u w:val="single"/>
        </w:rPr>
        <w:t xml:space="preserve">Prosecutions of those </w:t>
      </w:r>
      <w:r w:rsidR="006012B4" w:rsidRPr="008A4DBF">
        <w:rPr>
          <w:rFonts w:ascii="Times New Roman" w:hAnsi="Times New Roman" w:cs="Times New Roman"/>
          <w:b/>
          <w:sz w:val="24"/>
          <w:szCs w:val="24"/>
          <w:u w:val="single"/>
        </w:rPr>
        <w:t xml:space="preserve">most </w:t>
      </w:r>
      <w:r w:rsidRPr="008A4DBF">
        <w:rPr>
          <w:rFonts w:ascii="Times New Roman" w:hAnsi="Times New Roman" w:cs="Times New Roman"/>
          <w:b/>
          <w:sz w:val="24"/>
          <w:szCs w:val="24"/>
          <w:u w:val="single"/>
        </w:rPr>
        <w:t xml:space="preserve">responsible for </w:t>
      </w:r>
      <w:r w:rsidR="00E7446E" w:rsidRPr="008A4DBF">
        <w:rPr>
          <w:rFonts w:ascii="Times New Roman" w:hAnsi="Times New Roman" w:cs="Times New Roman"/>
          <w:b/>
          <w:sz w:val="24"/>
          <w:szCs w:val="24"/>
          <w:u w:val="single"/>
        </w:rPr>
        <w:t>serious crimes</w:t>
      </w:r>
      <w:r w:rsidR="00EB0813" w:rsidRPr="008A4DBF">
        <w:rPr>
          <w:rFonts w:ascii="Times New Roman" w:hAnsi="Times New Roman" w:cs="Times New Roman"/>
          <w:b/>
          <w:sz w:val="24"/>
          <w:szCs w:val="24"/>
          <w:u w:val="single"/>
        </w:rPr>
        <w:t xml:space="preserve"> in violation of international law</w:t>
      </w:r>
      <w:r w:rsidRPr="008A4DBF">
        <w:rPr>
          <w:rFonts w:ascii="Times New Roman" w:hAnsi="Times New Roman" w:cs="Times New Roman"/>
          <w:b/>
          <w:sz w:val="24"/>
          <w:szCs w:val="24"/>
          <w:u w:val="single"/>
        </w:rPr>
        <w:t xml:space="preserve"> </w:t>
      </w:r>
    </w:p>
    <w:p w14:paraId="5C359590" w14:textId="77777777" w:rsidR="009E2997" w:rsidRPr="008A4DBF" w:rsidRDefault="009E2997">
      <w:pPr>
        <w:pStyle w:val="ListParagraph"/>
        <w:spacing w:after="0" w:line="240" w:lineRule="auto"/>
        <w:ind w:left="0"/>
        <w:rPr>
          <w:rFonts w:ascii="Times New Roman" w:hAnsi="Times New Roman" w:cs="Times New Roman"/>
          <w:sz w:val="24"/>
          <w:szCs w:val="24"/>
        </w:rPr>
      </w:pPr>
    </w:p>
    <w:p w14:paraId="0EB7ABED" w14:textId="4361C210" w:rsidR="006012B4" w:rsidRPr="008A4DBF" w:rsidRDefault="009E2997">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The TRC took an important step in acknowledging that Liberia’s victims deserve justice and by proposing the establishment of the Extraordinary Criminal Court</w:t>
      </w:r>
      <w:r w:rsidR="00CD1378" w:rsidRPr="008A4DBF">
        <w:rPr>
          <w:rFonts w:ascii="Times New Roman" w:hAnsi="Times New Roman" w:cs="Times New Roman"/>
          <w:sz w:val="24"/>
          <w:szCs w:val="24"/>
        </w:rPr>
        <w:t xml:space="preserve"> for Liberia</w:t>
      </w:r>
      <w:r w:rsidRPr="008A4DBF">
        <w:rPr>
          <w:rFonts w:ascii="Times New Roman" w:hAnsi="Times New Roman" w:cs="Times New Roman"/>
          <w:sz w:val="24"/>
          <w:szCs w:val="24"/>
        </w:rPr>
        <w:t xml:space="preserve"> to try individuals accused of war crimes, crimes against humanity, and other serious violations of international humanitarian law. The organizations listed in this report believe that proposal offers a valuable basis from which </w:t>
      </w:r>
      <w:r w:rsidR="002D7DF4">
        <w:rPr>
          <w:rFonts w:ascii="Times New Roman" w:hAnsi="Times New Roman" w:cs="Times New Roman"/>
          <w:sz w:val="24"/>
          <w:szCs w:val="24"/>
        </w:rPr>
        <w:t xml:space="preserve">to </w:t>
      </w:r>
      <w:r w:rsidRPr="008A4DBF">
        <w:rPr>
          <w:rFonts w:ascii="Times New Roman" w:hAnsi="Times New Roman" w:cs="Times New Roman"/>
          <w:sz w:val="24"/>
          <w:szCs w:val="24"/>
        </w:rPr>
        <w:t>move forward. In the attached appendix, we offer more detailed observations on additions and changes that would be needed to the draft statute to foster fair, credible prosecutions for serious crimes in Liberia.</w:t>
      </w:r>
      <w:r w:rsidR="00825BAD" w:rsidRPr="008A4DBF">
        <w:rPr>
          <w:rStyle w:val="FootnoteReference"/>
          <w:rFonts w:ascii="Times New Roman" w:hAnsi="Times New Roman" w:cs="Times New Roman"/>
          <w:sz w:val="24"/>
          <w:szCs w:val="24"/>
        </w:rPr>
        <w:footnoteReference w:id="16"/>
      </w:r>
      <w:r w:rsidRPr="008A4DBF">
        <w:rPr>
          <w:rFonts w:ascii="Times New Roman" w:hAnsi="Times New Roman" w:cs="Times New Roman"/>
          <w:sz w:val="24"/>
          <w:szCs w:val="24"/>
        </w:rPr>
        <w:t xml:space="preserve"> </w:t>
      </w:r>
    </w:p>
    <w:p w14:paraId="374B6B2E" w14:textId="77777777" w:rsidR="006012B4" w:rsidRPr="008A4DBF" w:rsidRDefault="006012B4">
      <w:pPr>
        <w:pStyle w:val="ListParagraph"/>
        <w:spacing w:after="0" w:line="240" w:lineRule="auto"/>
        <w:ind w:left="360"/>
        <w:jc w:val="both"/>
        <w:rPr>
          <w:rFonts w:ascii="Times New Roman" w:hAnsi="Times New Roman" w:cs="Times New Roman"/>
          <w:sz w:val="24"/>
          <w:szCs w:val="24"/>
        </w:rPr>
      </w:pPr>
    </w:p>
    <w:p w14:paraId="635B9382" w14:textId="185EA9EB" w:rsidR="009E2997" w:rsidRDefault="009E2997">
      <w:pPr>
        <w:pStyle w:val="ListParagraph"/>
        <w:numPr>
          <w:ilvl w:val="0"/>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In</w:t>
      </w:r>
      <w:r w:rsidR="00642C45" w:rsidRPr="008A4DBF">
        <w:rPr>
          <w:rFonts w:ascii="Times New Roman" w:hAnsi="Times New Roman" w:cs="Times New Roman"/>
          <w:sz w:val="24"/>
          <w:szCs w:val="24"/>
        </w:rPr>
        <w:t xml:space="preserve"> summary, the following key elements </w:t>
      </w:r>
      <w:r w:rsidR="004F7713" w:rsidRPr="008A4DBF">
        <w:rPr>
          <w:rFonts w:ascii="Times New Roman" w:hAnsi="Times New Roman" w:cs="Times New Roman"/>
          <w:sz w:val="24"/>
          <w:szCs w:val="24"/>
        </w:rPr>
        <w:t xml:space="preserve">should </w:t>
      </w:r>
      <w:r w:rsidR="00642C45" w:rsidRPr="008A4DBF">
        <w:rPr>
          <w:rFonts w:ascii="Times New Roman" w:hAnsi="Times New Roman" w:cs="Times New Roman"/>
          <w:sz w:val="24"/>
          <w:szCs w:val="24"/>
        </w:rPr>
        <w:t>be incorporated in</w:t>
      </w:r>
      <w:r w:rsidRPr="008A4DBF">
        <w:rPr>
          <w:rFonts w:ascii="Times New Roman" w:hAnsi="Times New Roman" w:cs="Times New Roman"/>
          <w:sz w:val="24"/>
          <w:szCs w:val="24"/>
        </w:rPr>
        <w:t xml:space="preserve"> order </w:t>
      </w:r>
      <w:r w:rsidR="00642C45" w:rsidRPr="008A4DBF">
        <w:rPr>
          <w:rFonts w:ascii="Times New Roman" w:hAnsi="Times New Roman" w:cs="Times New Roman"/>
          <w:sz w:val="24"/>
          <w:szCs w:val="24"/>
        </w:rPr>
        <w:t xml:space="preserve">to achieve trials that would be fair, meaningful, and credible: </w:t>
      </w:r>
    </w:p>
    <w:p w14:paraId="02A96881" w14:textId="77777777" w:rsidR="002D7DF4" w:rsidRPr="001413F5" w:rsidRDefault="002D7DF4" w:rsidP="001413F5">
      <w:pPr>
        <w:spacing w:after="0" w:line="240" w:lineRule="auto"/>
        <w:jc w:val="both"/>
        <w:rPr>
          <w:rFonts w:ascii="Times New Roman" w:hAnsi="Times New Roman" w:cs="Times New Roman"/>
          <w:sz w:val="24"/>
          <w:szCs w:val="24"/>
        </w:rPr>
      </w:pPr>
    </w:p>
    <w:p w14:paraId="4B36CD39" w14:textId="77777777" w:rsidR="00642C45" w:rsidRPr="008A4DBF" w:rsidRDefault="00642C45">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Composition</w:t>
      </w:r>
      <w:r w:rsidRPr="008A4DBF">
        <w:rPr>
          <w:rFonts w:ascii="Times New Roman" w:eastAsia="Times New Roman" w:hAnsi="Times New Roman" w:cs="Times New Roman"/>
          <w:sz w:val="24"/>
          <w:szCs w:val="24"/>
        </w:rPr>
        <w:t xml:space="preserve"> </w:t>
      </w:r>
      <w:r w:rsidRPr="008A4DBF">
        <w:rPr>
          <w:rFonts w:ascii="Times New Roman" w:hAnsi="Times New Roman" w:cs="Times New Roman"/>
          <w:sz w:val="24"/>
          <w:szCs w:val="24"/>
        </w:rPr>
        <w:t>of judicial benches that will have sufficient independence and expertise by including international judges;</w:t>
      </w:r>
    </w:p>
    <w:p w14:paraId="106BEC3C" w14:textId="176E01A8" w:rsidR="00642C45" w:rsidRPr="008A4DBF" w:rsidRDefault="00642C45">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No bar</w:t>
      </w:r>
      <w:r w:rsidR="00CD1378" w:rsidRPr="008A4DBF">
        <w:rPr>
          <w:rFonts w:ascii="Times New Roman" w:hAnsi="Times New Roman" w:cs="Times New Roman"/>
          <w:sz w:val="24"/>
          <w:szCs w:val="24"/>
        </w:rPr>
        <w:t>s</w:t>
      </w:r>
      <w:r w:rsidRPr="008A4DBF">
        <w:rPr>
          <w:rFonts w:ascii="Times New Roman" w:hAnsi="Times New Roman" w:cs="Times New Roman"/>
          <w:sz w:val="24"/>
          <w:szCs w:val="24"/>
        </w:rPr>
        <w:t xml:space="preserve"> on prosecution</w:t>
      </w:r>
      <w:r w:rsidR="004F7713" w:rsidRPr="008A4DBF">
        <w:rPr>
          <w:rFonts w:ascii="Times New Roman" w:hAnsi="Times New Roman" w:cs="Times New Roman"/>
          <w:sz w:val="24"/>
          <w:szCs w:val="24"/>
        </w:rPr>
        <w:t xml:space="preserve"> </w:t>
      </w:r>
      <w:r w:rsidR="00626827" w:rsidRPr="008A4DBF">
        <w:rPr>
          <w:rFonts w:ascii="Times New Roman" w:eastAsia="Times New Roman" w:hAnsi="Times New Roman" w:cs="Times New Roman"/>
          <w:sz w:val="24"/>
          <w:szCs w:val="24"/>
          <w:shd w:val="clear" w:color="auto" w:fill="FFFFFF"/>
        </w:rPr>
        <w:t>on the basis of their cooperation with the TRC</w:t>
      </w:r>
      <w:r w:rsidRPr="008A4DBF">
        <w:rPr>
          <w:rFonts w:ascii="Times New Roman" w:hAnsi="Times New Roman" w:cs="Times New Roman"/>
          <w:sz w:val="24"/>
          <w:szCs w:val="24"/>
        </w:rPr>
        <w:t>;</w:t>
      </w:r>
    </w:p>
    <w:p w14:paraId="17527C30" w14:textId="77777777" w:rsidR="00642C45" w:rsidRPr="008A4DBF" w:rsidRDefault="00642C45" w:rsidP="00C11DB0">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Inclusion of crimes and modes of liability in line with international standards;</w:t>
      </w:r>
    </w:p>
    <w:p w14:paraId="4BF05292" w14:textId="655B51F7" w:rsidR="007824C5" w:rsidRPr="008A4DBF" w:rsidRDefault="007824C5">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Fair trial protections;</w:t>
      </w:r>
    </w:p>
    <w:p w14:paraId="15326D31" w14:textId="31EF7F38" w:rsidR="007824C5" w:rsidRPr="008A4DBF" w:rsidRDefault="007824C5">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Witness protection and support;</w:t>
      </w:r>
    </w:p>
    <w:p w14:paraId="46EAAD4B" w14:textId="5C397F68" w:rsidR="00D85D92" w:rsidRPr="008A4DBF" w:rsidRDefault="00D85D92">
      <w:pPr>
        <w:pStyle w:val="ListParagraph"/>
        <w:numPr>
          <w:ilvl w:val="1"/>
          <w:numId w:val="1"/>
        </w:numPr>
        <w:spacing w:after="0" w:line="240" w:lineRule="auto"/>
        <w:jc w:val="both"/>
        <w:rPr>
          <w:rFonts w:ascii="Times New Roman" w:hAnsi="Times New Roman" w:cs="Times New Roman"/>
          <w:sz w:val="24"/>
          <w:szCs w:val="24"/>
        </w:rPr>
      </w:pPr>
      <w:r w:rsidRPr="008A4DBF">
        <w:rPr>
          <w:rFonts w:ascii="Times New Roman" w:hAnsi="Times New Roman" w:cs="Times New Roman"/>
          <w:sz w:val="24"/>
          <w:szCs w:val="24"/>
        </w:rPr>
        <w:t>Involvement of victims in proceedings;</w:t>
      </w:r>
      <w:r w:rsidR="007824C5" w:rsidRPr="008A4DBF">
        <w:rPr>
          <w:rFonts w:ascii="Times New Roman" w:hAnsi="Times New Roman" w:cs="Times New Roman"/>
          <w:sz w:val="24"/>
          <w:szCs w:val="24"/>
        </w:rPr>
        <w:t xml:space="preserve"> and</w:t>
      </w:r>
    </w:p>
    <w:p w14:paraId="192C6652" w14:textId="23DEC284" w:rsidR="00642C45" w:rsidRPr="008A4DBF" w:rsidRDefault="00642C45" w:rsidP="00C11DB0">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lastRenderedPageBreak/>
        <w:t xml:space="preserve">Outreach and </w:t>
      </w:r>
      <w:r w:rsidR="007824C5" w:rsidRPr="008A4DBF">
        <w:rPr>
          <w:rFonts w:ascii="Times New Roman" w:hAnsi="Times New Roman" w:cs="Times New Roman"/>
          <w:sz w:val="24"/>
          <w:szCs w:val="24"/>
        </w:rPr>
        <w:t>c</w:t>
      </w:r>
      <w:r w:rsidRPr="008A4DBF">
        <w:rPr>
          <w:rFonts w:ascii="Times New Roman" w:hAnsi="Times New Roman" w:cs="Times New Roman"/>
          <w:sz w:val="24"/>
          <w:szCs w:val="24"/>
        </w:rPr>
        <w:t>ommunications</w:t>
      </w:r>
      <w:r w:rsidR="00D85D92" w:rsidRPr="008A4DBF">
        <w:rPr>
          <w:rFonts w:ascii="Times New Roman" w:hAnsi="Times New Roman" w:cs="Times New Roman"/>
          <w:sz w:val="24"/>
          <w:szCs w:val="24"/>
        </w:rPr>
        <w:t>.</w:t>
      </w:r>
    </w:p>
    <w:p w14:paraId="575E1946" w14:textId="77777777" w:rsidR="00CA2991" w:rsidRPr="008A4DBF" w:rsidRDefault="00CA2991" w:rsidP="00C11DB0">
      <w:pPr>
        <w:pStyle w:val="ListParagraph"/>
        <w:spacing w:after="0" w:line="240" w:lineRule="auto"/>
        <w:ind w:left="1080"/>
        <w:rPr>
          <w:rFonts w:ascii="Times New Roman" w:hAnsi="Times New Roman" w:cs="Times New Roman"/>
          <w:sz w:val="24"/>
          <w:szCs w:val="24"/>
        </w:rPr>
      </w:pPr>
    </w:p>
    <w:p w14:paraId="4FFC8931" w14:textId="33D8F9ED" w:rsidR="00CA2991" w:rsidRPr="008A4DBF" w:rsidRDefault="00D536DA" w:rsidP="00C11DB0">
      <w:pPr>
        <w:pStyle w:val="ListParagraph"/>
        <w:numPr>
          <w:ilvl w:val="0"/>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In addition to </w:t>
      </w:r>
      <w:r w:rsidR="00207376" w:rsidRPr="008A4DBF">
        <w:rPr>
          <w:rFonts w:ascii="Times New Roman" w:hAnsi="Times New Roman" w:cs="Times New Roman"/>
          <w:sz w:val="24"/>
          <w:szCs w:val="24"/>
        </w:rPr>
        <w:t xml:space="preserve">our recommendations on the </w:t>
      </w:r>
      <w:r w:rsidRPr="008A4DBF">
        <w:rPr>
          <w:rFonts w:ascii="Times New Roman" w:hAnsi="Times New Roman" w:cs="Times New Roman"/>
          <w:sz w:val="24"/>
          <w:szCs w:val="24"/>
        </w:rPr>
        <w:t>TRC draft statute</w:t>
      </w:r>
      <w:r w:rsidR="00207376" w:rsidRPr="008A4DBF">
        <w:rPr>
          <w:rFonts w:ascii="Times New Roman" w:hAnsi="Times New Roman" w:cs="Times New Roman"/>
          <w:sz w:val="24"/>
          <w:szCs w:val="24"/>
        </w:rPr>
        <w:t xml:space="preserve">, </w:t>
      </w:r>
      <w:r w:rsidRPr="008A4DBF">
        <w:rPr>
          <w:rFonts w:ascii="Times New Roman" w:hAnsi="Times New Roman" w:cs="Times New Roman"/>
          <w:sz w:val="24"/>
          <w:szCs w:val="24"/>
        </w:rPr>
        <w:t xml:space="preserve">the </w:t>
      </w:r>
      <w:r w:rsidR="00A9650A" w:rsidRPr="008A4DBF">
        <w:rPr>
          <w:rFonts w:ascii="Times New Roman" w:hAnsi="Times New Roman" w:cs="Times New Roman"/>
          <w:sz w:val="24"/>
          <w:szCs w:val="24"/>
        </w:rPr>
        <w:t>following steps should</w:t>
      </w:r>
      <w:r w:rsidRPr="008A4DBF">
        <w:rPr>
          <w:rFonts w:ascii="Times New Roman" w:hAnsi="Times New Roman" w:cs="Times New Roman"/>
          <w:sz w:val="24"/>
          <w:szCs w:val="24"/>
        </w:rPr>
        <w:t xml:space="preserve"> be taken </w:t>
      </w:r>
      <w:r w:rsidR="00BB661F" w:rsidRPr="008A4DBF">
        <w:rPr>
          <w:rFonts w:ascii="Times New Roman" w:hAnsi="Times New Roman" w:cs="Times New Roman"/>
          <w:sz w:val="24"/>
          <w:szCs w:val="24"/>
        </w:rPr>
        <w:t>without delay</w:t>
      </w:r>
      <w:r w:rsidR="00B47FE4" w:rsidRPr="008A4DBF">
        <w:rPr>
          <w:rFonts w:ascii="Times New Roman" w:hAnsi="Times New Roman" w:cs="Times New Roman"/>
          <w:sz w:val="24"/>
          <w:szCs w:val="24"/>
        </w:rPr>
        <w:t xml:space="preserve"> for the Liberian government</w:t>
      </w:r>
      <w:r w:rsidR="00BB661F" w:rsidRPr="008A4DBF">
        <w:rPr>
          <w:rFonts w:ascii="Times New Roman" w:hAnsi="Times New Roman" w:cs="Times New Roman"/>
          <w:sz w:val="24"/>
          <w:szCs w:val="24"/>
        </w:rPr>
        <w:t xml:space="preserve"> </w:t>
      </w:r>
      <w:r w:rsidRPr="008A4DBF">
        <w:rPr>
          <w:rFonts w:ascii="Times New Roman" w:hAnsi="Times New Roman" w:cs="Times New Roman"/>
          <w:sz w:val="24"/>
          <w:szCs w:val="24"/>
        </w:rPr>
        <w:t>to</w:t>
      </w:r>
      <w:r w:rsidR="00BB661F" w:rsidRPr="008A4DBF">
        <w:rPr>
          <w:rFonts w:ascii="Times New Roman" w:hAnsi="Times New Roman" w:cs="Times New Roman"/>
          <w:sz w:val="24"/>
          <w:szCs w:val="24"/>
        </w:rPr>
        <w:t xml:space="preserve"> help</w:t>
      </w:r>
      <w:r w:rsidRPr="008A4DBF">
        <w:rPr>
          <w:rFonts w:ascii="Times New Roman" w:hAnsi="Times New Roman" w:cs="Times New Roman"/>
          <w:sz w:val="24"/>
          <w:szCs w:val="24"/>
        </w:rPr>
        <w:t xml:space="preserve"> ensure implementation</w:t>
      </w:r>
      <w:r w:rsidR="00207376" w:rsidRPr="008A4DBF">
        <w:rPr>
          <w:rFonts w:ascii="Times New Roman" w:hAnsi="Times New Roman" w:cs="Times New Roman"/>
          <w:sz w:val="24"/>
          <w:szCs w:val="24"/>
        </w:rPr>
        <w:t xml:space="preserve"> o</w:t>
      </w:r>
      <w:r w:rsidR="007824C5" w:rsidRPr="008A4DBF">
        <w:rPr>
          <w:rFonts w:ascii="Times New Roman" w:hAnsi="Times New Roman" w:cs="Times New Roman"/>
          <w:sz w:val="24"/>
          <w:szCs w:val="24"/>
        </w:rPr>
        <w:t>f</w:t>
      </w:r>
      <w:r w:rsidR="00207376" w:rsidRPr="008A4DBF">
        <w:rPr>
          <w:rFonts w:ascii="Times New Roman" w:hAnsi="Times New Roman" w:cs="Times New Roman"/>
          <w:sz w:val="24"/>
          <w:szCs w:val="24"/>
        </w:rPr>
        <w:t xml:space="preserve"> the TRC’s recommendations for prosecutions for serious crimes in Liberia</w:t>
      </w:r>
      <w:r w:rsidRPr="008A4DBF">
        <w:rPr>
          <w:rFonts w:ascii="Times New Roman" w:hAnsi="Times New Roman" w:cs="Times New Roman"/>
          <w:sz w:val="24"/>
          <w:szCs w:val="24"/>
        </w:rPr>
        <w:t>:</w:t>
      </w:r>
    </w:p>
    <w:p w14:paraId="50840DCB" w14:textId="77777777" w:rsidR="003A1B49" w:rsidRPr="008A4DBF" w:rsidRDefault="003A1B49" w:rsidP="00C11DB0">
      <w:pPr>
        <w:pStyle w:val="ListParagraph"/>
        <w:spacing w:after="0" w:line="240" w:lineRule="auto"/>
        <w:ind w:left="360"/>
        <w:rPr>
          <w:rFonts w:ascii="Times New Roman" w:hAnsi="Times New Roman" w:cs="Times New Roman"/>
          <w:sz w:val="24"/>
          <w:szCs w:val="24"/>
        </w:rPr>
      </w:pPr>
    </w:p>
    <w:p w14:paraId="0FA5BEC6" w14:textId="25F8C6E0" w:rsidR="00D536DA" w:rsidRPr="008A4DBF" w:rsidRDefault="00B47FE4" w:rsidP="00C11DB0">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E</w:t>
      </w:r>
      <w:r w:rsidR="00D536DA" w:rsidRPr="008A4DBF">
        <w:rPr>
          <w:rFonts w:ascii="Times New Roman" w:hAnsi="Times New Roman" w:cs="Times New Roman"/>
          <w:sz w:val="24"/>
          <w:szCs w:val="24"/>
        </w:rPr>
        <w:t>stablish an independent committee comprised of government officials, a member of the Independent National Commission of Human Rights, and civil society actors</w:t>
      </w:r>
      <w:r w:rsidR="009C0D7B" w:rsidRPr="008A4DBF">
        <w:rPr>
          <w:rFonts w:ascii="Times New Roman" w:hAnsi="Times New Roman" w:cs="Times New Roman"/>
          <w:sz w:val="24"/>
          <w:szCs w:val="24"/>
        </w:rPr>
        <w:t xml:space="preserve"> </w:t>
      </w:r>
      <w:r w:rsidR="00E7446E" w:rsidRPr="008A4DBF">
        <w:rPr>
          <w:rFonts w:ascii="Times New Roman" w:hAnsi="Times New Roman" w:cs="Times New Roman"/>
          <w:sz w:val="24"/>
          <w:szCs w:val="24"/>
        </w:rPr>
        <w:t xml:space="preserve">from various sectors that is </w:t>
      </w:r>
      <w:r w:rsidR="009C0D7B" w:rsidRPr="008A4DBF">
        <w:rPr>
          <w:rFonts w:ascii="Times New Roman" w:hAnsi="Times New Roman" w:cs="Times New Roman"/>
          <w:sz w:val="24"/>
          <w:szCs w:val="24"/>
        </w:rPr>
        <w:t>mandated</w:t>
      </w:r>
      <w:r w:rsidR="00D536DA" w:rsidRPr="008A4DBF">
        <w:rPr>
          <w:rFonts w:ascii="Times New Roman" w:hAnsi="Times New Roman" w:cs="Times New Roman"/>
          <w:sz w:val="24"/>
          <w:szCs w:val="24"/>
        </w:rPr>
        <w:t xml:space="preserve"> to advise</w:t>
      </w:r>
      <w:r w:rsidR="00CD1378" w:rsidRPr="008A4DBF">
        <w:rPr>
          <w:rFonts w:ascii="Times New Roman" w:hAnsi="Times New Roman" w:cs="Times New Roman"/>
          <w:sz w:val="24"/>
          <w:szCs w:val="24"/>
        </w:rPr>
        <w:t xml:space="preserve"> the</w:t>
      </w:r>
      <w:r w:rsidR="00A9650A" w:rsidRPr="008A4DBF">
        <w:rPr>
          <w:rFonts w:ascii="Times New Roman" w:hAnsi="Times New Roman" w:cs="Times New Roman"/>
          <w:sz w:val="24"/>
          <w:szCs w:val="24"/>
        </w:rPr>
        <w:t xml:space="preserve"> </w:t>
      </w:r>
      <w:r w:rsidR="00D536DA" w:rsidRPr="008A4DBF">
        <w:rPr>
          <w:rFonts w:ascii="Times New Roman" w:hAnsi="Times New Roman" w:cs="Times New Roman"/>
          <w:sz w:val="24"/>
          <w:szCs w:val="24"/>
        </w:rPr>
        <w:t>government on justice and the rule of law</w:t>
      </w:r>
      <w:r w:rsidR="009C0D7B" w:rsidRPr="008A4DBF">
        <w:rPr>
          <w:rFonts w:ascii="Times New Roman" w:hAnsi="Times New Roman" w:cs="Times New Roman"/>
          <w:sz w:val="24"/>
          <w:szCs w:val="24"/>
        </w:rPr>
        <w:t xml:space="preserve">. The committee would be chaired </w:t>
      </w:r>
      <w:r w:rsidR="00D536DA" w:rsidRPr="008A4DBF">
        <w:rPr>
          <w:rFonts w:ascii="Times New Roman" w:hAnsi="Times New Roman" w:cs="Times New Roman"/>
          <w:sz w:val="24"/>
          <w:szCs w:val="24"/>
        </w:rPr>
        <w:t>by a special presidential advisor</w:t>
      </w:r>
      <w:r w:rsidR="009C0D7B" w:rsidRPr="008A4DBF">
        <w:rPr>
          <w:rFonts w:ascii="Times New Roman" w:hAnsi="Times New Roman" w:cs="Times New Roman"/>
          <w:sz w:val="24"/>
          <w:szCs w:val="24"/>
        </w:rPr>
        <w:t xml:space="preserve"> and be mandated to establish a</w:t>
      </w:r>
      <w:r w:rsidR="00A9650A" w:rsidRPr="008A4DBF">
        <w:rPr>
          <w:rFonts w:ascii="Times New Roman" w:hAnsi="Times New Roman" w:cs="Times New Roman"/>
          <w:sz w:val="24"/>
          <w:szCs w:val="24"/>
        </w:rPr>
        <w:t xml:space="preserve"> roadmap on the way forward for</w:t>
      </w:r>
      <w:r w:rsidR="00D536DA" w:rsidRPr="008A4DBF">
        <w:rPr>
          <w:rFonts w:ascii="Times New Roman" w:hAnsi="Times New Roman" w:cs="Times New Roman"/>
          <w:sz w:val="24"/>
          <w:szCs w:val="24"/>
        </w:rPr>
        <w:t xml:space="preserve"> </w:t>
      </w:r>
      <w:r w:rsidR="009C0D7B" w:rsidRPr="008A4DBF">
        <w:rPr>
          <w:rFonts w:ascii="Times New Roman" w:hAnsi="Times New Roman" w:cs="Times New Roman"/>
          <w:sz w:val="24"/>
          <w:szCs w:val="24"/>
        </w:rPr>
        <w:t xml:space="preserve">ensuring </w:t>
      </w:r>
      <w:r w:rsidR="00D536DA" w:rsidRPr="008A4DBF">
        <w:rPr>
          <w:rFonts w:ascii="Times New Roman" w:hAnsi="Times New Roman" w:cs="Times New Roman"/>
          <w:sz w:val="24"/>
          <w:szCs w:val="24"/>
        </w:rPr>
        <w:t>justice</w:t>
      </w:r>
      <w:r w:rsidR="009C0D7B" w:rsidRPr="008A4DBF">
        <w:rPr>
          <w:rFonts w:ascii="Times New Roman" w:hAnsi="Times New Roman" w:cs="Times New Roman"/>
          <w:sz w:val="24"/>
          <w:szCs w:val="24"/>
        </w:rPr>
        <w:t xml:space="preserve"> for war crimes and for strengthening </w:t>
      </w:r>
      <w:r w:rsidR="00D536DA" w:rsidRPr="008A4DBF">
        <w:rPr>
          <w:rFonts w:ascii="Times New Roman" w:hAnsi="Times New Roman" w:cs="Times New Roman"/>
          <w:sz w:val="24"/>
          <w:szCs w:val="24"/>
        </w:rPr>
        <w:t>the rule of law;</w:t>
      </w:r>
    </w:p>
    <w:p w14:paraId="6494669A" w14:textId="126DBF57" w:rsidR="00D536DA" w:rsidRPr="008A4DBF" w:rsidRDefault="00B47FE4" w:rsidP="00C11DB0">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R</w:t>
      </w:r>
      <w:r w:rsidR="00A9650A" w:rsidRPr="008A4DBF">
        <w:rPr>
          <w:rFonts w:ascii="Times New Roman" w:hAnsi="Times New Roman" w:cs="Times New Roman"/>
          <w:sz w:val="24"/>
          <w:szCs w:val="24"/>
        </w:rPr>
        <w:t>equest from international partners</w:t>
      </w:r>
      <w:r w:rsidR="00D536DA" w:rsidRPr="008A4DBF">
        <w:rPr>
          <w:rFonts w:ascii="Times New Roman" w:hAnsi="Times New Roman" w:cs="Times New Roman"/>
          <w:sz w:val="24"/>
          <w:szCs w:val="24"/>
        </w:rPr>
        <w:t xml:space="preserve"> adequate support and funding for programs designed to improve Liberia’s judicial and criminal justice system to ensure victims’ access to justice and the right of the accused to a fair trial;</w:t>
      </w:r>
    </w:p>
    <w:p w14:paraId="2C311663" w14:textId="0F03E804" w:rsidR="00D536DA" w:rsidRPr="008A4DBF" w:rsidRDefault="00D536DA" w:rsidP="00C11DB0">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Support efforts by third countries to bring universal jurisdiction cases for civil war-era crimes, including by fully cooperating with foreign authorities who request authorization to come to Liberia to investigate international crimes;</w:t>
      </w:r>
      <w:r w:rsidR="003A1B49" w:rsidRPr="008A4DBF">
        <w:rPr>
          <w:rFonts w:ascii="Times New Roman" w:hAnsi="Times New Roman" w:cs="Times New Roman"/>
          <w:sz w:val="24"/>
          <w:szCs w:val="24"/>
        </w:rPr>
        <w:t xml:space="preserve"> and</w:t>
      </w:r>
    </w:p>
    <w:p w14:paraId="7D556681" w14:textId="2DABCAD0" w:rsidR="009E2997" w:rsidRPr="008A4DBF" w:rsidRDefault="00D536DA" w:rsidP="00C11DB0">
      <w:pPr>
        <w:pStyle w:val="ListParagraph"/>
        <w:numPr>
          <w:ilvl w:val="1"/>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Guarantee protection for human rights defenders inside Liberia against attacks and intimidation, and ensure that those who intimidate or attack human rights defenders are brought to justice.</w:t>
      </w:r>
      <w:r w:rsidR="00207376" w:rsidRPr="008A4DBF">
        <w:rPr>
          <w:rStyle w:val="FootnoteReference"/>
          <w:rFonts w:ascii="Times New Roman" w:hAnsi="Times New Roman" w:cs="Times New Roman"/>
          <w:sz w:val="24"/>
          <w:szCs w:val="24"/>
        </w:rPr>
        <w:footnoteReference w:id="17"/>
      </w:r>
    </w:p>
    <w:p w14:paraId="3C4182D4" w14:textId="77777777" w:rsidR="00B47FE4" w:rsidRPr="008A4DBF" w:rsidRDefault="00B47FE4" w:rsidP="00C11DB0">
      <w:pPr>
        <w:pStyle w:val="ListParagraph"/>
        <w:spacing w:after="0" w:line="240" w:lineRule="auto"/>
        <w:ind w:left="1080"/>
        <w:rPr>
          <w:rFonts w:ascii="Times New Roman" w:hAnsi="Times New Roman" w:cs="Times New Roman"/>
          <w:sz w:val="24"/>
          <w:szCs w:val="24"/>
        </w:rPr>
      </w:pPr>
    </w:p>
    <w:p w14:paraId="4470EA2C" w14:textId="23E89DC6" w:rsidR="00B47FE4" w:rsidRPr="008A4DBF" w:rsidRDefault="00B47FE4" w:rsidP="00C11DB0">
      <w:pPr>
        <w:pStyle w:val="ListParagraph"/>
        <w:numPr>
          <w:ilvl w:val="0"/>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We also recommend that the Liberian Congress hold hearings on the issue of prosecutions of past crimes with a view to developing legislation to foster fair, credible trials of past serious crimes.</w:t>
      </w:r>
    </w:p>
    <w:p w14:paraId="0559B82A" w14:textId="77777777" w:rsidR="00E46154" w:rsidRPr="008A4DBF" w:rsidRDefault="00E46154" w:rsidP="00C11DB0">
      <w:pPr>
        <w:spacing w:after="0" w:line="240" w:lineRule="auto"/>
        <w:contextualSpacing/>
        <w:jc w:val="center"/>
        <w:rPr>
          <w:rFonts w:ascii="Times New Roman" w:hAnsi="Times New Roman" w:cs="Times New Roman"/>
          <w:sz w:val="24"/>
          <w:szCs w:val="24"/>
        </w:rPr>
      </w:pPr>
    </w:p>
    <w:p w14:paraId="70DFE2EB" w14:textId="279672A4" w:rsidR="008A4DBF" w:rsidRPr="008A4DBF" w:rsidRDefault="00CA2991" w:rsidP="008A4DBF">
      <w:pPr>
        <w:spacing w:after="0" w:line="240" w:lineRule="auto"/>
        <w:contextualSpacing/>
        <w:outlineLvl w:val="0"/>
        <w:rPr>
          <w:rFonts w:ascii="Times New Roman" w:hAnsi="Times New Roman" w:cs="Times New Roman"/>
          <w:b/>
          <w:sz w:val="24"/>
          <w:szCs w:val="24"/>
        </w:rPr>
      </w:pPr>
      <w:r w:rsidRPr="008A4DBF">
        <w:rPr>
          <w:rFonts w:ascii="Times New Roman" w:hAnsi="Times New Roman" w:cs="Times New Roman"/>
          <w:b/>
          <w:sz w:val="24"/>
          <w:szCs w:val="24"/>
        </w:rPr>
        <w:t>IV.  Suggested Questions for the Governm</w:t>
      </w:r>
      <w:r w:rsidR="00B47FE4" w:rsidRPr="008A4DBF">
        <w:rPr>
          <w:rFonts w:ascii="Times New Roman" w:hAnsi="Times New Roman" w:cs="Times New Roman"/>
          <w:b/>
          <w:sz w:val="24"/>
          <w:szCs w:val="24"/>
        </w:rPr>
        <w:t xml:space="preserve">ent of Liberia’s Delegation </w:t>
      </w:r>
    </w:p>
    <w:p w14:paraId="51B8B5C6" w14:textId="77777777" w:rsidR="008A4DBF" w:rsidRPr="008A4DBF" w:rsidRDefault="008A4DBF" w:rsidP="00C11DB0">
      <w:pPr>
        <w:spacing w:after="0" w:line="240" w:lineRule="auto"/>
        <w:contextualSpacing/>
        <w:outlineLvl w:val="0"/>
        <w:rPr>
          <w:rFonts w:ascii="Times New Roman" w:hAnsi="Times New Roman" w:cs="Times New Roman"/>
          <w:b/>
          <w:sz w:val="24"/>
          <w:szCs w:val="24"/>
        </w:rPr>
      </w:pPr>
    </w:p>
    <w:p w14:paraId="2A67C6C2" w14:textId="556C00D7" w:rsidR="00B47FE4" w:rsidRPr="008A4DBF" w:rsidRDefault="00E7446E" w:rsidP="00C11DB0">
      <w:pPr>
        <w:pStyle w:val="ListParagraph"/>
        <w:numPr>
          <w:ilvl w:val="0"/>
          <w:numId w:val="1"/>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We</w:t>
      </w:r>
      <w:r w:rsidR="00B47FE4" w:rsidRPr="008A4DBF">
        <w:rPr>
          <w:rFonts w:ascii="Times New Roman" w:hAnsi="Times New Roman" w:cs="Times New Roman"/>
          <w:sz w:val="24"/>
          <w:szCs w:val="24"/>
        </w:rPr>
        <w:t xml:space="preserve"> believe </w:t>
      </w:r>
      <w:r w:rsidRPr="008A4DBF">
        <w:rPr>
          <w:rFonts w:ascii="Times New Roman" w:hAnsi="Times New Roman" w:cs="Times New Roman"/>
          <w:sz w:val="24"/>
          <w:szCs w:val="24"/>
        </w:rPr>
        <w:t xml:space="preserve">the following questions </w:t>
      </w:r>
      <w:r w:rsidR="00B47FE4" w:rsidRPr="008A4DBF">
        <w:rPr>
          <w:rFonts w:ascii="Times New Roman" w:hAnsi="Times New Roman" w:cs="Times New Roman"/>
          <w:sz w:val="24"/>
          <w:szCs w:val="24"/>
        </w:rPr>
        <w:t>should be posed to Liberia’s delegation by the Committee:</w:t>
      </w:r>
    </w:p>
    <w:p w14:paraId="529D02C6" w14:textId="77777777" w:rsidR="00B47FE4" w:rsidRPr="008A4DBF" w:rsidRDefault="00B47FE4" w:rsidP="00C11DB0">
      <w:pPr>
        <w:pStyle w:val="ListParagraph"/>
        <w:spacing w:after="0" w:line="240" w:lineRule="auto"/>
        <w:ind w:left="360"/>
        <w:rPr>
          <w:rFonts w:ascii="Times New Roman" w:hAnsi="Times New Roman" w:cs="Times New Roman"/>
          <w:sz w:val="24"/>
          <w:szCs w:val="24"/>
        </w:rPr>
      </w:pPr>
    </w:p>
    <w:p w14:paraId="782A85B4" w14:textId="7B646C0F" w:rsidR="00B47FE4" w:rsidRPr="008A4DBF" w:rsidRDefault="00D6065D" w:rsidP="00C11DB0">
      <w:pPr>
        <w:pStyle w:val="ListParagraph"/>
        <w:numPr>
          <w:ilvl w:val="0"/>
          <w:numId w:val="8"/>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What are the current challenges to</w:t>
      </w:r>
      <w:r w:rsidR="00E72499" w:rsidRPr="008A4DBF">
        <w:rPr>
          <w:rFonts w:ascii="Times New Roman" w:hAnsi="Times New Roman" w:cs="Times New Roman"/>
          <w:sz w:val="24"/>
          <w:szCs w:val="24"/>
        </w:rPr>
        <w:t xml:space="preserve"> implementation of the TRC recommendations on prosecutio</w:t>
      </w:r>
      <w:r w:rsidR="00A057F3" w:rsidRPr="008A4DBF">
        <w:rPr>
          <w:rFonts w:ascii="Times New Roman" w:hAnsi="Times New Roman" w:cs="Times New Roman"/>
          <w:sz w:val="24"/>
          <w:szCs w:val="24"/>
        </w:rPr>
        <w:t>n for serious crimes in v</w:t>
      </w:r>
      <w:r w:rsidRPr="008A4DBF">
        <w:rPr>
          <w:rFonts w:ascii="Times New Roman" w:hAnsi="Times New Roman" w:cs="Times New Roman"/>
          <w:sz w:val="24"/>
          <w:szCs w:val="24"/>
        </w:rPr>
        <w:t>iolation of international law</w:t>
      </w:r>
      <w:r w:rsidR="00A057F3" w:rsidRPr="008A4DBF">
        <w:rPr>
          <w:rFonts w:ascii="Times New Roman" w:hAnsi="Times New Roman" w:cs="Times New Roman"/>
          <w:sz w:val="24"/>
          <w:szCs w:val="24"/>
        </w:rPr>
        <w:t>—war crimes, crimes against humanity, and torture—committed during the civil wars?</w:t>
      </w:r>
    </w:p>
    <w:p w14:paraId="1258498C" w14:textId="3A50BC34" w:rsidR="00B47FE4" w:rsidRPr="008A4DBF" w:rsidRDefault="00E72499" w:rsidP="00C11DB0">
      <w:pPr>
        <w:pStyle w:val="ListParagraph"/>
        <w:numPr>
          <w:ilvl w:val="0"/>
          <w:numId w:val="8"/>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What is the status of </w:t>
      </w:r>
      <w:r w:rsidR="00CD1378" w:rsidRPr="008A4DBF">
        <w:rPr>
          <w:rFonts w:ascii="Times New Roman" w:hAnsi="Times New Roman" w:cs="Times New Roman"/>
          <w:sz w:val="24"/>
          <w:szCs w:val="24"/>
        </w:rPr>
        <w:t>implementation of</w:t>
      </w:r>
      <w:r w:rsidRPr="008A4DBF">
        <w:rPr>
          <w:rFonts w:ascii="Times New Roman" w:hAnsi="Times New Roman" w:cs="Times New Roman"/>
          <w:sz w:val="24"/>
          <w:szCs w:val="24"/>
        </w:rPr>
        <w:t xml:space="preserve"> the TRC’s recommendation on establishing a </w:t>
      </w:r>
      <w:r w:rsidR="00A057F3" w:rsidRPr="008A4DBF">
        <w:rPr>
          <w:rFonts w:ascii="Times New Roman" w:hAnsi="Times New Roman" w:cs="Times New Roman"/>
          <w:sz w:val="24"/>
          <w:szCs w:val="24"/>
        </w:rPr>
        <w:t>hybrid accountability mechanism</w:t>
      </w:r>
      <w:r w:rsidRPr="008A4DBF">
        <w:rPr>
          <w:rFonts w:ascii="Times New Roman" w:hAnsi="Times New Roman" w:cs="Times New Roman"/>
          <w:sz w:val="24"/>
          <w:szCs w:val="24"/>
        </w:rPr>
        <w:t xml:space="preserve">, the Extraordinary Criminal Court in Liberia, to </w:t>
      </w:r>
      <w:r w:rsidR="00A057F3" w:rsidRPr="008A4DBF">
        <w:rPr>
          <w:rFonts w:ascii="Times New Roman" w:hAnsi="Times New Roman" w:cs="Times New Roman"/>
          <w:sz w:val="24"/>
          <w:szCs w:val="24"/>
        </w:rPr>
        <w:t>try individuals accused of war crimes, crimes against humanity, and other serious violations of international humanitarian law?</w:t>
      </w:r>
    </w:p>
    <w:p w14:paraId="28B0680F" w14:textId="77777777" w:rsidR="00E72499" w:rsidRPr="008A4DBF" w:rsidRDefault="00E72499" w:rsidP="00C11DB0">
      <w:pPr>
        <w:pStyle w:val="ListParagraph"/>
        <w:numPr>
          <w:ilvl w:val="0"/>
          <w:numId w:val="8"/>
        </w:numPr>
        <w:spacing w:after="0" w:line="240" w:lineRule="auto"/>
        <w:rPr>
          <w:rFonts w:ascii="Times New Roman" w:hAnsi="Times New Roman" w:cs="Times New Roman"/>
          <w:sz w:val="24"/>
          <w:szCs w:val="24"/>
        </w:rPr>
      </w:pPr>
      <w:r w:rsidRPr="008A4DBF">
        <w:rPr>
          <w:rFonts w:ascii="Times New Roman" w:hAnsi="Times New Roman" w:cs="Times New Roman"/>
          <w:sz w:val="24"/>
          <w:szCs w:val="24"/>
        </w:rPr>
        <w:t xml:space="preserve">What efforts has the government made to address the concerns raised in recent peaceful demonstrations by civil society organizations calling for a war crimes court, including the petition submitted to the Liberian legislature on May 8, 2018 and the letter to President </w:t>
      </w:r>
      <w:proofErr w:type="spellStart"/>
      <w:r w:rsidRPr="008A4DBF">
        <w:rPr>
          <w:rFonts w:ascii="Times New Roman" w:hAnsi="Times New Roman" w:cs="Times New Roman"/>
          <w:sz w:val="24"/>
          <w:szCs w:val="24"/>
        </w:rPr>
        <w:t>Weah</w:t>
      </w:r>
      <w:proofErr w:type="spellEnd"/>
      <w:r w:rsidRPr="008A4DBF">
        <w:rPr>
          <w:rFonts w:ascii="Times New Roman" w:hAnsi="Times New Roman" w:cs="Times New Roman"/>
          <w:sz w:val="24"/>
          <w:szCs w:val="24"/>
        </w:rPr>
        <w:t xml:space="preserve"> on behalf of 20 human rights organizations on January 22, 2018?</w:t>
      </w:r>
    </w:p>
    <w:p w14:paraId="41AE7D60" w14:textId="77777777" w:rsidR="008A4DBF" w:rsidRPr="008A4DBF" w:rsidRDefault="008A4DBF">
      <w:pPr>
        <w:rPr>
          <w:rFonts w:ascii="Times New Roman" w:eastAsia="Times New Roman" w:hAnsi="Times New Roman" w:cs="Times New Roman"/>
          <w:b/>
          <w:sz w:val="24"/>
          <w:szCs w:val="24"/>
          <w:shd w:val="clear" w:color="auto" w:fill="FFFFFF"/>
        </w:rPr>
      </w:pPr>
      <w:r w:rsidRPr="008A4DBF">
        <w:rPr>
          <w:rFonts w:ascii="Times New Roman" w:eastAsia="Times New Roman" w:hAnsi="Times New Roman" w:cs="Times New Roman"/>
          <w:b/>
          <w:sz w:val="24"/>
          <w:szCs w:val="24"/>
          <w:shd w:val="clear" w:color="auto" w:fill="FFFFFF"/>
        </w:rPr>
        <w:br w:type="page"/>
      </w:r>
    </w:p>
    <w:p w14:paraId="79912131" w14:textId="1F6D5DA6" w:rsidR="006012B4" w:rsidRPr="008A4DBF" w:rsidRDefault="006012B4" w:rsidP="008A4DBF">
      <w:pPr>
        <w:spacing w:after="0" w:line="240" w:lineRule="auto"/>
        <w:contextualSpacing/>
        <w:jc w:val="center"/>
        <w:outlineLvl w:val="0"/>
        <w:rPr>
          <w:rFonts w:ascii="Times New Roman" w:eastAsia="Times New Roman" w:hAnsi="Times New Roman" w:cs="Times New Roman"/>
          <w:b/>
          <w:sz w:val="24"/>
          <w:szCs w:val="24"/>
          <w:shd w:val="clear" w:color="auto" w:fill="FFFFFF"/>
        </w:rPr>
      </w:pPr>
      <w:r w:rsidRPr="008A4DBF">
        <w:rPr>
          <w:rFonts w:ascii="Times New Roman" w:eastAsia="Times New Roman" w:hAnsi="Times New Roman" w:cs="Times New Roman"/>
          <w:b/>
          <w:sz w:val="24"/>
          <w:szCs w:val="24"/>
          <w:shd w:val="clear" w:color="auto" w:fill="FFFFFF"/>
        </w:rPr>
        <w:lastRenderedPageBreak/>
        <w:t>APPENDIX</w:t>
      </w:r>
      <w:r w:rsidR="00CD1378" w:rsidRPr="008A4DBF">
        <w:rPr>
          <w:rFonts w:ascii="Times New Roman" w:eastAsia="Times New Roman" w:hAnsi="Times New Roman" w:cs="Times New Roman"/>
          <w:b/>
          <w:sz w:val="24"/>
          <w:szCs w:val="24"/>
          <w:shd w:val="clear" w:color="auto" w:fill="FFFFFF"/>
        </w:rPr>
        <w:t xml:space="preserve"> </w:t>
      </w:r>
    </w:p>
    <w:p w14:paraId="5D54F5FA" w14:textId="77777777" w:rsidR="008A4DBF" w:rsidRPr="008A4DBF" w:rsidRDefault="008A4DBF" w:rsidP="00C11DB0">
      <w:pPr>
        <w:spacing w:after="0" w:line="240" w:lineRule="auto"/>
        <w:contextualSpacing/>
        <w:jc w:val="center"/>
        <w:outlineLvl w:val="0"/>
        <w:rPr>
          <w:rFonts w:ascii="Times New Roman" w:hAnsi="Times New Roman" w:cs="Times New Roman"/>
          <w:b/>
          <w:sz w:val="24"/>
          <w:szCs w:val="24"/>
          <w:highlight w:val="yellow"/>
        </w:rPr>
      </w:pPr>
    </w:p>
    <w:p w14:paraId="2DE7D814" w14:textId="4C81C8B5" w:rsidR="006012B4" w:rsidRPr="008A4DBF" w:rsidRDefault="006012B4" w:rsidP="008A4DBF">
      <w:pPr>
        <w:pStyle w:val="NormalWeb"/>
        <w:shd w:val="clear" w:color="auto" w:fill="FFFFFF"/>
        <w:spacing w:before="0" w:beforeAutospacing="0" w:after="0" w:afterAutospacing="0"/>
        <w:contextualSpacing/>
        <w:rPr>
          <w:rFonts w:ascii="Times New Roman" w:hAnsi="Times New Roman"/>
          <w:sz w:val="24"/>
          <w:szCs w:val="24"/>
        </w:rPr>
      </w:pPr>
      <w:r w:rsidRPr="00C11DB0">
        <w:rPr>
          <w:rFonts w:ascii="Times New Roman" w:hAnsi="Times New Roman"/>
          <w:sz w:val="24"/>
          <w:szCs w:val="24"/>
        </w:rPr>
        <w:t>The TRC called for the establishment of the Extraordinary Criminal Court for Liberia (ECCL)</w:t>
      </w:r>
      <w:r w:rsidR="00B521D0" w:rsidRPr="00C11DB0">
        <w:rPr>
          <w:rFonts w:ascii="Times New Roman" w:hAnsi="Times New Roman"/>
          <w:sz w:val="24"/>
          <w:szCs w:val="24"/>
        </w:rPr>
        <w:t>,</w:t>
      </w:r>
      <w:r w:rsidRPr="00C11DB0">
        <w:rPr>
          <w:rFonts w:ascii="Times New Roman" w:hAnsi="Times New Roman"/>
          <w:sz w:val="24"/>
          <w:szCs w:val="24"/>
        </w:rPr>
        <w:t xml:space="preserve"> an "internationalized domestic criminal court" that would be empowered to try individuals accused of war crimes, crimes against humanity, and other serious violations of international humanitarian law, such as recruitment of child soldiers as well as certain domestic crimes, including economic crimes. The TRC proposes a draft statute for the ECCL in Annex 2 of its final report. Under the proposal, eight judges will serve in two chambers</w:t>
      </w:r>
      <w:r w:rsidR="002C4638">
        <w:rPr>
          <w:rFonts w:ascii="Times New Roman" w:hAnsi="Times New Roman"/>
          <w:sz w:val="24"/>
          <w:szCs w:val="24"/>
        </w:rPr>
        <w:t>:</w:t>
      </w:r>
      <w:r w:rsidR="00B521D0" w:rsidRPr="00C11DB0">
        <w:rPr>
          <w:rFonts w:ascii="Times New Roman" w:hAnsi="Times New Roman"/>
          <w:sz w:val="24"/>
          <w:szCs w:val="24"/>
        </w:rPr>
        <w:t xml:space="preserve"> </w:t>
      </w:r>
      <w:r w:rsidRPr="00C11DB0">
        <w:rPr>
          <w:rFonts w:ascii="Times New Roman" w:hAnsi="Times New Roman"/>
          <w:sz w:val="24"/>
          <w:szCs w:val="24"/>
        </w:rPr>
        <w:t xml:space="preserve">three in the trial chamber and five in the appeals chamber. </w:t>
      </w:r>
      <w:bookmarkStart w:id="1" w:name="_TRC_Recommendations"/>
      <w:bookmarkEnd w:id="1"/>
    </w:p>
    <w:p w14:paraId="67507B7D" w14:textId="77777777" w:rsidR="008A4DBF" w:rsidRPr="008A4DBF" w:rsidRDefault="008A4DBF" w:rsidP="00C11DB0">
      <w:pPr>
        <w:pStyle w:val="NormalWeb"/>
        <w:shd w:val="clear" w:color="auto" w:fill="FFFFFF"/>
        <w:spacing w:before="0" w:beforeAutospacing="0" w:after="0" w:afterAutospacing="0"/>
        <w:contextualSpacing/>
        <w:rPr>
          <w:rFonts w:ascii="Times New Roman" w:hAnsi="Times New Roman"/>
          <w:sz w:val="24"/>
          <w:szCs w:val="24"/>
        </w:rPr>
      </w:pPr>
    </w:p>
    <w:p w14:paraId="325936A8" w14:textId="5E0C9E12" w:rsidR="006012B4" w:rsidRPr="008A4DBF" w:rsidRDefault="006012B4" w:rsidP="008A4DBF">
      <w:pPr>
        <w:pStyle w:val="NormalWeb"/>
        <w:shd w:val="clear" w:color="auto" w:fill="FFFFFF"/>
        <w:spacing w:before="0" w:beforeAutospacing="0" w:after="0" w:afterAutospacing="0"/>
        <w:contextualSpacing/>
        <w:rPr>
          <w:rFonts w:ascii="Times New Roman" w:eastAsia="Times New Roman" w:hAnsi="Times New Roman"/>
          <w:sz w:val="24"/>
          <w:szCs w:val="24"/>
          <w:shd w:val="clear" w:color="auto" w:fill="FFFFFF"/>
        </w:rPr>
      </w:pPr>
      <w:r w:rsidRPr="008A4DBF">
        <w:rPr>
          <w:rFonts w:ascii="Times New Roman" w:eastAsia="Times New Roman" w:hAnsi="Times New Roman"/>
          <w:sz w:val="24"/>
          <w:szCs w:val="24"/>
          <w:shd w:val="clear" w:color="auto" w:fill="FFFFFF"/>
        </w:rPr>
        <w:t>We offer the following key elements to be incorporated into prosecutions of past crimes in Liberia in order to achieve trials that would be fair, meaningful, and credible:</w:t>
      </w:r>
    </w:p>
    <w:p w14:paraId="2518FC58" w14:textId="77777777" w:rsidR="008A4DBF" w:rsidRPr="008A4DBF" w:rsidRDefault="008A4DBF" w:rsidP="00C11DB0">
      <w:pPr>
        <w:pStyle w:val="NormalWeb"/>
        <w:shd w:val="clear" w:color="auto" w:fill="FFFFFF"/>
        <w:spacing w:before="0" w:beforeAutospacing="0" w:after="0" w:afterAutospacing="0"/>
        <w:contextualSpacing/>
        <w:rPr>
          <w:rFonts w:ascii="Times New Roman" w:hAnsi="Times New Roman"/>
          <w:sz w:val="24"/>
          <w:szCs w:val="24"/>
        </w:rPr>
      </w:pPr>
    </w:p>
    <w:p w14:paraId="23929822" w14:textId="29FDAAF6" w:rsidR="006012B4" w:rsidRPr="008A4DBF" w:rsidRDefault="006012B4">
      <w:pPr>
        <w:pStyle w:val="ListParagraph"/>
        <w:numPr>
          <w:ilvl w:val="0"/>
          <w:numId w:val="2"/>
        </w:numPr>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 xml:space="preserve">Composition of judicial benches </w:t>
      </w:r>
      <w:r w:rsidR="00D6065D" w:rsidRPr="008A4DBF">
        <w:rPr>
          <w:rFonts w:ascii="Times New Roman" w:eastAsia="Times New Roman" w:hAnsi="Times New Roman" w:cs="Times New Roman"/>
          <w:sz w:val="24"/>
          <w:szCs w:val="24"/>
        </w:rPr>
        <w:t>with</w:t>
      </w:r>
      <w:r w:rsidRPr="008A4DBF">
        <w:rPr>
          <w:rFonts w:ascii="Times New Roman" w:eastAsia="Times New Roman" w:hAnsi="Times New Roman" w:cs="Times New Roman"/>
          <w:sz w:val="24"/>
          <w:szCs w:val="24"/>
        </w:rPr>
        <w:t xml:space="preserve"> sufficient independence and expertise by including international judges</w:t>
      </w:r>
    </w:p>
    <w:p w14:paraId="49E326AB" w14:textId="77777777" w:rsidR="006012B4" w:rsidRPr="008A4DBF" w:rsidRDefault="006012B4" w:rsidP="00C11DB0">
      <w:pPr>
        <w:spacing w:after="0" w:line="240" w:lineRule="auto"/>
        <w:contextualSpacing/>
        <w:rPr>
          <w:rFonts w:ascii="Times New Roman" w:eastAsia="Times New Roman" w:hAnsi="Times New Roman" w:cs="Times New Roman"/>
          <w:sz w:val="24"/>
          <w:szCs w:val="24"/>
          <w:shd w:val="clear" w:color="auto" w:fill="FFFFFF"/>
        </w:rPr>
      </w:pPr>
    </w:p>
    <w:p w14:paraId="2A4F518D" w14:textId="3BB22619" w:rsidR="006012B4" w:rsidRPr="008A4DBF" w:rsidRDefault="006012B4">
      <w:pPr>
        <w:spacing w:after="0" w:line="240" w:lineRule="auto"/>
        <w:contextualSpacing/>
        <w:rPr>
          <w:rFonts w:ascii="Times New Roman" w:eastAsia="Times New Roman" w:hAnsi="Times New Roman" w:cs="Times New Roman"/>
          <w:sz w:val="24"/>
          <w:szCs w:val="24"/>
          <w:shd w:val="clear" w:color="auto" w:fill="FFFFFF"/>
        </w:rPr>
      </w:pPr>
      <w:r w:rsidRPr="008A4DBF">
        <w:rPr>
          <w:rFonts w:ascii="Times New Roman" w:eastAsia="Times New Roman" w:hAnsi="Times New Roman" w:cs="Times New Roman"/>
          <w:sz w:val="24"/>
          <w:szCs w:val="24"/>
          <w:shd w:val="clear" w:color="auto" w:fill="FFFFFF"/>
        </w:rPr>
        <w:t>The TRC’s draft statute proposes that each trial and appeals chamber be composed of judges appointed by international actors and the Liberian president, with a majority of judges in each chamber appointed by international actors. Cases involving serious crimes tend to be politically charged and involve highly specialized legal and procedural questions relating to emerging issues in international law. In such a charged environment, it is essential that the bench is seen as scrupulously unbiased and possesses relevant expertise. The Liberian justice system is historically weak and will need the infusion of international participation alongside Liberian judges to try atrocity crimes. The proposed framework is valuable to ensure the bench's actual and perceived independence, impartiality, and expertise.</w:t>
      </w:r>
    </w:p>
    <w:p w14:paraId="3C6C5709" w14:textId="77777777" w:rsidR="008A4DBF" w:rsidRPr="008A4DBF" w:rsidRDefault="008A4DBF" w:rsidP="00C11DB0">
      <w:pPr>
        <w:spacing w:after="0" w:line="240" w:lineRule="auto"/>
        <w:contextualSpacing/>
        <w:rPr>
          <w:rFonts w:ascii="Times New Roman" w:eastAsia="Times New Roman" w:hAnsi="Times New Roman" w:cs="Times New Roman"/>
          <w:sz w:val="24"/>
          <w:szCs w:val="24"/>
          <w:shd w:val="clear" w:color="auto" w:fill="FFFFFF"/>
        </w:rPr>
      </w:pPr>
    </w:p>
    <w:p w14:paraId="3FF8697C" w14:textId="597C3A61" w:rsidR="006012B4" w:rsidRPr="008A4DBF" w:rsidRDefault="006012B4">
      <w:pPr>
        <w:pStyle w:val="ListParagraph"/>
        <w:numPr>
          <w:ilvl w:val="0"/>
          <w:numId w:val="2"/>
        </w:numPr>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No bar on prosecution</w:t>
      </w:r>
    </w:p>
    <w:p w14:paraId="37F39D07" w14:textId="77777777" w:rsidR="006012B4" w:rsidRPr="008A4DBF" w:rsidRDefault="006012B4" w:rsidP="00C11DB0">
      <w:pPr>
        <w:pStyle w:val="ListParagraph"/>
        <w:spacing w:after="0" w:line="240" w:lineRule="auto"/>
        <w:rPr>
          <w:rFonts w:ascii="Times New Roman" w:eastAsia="Times New Roman" w:hAnsi="Times New Roman" w:cs="Times New Roman"/>
          <w:sz w:val="24"/>
          <w:szCs w:val="24"/>
        </w:rPr>
      </w:pPr>
    </w:p>
    <w:p w14:paraId="17DBED5D" w14:textId="2353D8D3" w:rsidR="006012B4" w:rsidRPr="008A4DBF" w:rsidRDefault="006012B4">
      <w:pPr>
        <w:spacing w:after="0" w:line="240" w:lineRule="auto"/>
        <w:contextualSpacing/>
        <w:rPr>
          <w:rFonts w:ascii="Times New Roman" w:eastAsia="Times New Roman" w:hAnsi="Times New Roman" w:cs="Times New Roman"/>
          <w:sz w:val="24"/>
          <w:szCs w:val="24"/>
          <w:shd w:val="clear" w:color="auto" w:fill="FFFFFF"/>
        </w:rPr>
      </w:pPr>
      <w:r w:rsidRPr="008A4DBF">
        <w:rPr>
          <w:rFonts w:ascii="Times New Roman" w:eastAsia="Times New Roman" w:hAnsi="Times New Roman" w:cs="Times New Roman"/>
          <w:sz w:val="24"/>
          <w:szCs w:val="24"/>
          <w:shd w:val="clear" w:color="auto" w:fill="FFFFFF"/>
        </w:rPr>
        <w:t xml:space="preserve">The TRC recommends that certain persons not be prosecuted on the basis of their cooperation with the TRC. </w:t>
      </w:r>
      <w:r w:rsidR="00626827" w:rsidRPr="008A4DBF">
        <w:rPr>
          <w:rFonts w:ascii="Times New Roman" w:eastAsia="Times New Roman" w:hAnsi="Times New Roman" w:cs="Times New Roman"/>
          <w:sz w:val="24"/>
          <w:szCs w:val="24"/>
          <w:shd w:val="clear" w:color="auto" w:fill="FFFFFF"/>
        </w:rPr>
        <w:t>However, t</w:t>
      </w:r>
      <w:r w:rsidRPr="008A4DBF">
        <w:rPr>
          <w:rFonts w:ascii="Times New Roman" w:eastAsia="Times New Roman" w:hAnsi="Times New Roman" w:cs="Times New Roman"/>
          <w:sz w:val="24"/>
          <w:szCs w:val="24"/>
          <w:shd w:val="clear" w:color="auto" w:fill="FFFFFF"/>
        </w:rPr>
        <w:t xml:space="preserve">he prohibition on amnesties for serious crimes is a hallmark of modern international criminal law, and is needed to ensure justice can be delivered. Cooperation with the TRC process </w:t>
      </w:r>
      <w:r w:rsidR="00626827" w:rsidRPr="008A4DBF">
        <w:rPr>
          <w:rFonts w:ascii="Times New Roman" w:eastAsia="Times New Roman" w:hAnsi="Times New Roman" w:cs="Times New Roman"/>
          <w:sz w:val="24"/>
          <w:szCs w:val="24"/>
          <w:shd w:val="clear" w:color="auto" w:fill="FFFFFF"/>
        </w:rPr>
        <w:t xml:space="preserve">should </w:t>
      </w:r>
      <w:r w:rsidRPr="008A4DBF">
        <w:rPr>
          <w:rFonts w:ascii="Times New Roman" w:eastAsia="Times New Roman" w:hAnsi="Times New Roman" w:cs="Times New Roman"/>
          <w:sz w:val="24"/>
          <w:szCs w:val="24"/>
          <w:shd w:val="clear" w:color="auto" w:fill="FFFFFF"/>
        </w:rPr>
        <w:t>not be a bar to prosecution, although it may be a basis for mitigation in sentencing.</w:t>
      </w:r>
    </w:p>
    <w:p w14:paraId="62B1E759" w14:textId="77777777" w:rsidR="008A4DBF" w:rsidRPr="008A4DBF" w:rsidRDefault="008A4DBF" w:rsidP="00C11DB0">
      <w:pPr>
        <w:spacing w:after="0" w:line="240" w:lineRule="auto"/>
        <w:contextualSpacing/>
        <w:rPr>
          <w:rFonts w:ascii="Times New Roman" w:eastAsia="Times New Roman" w:hAnsi="Times New Roman" w:cs="Times New Roman"/>
          <w:sz w:val="24"/>
          <w:szCs w:val="24"/>
        </w:rPr>
      </w:pPr>
    </w:p>
    <w:p w14:paraId="6B2DB7C3" w14:textId="0DD88856" w:rsidR="006012B4" w:rsidRPr="008A4DBF" w:rsidRDefault="006012B4">
      <w:pPr>
        <w:pStyle w:val="ListParagraph"/>
        <w:numPr>
          <w:ilvl w:val="0"/>
          <w:numId w:val="2"/>
        </w:numPr>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Inclusion of crimes and modes of liability in line with international standards</w:t>
      </w:r>
    </w:p>
    <w:p w14:paraId="088AEF25" w14:textId="77777777" w:rsidR="008A4DBF" w:rsidRPr="00C11DB0" w:rsidRDefault="008A4DBF" w:rsidP="00C11DB0">
      <w:pPr>
        <w:spacing w:after="0" w:line="240" w:lineRule="auto"/>
        <w:contextualSpacing/>
        <w:rPr>
          <w:rFonts w:ascii="Times New Roman" w:eastAsia="Times New Roman" w:hAnsi="Times New Roman" w:cs="Times New Roman"/>
          <w:sz w:val="24"/>
          <w:szCs w:val="24"/>
        </w:rPr>
      </w:pPr>
    </w:p>
    <w:p w14:paraId="53EFAFC5" w14:textId="6465D054" w:rsidR="006012B4" w:rsidRPr="008A4DBF" w:rsidRDefault="006012B4">
      <w:pPr>
        <w:shd w:val="clear" w:color="auto" w:fill="FFFFFF"/>
        <w:spacing w:after="0" w:line="240" w:lineRule="auto"/>
        <w:contextualSpacing/>
        <w:rPr>
          <w:rFonts w:ascii="Times New Roman" w:hAnsi="Times New Roman" w:cs="Times New Roman"/>
          <w:sz w:val="24"/>
          <w:szCs w:val="24"/>
        </w:rPr>
      </w:pPr>
      <w:r w:rsidRPr="008A4DBF">
        <w:rPr>
          <w:rFonts w:ascii="Times New Roman" w:hAnsi="Times New Roman" w:cs="Times New Roman"/>
          <w:sz w:val="24"/>
          <w:szCs w:val="24"/>
        </w:rPr>
        <w:t>Especially given scarce judicial resources, trials of past crimes should focus on the most serious offenses—war crimes, crimes against humanity, and torture. In addition, internationally accepted definitions of such crimes, such as those available in the Rome Statute of the International Criminal Court, should be utilized. Two listed crimes in the TRC draft statute raise concerns:</w:t>
      </w:r>
    </w:p>
    <w:p w14:paraId="30F62034" w14:textId="77777777" w:rsidR="008A4DBF" w:rsidRPr="008A4DBF" w:rsidRDefault="008A4DBF" w:rsidP="00C11DB0">
      <w:pPr>
        <w:shd w:val="clear" w:color="auto" w:fill="FFFFFF"/>
        <w:spacing w:after="0" w:line="240" w:lineRule="auto"/>
        <w:contextualSpacing/>
        <w:rPr>
          <w:rFonts w:ascii="Times New Roman" w:hAnsi="Times New Roman" w:cs="Times New Roman"/>
          <w:sz w:val="24"/>
          <w:szCs w:val="24"/>
        </w:rPr>
      </w:pPr>
    </w:p>
    <w:p w14:paraId="067B4728" w14:textId="566C5808" w:rsidR="008A4DBF" w:rsidRPr="008A4DBF" w:rsidRDefault="006012B4" w:rsidP="00C11DB0">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 xml:space="preserve">Terrorism: The proposed definition is very broad and extends beyond the emerging definition in international law, which is </w:t>
      </w:r>
      <w:proofErr w:type="gramStart"/>
      <w:r w:rsidRPr="008A4DBF">
        <w:rPr>
          <w:rFonts w:ascii="Times New Roman" w:eastAsia="Times New Roman" w:hAnsi="Times New Roman" w:cs="Times New Roman"/>
          <w:sz w:val="24"/>
          <w:szCs w:val="24"/>
        </w:rPr>
        <w:t>itself</w:t>
      </w:r>
      <w:proofErr w:type="gramEnd"/>
      <w:r w:rsidRPr="008A4DBF">
        <w:rPr>
          <w:rFonts w:ascii="Times New Roman" w:eastAsia="Times New Roman" w:hAnsi="Times New Roman" w:cs="Times New Roman"/>
          <w:sz w:val="24"/>
          <w:szCs w:val="24"/>
        </w:rPr>
        <w:t xml:space="preserve"> controversial and undefined. We believe that the crime of terrorism would be better left out of the mandate of a war crimes chamber.</w:t>
      </w:r>
    </w:p>
    <w:p w14:paraId="3282347C" w14:textId="039465BB" w:rsidR="006012B4" w:rsidRPr="008A4DBF" w:rsidRDefault="006012B4">
      <w:pPr>
        <w:numPr>
          <w:ilvl w:val="0"/>
          <w:numId w:val="3"/>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lastRenderedPageBreak/>
        <w:t xml:space="preserve">Child soldiers: The crime of using, conscripting, or enlisting child soldiers should apply to both international </w:t>
      </w:r>
      <w:r w:rsidR="00626827" w:rsidRPr="008A4DBF">
        <w:rPr>
          <w:rFonts w:ascii="Times New Roman" w:eastAsia="Times New Roman" w:hAnsi="Times New Roman" w:cs="Times New Roman"/>
          <w:sz w:val="24"/>
          <w:szCs w:val="24"/>
        </w:rPr>
        <w:t>and non-international</w:t>
      </w:r>
      <w:r w:rsidRPr="008A4DBF">
        <w:rPr>
          <w:rFonts w:ascii="Times New Roman" w:eastAsia="Times New Roman" w:hAnsi="Times New Roman" w:cs="Times New Roman"/>
          <w:sz w:val="24"/>
          <w:szCs w:val="24"/>
        </w:rPr>
        <w:t xml:space="preserve"> armed conflicts. In the TRC proposed statute, this crime only applies to "international armed conflicts."</w:t>
      </w:r>
    </w:p>
    <w:p w14:paraId="49BBCFEF" w14:textId="77777777" w:rsidR="008A4DBF" w:rsidRPr="008A4DBF" w:rsidRDefault="008A4DBF" w:rsidP="00C11DB0">
      <w:pPr>
        <w:shd w:val="clear" w:color="auto" w:fill="FFFFFF"/>
        <w:spacing w:after="0" w:line="240" w:lineRule="auto"/>
        <w:contextualSpacing/>
        <w:rPr>
          <w:rFonts w:ascii="Times New Roman" w:eastAsia="Times New Roman" w:hAnsi="Times New Roman" w:cs="Times New Roman"/>
          <w:sz w:val="24"/>
          <w:szCs w:val="24"/>
        </w:rPr>
      </w:pPr>
    </w:p>
    <w:p w14:paraId="4824500A" w14:textId="32CB8F42" w:rsidR="006012B4" w:rsidRPr="008A4DBF" w:rsidRDefault="006012B4">
      <w:pPr>
        <w:pStyle w:val="NormalWeb"/>
        <w:shd w:val="clear" w:color="auto" w:fill="FFFFFF"/>
        <w:spacing w:before="0" w:beforeAutospacing="0" w:after="0" w:afterAutospacing="0"/>
        <w:contextualSpacing/>
        <w:rPr>
          <w:rFonts w:ascii="Times New Roman" w:hAnsi="Times New Roman"/>
          <w:sz w:val="24"/>
          <w:szCs w:val="24"/>
        </w:rPr>
      </w:pPr>
      <w:r w:rsidRPr="008A4DBF">
        <w:rPr>
          <w:rFonts w:ascii="Times New Roman" w:hAnsi="Times New Roman"/>
          <w:sz w:val="24"/>
          <w:szCs w:val="24"/>
        </w:rPr>
        <w:t>Forms of individual criminal liability, including command responsibility, which can be essential to addressing culpability of those who may bear respo</w:t>
      </w:r>
      <w:r w:rsidR="00D6065D" w:rsidRPr="008A4DBF">
        <w:rPr>
          <w:rFonts w:ascii="Times New Roman" w:hAnsi="Times New Roman"/>
          <w:sz w:val="24"/>
          <w:szCs w:val="24"/>
        </w:rPr>
        <w:t xml:space="preserve">nsibility at the highest levels, </w:t>
      </w:r>
      <w:r w:rsidRPr="008A4DBF">
        <w:rPr>
          <w:rFonts w:ascii="Times New Roman" w:hAnsi="Times New Roman"/>
          <w:sz w:val="24"/>
          <w:szCs w:val="24"/>
        </w:rPr>
        <w:t>should draw from international standards, but do not do so in the draft statute. Modes of liability utilized by the ICC’s Rome Statute would be a good source of law from which to draw.</w:t>
      </w:r>
    </w:p>
    <w:p w14:paraId="4643A4FA" w14:textId="77777777" w:rsidR="008A4DBF" w:rsidRPr="008A4DBF" w:rsidRDefault="008A4DBF" w:rsidP="00C11DB0">
      <w:pPr>
        <w:pStyle w:val="NormalWeb"/>
        <w:shd w:val="clear" w:color="auto" w:fill="FFFFFF"/>
        <w:spacing w:before="0" w:beforeAutospacing="0" w:after="0" w:afterAutospacing="0"/>
        <w:contextualSpacing/>
        <w:rPr>
          <w:rFonts w:ascii="Times New Roman" w:hAnsi="Times New Roman"/>
          <w:sz w:val="24"/>
          <w:szCs w:val="24"/>
        </w:rPr>
      </w:pPr>
    </w:p>
    <w:p w14:paraId="341F650D" w14:textId="3A5E5856" w:rsidR="006012B4" w:rsidRPr="008A4DBF" w:rsidRDefault="006012B4" w:rsidP="008A4DB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Fair trial protections</w:t>
      </w:r>
    </w:p>
    <w:p w14:paraId="506FB501" w14:textId="77777777" w:rsidR="008A4DBF" w:rsidRPr="008A4DBF" w:rsidRDefault="008A4DBF" w:rsidP="00C11DB0">
      <w:pPr>
        <w:pStyle w:val="ListParagraph"/>
        <w:shd w:val="clear" w:color="auto" w:fill="FFFFFF"/>
        <w:spacing w:after="0" w:line="240" w:lineRule="auto"/>
        <w:rPr>
          <w:rFonts w:ascii="Times New Roman" w:eastAsia="Times New Roman" w:hAnsi="Times New Roman" w:cs="Times New Roman"/>
          <w:sz w:val="24"/>
          <w:szCs w:val="24"/>
        </w:rPr>
      </w:pPr>
    </w:p>
    <w:p w14:paraId="33748043" w14:textId="687FD86E" w:rsidR="006012B4" w:rsidRPr="008A4DBF" w:rsidRDefault="006012B4" w:rsidP="008A4DBF">
      <w:pPr>
        <w:shd w:val="clear" w:color="auto" w:fill="FFFFFF"/>
        <w:spacing w:after="0" w:line="240" w:lineRule="auto"/>
        <w:contextualSpacing/>
        <w:rPr>
          <w:rFonts w:ascii="Times New Roman" w:hAnsi="Times New Roman" w:cs="Times New Roman"/>
          <w:sz w:val="24"/>
          <w:szCs w:val="24"/>
        </w:rPr>
      </w:pPr>
      <w:r w:rsidRPr="008A4DBF">
        <w:rPr>
          <w:rFonts w:ascii="Times New Roman" w:hAnsi="Times New Roman" w:cs="Times New Roman"/>
          <w:sz w:val="24"/>
          <w:szCs w:val="24"/>
        </w:rPr>
        <w:t>All fair trial guarantees enshrined in article 14 of the International Covenant on Civil and Political Rights should be expressly provided regarding prosecutions for serious crimes, but are not fully covered in the draft statute. These are:</w:t>
      </w:r>
    </w:p>
    <w:p w14:paraId="0B9ED17A" w14:textId="77777777" w:rsidR="008A4DBF" w:rsidRPr="008A4DBF" w:rsidRDefault="008A4DBF" w:rsidP="00C11DB0">
      <w:pPr>
        <w:shd w:val="clear" w:color="auto" w:fill="FFFFFF"/>
        <w:spacing w:after="0" w:line="240" w:lineRule="auto"/>
        <w:contextualSpacing/>
        <w:rPr>
          <w:rFonts w:ascii="Times New Roman" w:hAnsi="Times New Roman" w:cs="Times New Roman"/>
          <w:sz w:val="24"/>
          <w:szCs w:val="24"/>
        </w:rPr>
      </w:pPr>
    </w:p>
    <w:p w14:paraId="17694A55" w14:textId="6F0F598C"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A4DBF">
        <w:rPr>
          <w:rFonts w:ascii="Times New Roman" w:eastAsia="Times New Roman" w:hAnsi="Times New Roman" w:cs="Times New Roman"/>
          <w:sz w:val="24"/>
          <w:szCs w:val="24"/>
        </w:rPr>
        <w:t xml:space="preserve"> </w:t>
      </w:r>
      <w:r w:rsidR="006012B4" w:rsidRPr="008A4DBF">
        <w:rPr>
          <w:rFonts w:ascii="Times New Roman" w:eastAsia="Times New Roman" w:hAnsi="Times New Roman" w:cs="Times New Roman"/>
          <w:sz w:val="24"/>
          <w:szCs w:val="24"/>
        </w:rPr>
        <w:t xml:space="preserve">fair and public hearing before a competent, independent and impartial tribunal; </w:t>
      </w:r>
    </w:p>
    <w:p w14:paraId="3D555700" w14:textId="3AEB4CEA"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A4DBF">
        <w:rPr>
          <w:rFonts w:ascii="Times New Roman" w:eastAsia="Times New Roman" w:hAnsi="Times New Roman" w:cs="Times New Roman"/>
          <w:sz w:val="24"/>
          <w:szCs w:val="24"/>
        </w:rPr>
        <w:t xml:space="preserve"> </w:t>
      </w:r>
      <w:r w:rsidR="006012B4" w:rsidRPr="008A4DBF">
        <w:rPr>
          <w:rFonts w:ascii="Times New Roman" w:eastAsia="Times New Roman" w:hAnsi="Times New Roman" w:cs="Times New Roman"/>
          <w:sz w:val="24"/>
          <w:szCs w:val="24"/>
        </w:rPr>
        <w:t xml:space="preserve">presumption of innocence; </w:t>
      </w:r>
    </w:p>
    <w:p w14:paraId="0DF776B7" w14:textId="6FF28CFD"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A4DBF">
        <w:rPr>
          <w:rFonts w:ascii="Times New Roman" w:eastAsia="Times New Roman" w:hAnsi="Times New Roman" w:cs="Times New Roman"/>
          <w:sz w:val="24"/>
          <w:szCs w:val="24"/>
        </w:rPr>
        <w:t xml:space="preserve">dequate </w:t>
      </w:r>
      <w:r w:rsidR="006012B4" w:rsidRPr="008A4DBF">
        <w:rPr>
          <w:rFonts w:ascii="Times New Roman" w:eastAsia="Times New Roman" w:hAnsi="Times New Roman" w:cs="Times New Roman"/>
          <w:sz w:val="24"/>
          <w:szCs w:val="24"/>
        </w:rPr>
        <w:t xml:space="preserve">time and facilities to prepare a defense; </w:t>
      </w:r>
    </w:p>
    <w:p w14:paraId="15C97C8C" w14:textId="4717B9E6" w:rsidR="00D6065D"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A4DBF">
        <w:rPr>
          <w:rFonts w:ascii="Times New Roman" w:eastAsia="Times New Roman" w:hAnsi="Times New Roman" w:cs="Times New Roman"/>
          <w:sz w:val="24"/>
          <w:szCs w:val="24"/>
        </w:rPr>
        <w:t xml:space="preserve">ot </w:t>
      </w:r>
      <w:r w:rsidR="006012B4" w:rsidRPr="008A4DBF">
        <w:rPr>
          <w:rFonts w:ascii="Times New Roman" w:eastAsia="Times New Roman" w:hAnsi="Times New Roman" w:cs="Times New Roman"/>
          <w:sz w:val="24"/>
          <w:szCs w:val="24"/>
        </w:rPr>
        <w:t xml:space="preserve">be compelled to testify against oneself or to confess guilt; </w:t>
      </w:r>
    </w:p>
    <w:p w14:paraId="69920A8B" w14:textId="74438D49"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8A4DBF">
        <w:rPr>
          <w:rFonts w:ascii="Times New Roman" w:eastAsia="Times New Roman" w:hAnsi="Times New Roman" w:cs="Times New Roman"/>
          <w:sz w:val="24"/>
          <w:szCs w:val="24"/>
        </w:rPr>
        <w:t xml:space="preserve">ave </w:t>
      </w:r>
      <w:r w:rsidR="006012B4" w:rsidRPr="008A4DBF">
        <w:rPr>
          <w:rFonts w:ascii="Times New Roman" w:eastAsia="Times New Roman" w:hAnsi="Times New Roman" w:cs="Times New Roman"/>
          <w:sz w:val="24"/>
          <w:szCs w:val="24"/>
        </w:rPr>
        <w:t xml:space="preserve">a lawyer of the accused’s own choosing; </w:t>
      </w:r>
    </w:p>
    <w:p w14:paraId="22AB5BF3" w14:textId="5E901677"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A4DBF">
        <w:rPr>
          <w:rFonts w:ascii="Times New Roman" w:eastAsia="Times New Roman" w:hAnsi="Times New Roman" w:cs="Times New Roman"/>
          <w:sz w:val="24"/>
          <w:szCs w:val="24"/>
        </w:rPr>
        <w:t xml:space="preserve">e </w:t>
      </w:r>
      <w:r w:rsidR="006012B4" w:rsidRPr="008A4DBF">
        <w:rPr>
          <w:rFonts w:ascii="Times New Roman" w:eastAsia="Times New Roman" w:hAnsi="Times New Roman" w:cs="Times New Roman"/>
          <w:sz w:val="24"/>
          <w:szCs w:val="24"/>
        </w:rPr>
        <w:t xml:space="preserve">protected from torture or cruel, inhuman or degrading treatment; and </w:t>
      </w:r>
    </w:p>
    <w:p w14:paraId="22F350DF" w14:textId="58BAB144" w:rsidR="006012B4" w:rsidRPr="008A4DBF" w:rsidRDefault="002C4638">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8A4DBF">
        <w:rPr>
          <w:rFonts w:ascii="Times New Roman" w:eastAsia="Times New Roman" w:hAnsi="Times New Roman" w:cs="Times New Roman"/>
          <w:sz w:val="24"/>
          <w:szCs w:val="24"/>
        </w:rPr>
        <w:t xml:space="preserve">ave </w:t>
      </w:r>
      <w:r w:rsidR="006012B4" w:rsidRPr="008A4DBF">
        <w:rPr>
          <w:rFonts w:ascii="Times New Roman" w:eastAsia="Times New Roman" w:hAnsi="Times New Roman" w:cs="Times New Roman"/>
          <w:sz w:val="24"/>
          <w:szCs w:val="24"/>
        </w:rPr>
        <w:t>a conviction be reviewed by a higher tribunal.</w:t>
      </w:r>
    </w:p>
    <w:p w14:paraId="6B723B73" w14:textId="77777777" w:rsidR="006012B4" w:rsidRPr="008A4DBF" w:rsidRDefault="006012B4" w:rsidP="00C11DB0">
      <w:pPr>
        <w:spacing w:after="0" w:line="240" w:lineRule="auto"/>
        <w:contextualSpacing/>
        <w:rPr>
          <w:rFonts w:ascii="Times New Roman" w:eastAsia="Times New Roman" w:hAnsi="Times New Roman" w:cs="Times New Roman"/>
          <w:sz w:val="24"/>
          <w:szCs w:val="24"/>
        </w:rPr>
      </w:pPr>
    </w:p>
    <w:p w14:paraId="185F8CB6" w14:textId="66D6DCCE" w:rsidR="006012B4" w:rsidRPr="008A4DBF" w:rsidRDefault="006012B4" w:rsidP="008A4DBF">
      <w:pPr>
        <w:spacing w:after="0" w:line="240" w:lineRule="auto"/>
        <w:contextualSpacing/>
        <w:rPr>
          <w:rFonts w:ascii="Times New Roman" w:eastAsia="Times New Roman" w:hAnsi="Times New Roman" w:cs="Times New Roman"/>
          <w:sz w:val="24"/>
          <w:szCs w:val="24"/>
          <w:shd w:val="clear" w:color="auto" w:fill="FFFFFF"/>
        </w:rPr>
      </w:pPr>
      <w:r w:rsidRPr="008A4DBF">
        <w:rPr>
          <w:rFonts w:ascii="Times New Roman" w:hAnsi="Times New Roman" w:cs="Times New Roman"/>
          <w:sz w:val="24"/>
          <w:szCs w:val="24"/>
        </w:rPr>
        <w:t>In addition, t</w:t>
      </w:r>
      <w:r w:rsidRPr="008A4DBF">
        <w:rPr>
          <w:rFonts w:ascii="Times New Roman" w:eastAsia="Times New Roman" w:hAnsi="Times New Roman" w:cs="Times New Roman"/>
          <w:sz w:val="24"/>
          <w:szCs w:val="24"/>
          <w:shd w:val="clear" w:color="auto" w:fill="FFFFFF"/>
        </w:rPr>
        <w:t xml:space="preserve">rials </w:t>
      </w:r>
      <w:r w:rsidRPr="008A4DBF">
        <w:rPr>
          <w:rFonts w:ascii="Times New Roman" w:eastAsia="Times New Roman" w:hAnsi="Times New Roman" w:cs="Times New Roman"/>
          <w:i/>
          <w:sz w:val="24"/>
          <w:szCs w:val="24"/>
          <w:shd w:val="clear" w:color="auto" w:fill="FFFFFF"/>
        </w:rPr>
        <w:t>in absentia</w:t>
      </w:r>
      <w:r w:rsidRPr="008A4DBF">
        <w:rPr>
          <w:rFonts w:ascii="Times New Roman" w:eastAsia="Times New Roman" w:hAnsi="Times New Roman" w:cs="Times New Roman"/>
          <w:sz w:val="24"/>
          <w:szCs w:val="24"/>
          <w:shd w:val="clear" w:color="auto" w:fill="FFFFFF"/>
        </w:rPr>
        <w:t xml:space="preserve"> should not be permitted as they compromise the ability of an accused person to exercise key rights under article 14 of the ICCPR, including the right to defend </w:t>
      </w:r>
      <w:proofErr w:type="gramStart"/>
      <w:r w:rsidR="00626827" w:rsidRPr="008A4DBF">
        <w:rPr>
          <w:rFonts w:ascii="Times New Roman" w:eastAsia="Times New Roman" w:hAnsi="Times New Roman" w:cs="Times New Roman"/>
          <w:sz w:val="24"/>
          <w:szCs w:val="24"/>
          <w:shd w:val="clear" w:color="auto" w:fill="FFFFFF"/>
        </w:rPr>
        <w:t>themselves</w:t>
      </w:r>
      <w:proofErr w:type="gramEnd"/>
      <w:r w:rsidRPr="008A4DBF">
        <w:rPr>
          <w:rFonts w:ascii="Times New Roman" w:eastAsia="Times New Roman" w:hAnsi="Times New Roman" w:cs="Times New Roman"/>
          <w:sz w:val="24"/>
          <w:szCs w:val="24"/>
          <w:shd w:val="clear" w:color="auto" w:fill="FFFFFF"/>
        </w:rPr>
        <w:t>.</w:t>
      </w:r>
    </w:p>
    <w:p w14:paraId="5BE1C079" w14:textId="77777777" w:rsidR="008A4DBF" w:rsidRPr="008A4DBF" w:rsidRDefault="008A4DBF" w:rsidP="00C11DB0">
      <w:pPr>
        <w:spacing w:after="0" w:line="240" w:lineRule="auto"/>
        <w:contextualSpacing/>
        <w:rPr>
          <w:rFonts w:ascii="Times New Roman" w:eastAsia="Times New Roman" w:hAnsi="Times New Roman" w:cs="Times New Roman"/>
          <w:sz w:val="24"/>
          <w:szCs w:val="24"/>
        </w:rPr>
      </w:pPr>
    </w:p>
    <w:p w14:paraId="24A5E52E" w14:textId="7EA1C289" w:rsidR="006012B4" w:rsidRPr="008A4DBF" w:rsidRDefault="006012B4" w:rsidP="008A4DB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Witness protection and support</w:t>
      </w:r>
    </w:p>
    <w:p w14:paraId="1EB10725" w14:textId="77777777" w:rsidR="008A4DBF" w:rsidRPr="00C11DB0" w:rsidRDefault="008A4DBF" w:rsidP="00C11DB0">
      <w:pPr>
        <w:shd w:val="clear" w:color="auto" w:fill="FFFFFF"/>
        <w:spacing w:after="0" w:line="240" w:lineRule="auto"/>
        <w:rPr>
          <w:rFonts w:ascii="Times New Roman" w:eastAsia="Times New Roman" w:hAnsi="Times New Roman" w:cs="Times New Roman"/>
          <w:sz w:val="24"/>
          <w:szCs w:val="24"/>
        </w:rPr>
      </w:pPr>
    </w:p>
    <w:p w14:paraId="0B55DEFF" w14:textId="1BAB5439" w:rsidR="006012B4" w:rsidRPr="008A4DBF" w:rsidRDefault="006012B4" w:rsidP="008A4DBF">
      <w:pPr>
        <w:shd w:val="clear" w:color="auto" w:fill="FFFFFF"/>
        <w:spacing w:after="0" w:line="240" w:lineRule="auto"/>
        <w:contextualSpacing/>
        <w:rPr>
          <w:rFonts w:ascii="Times New Roman" w:hAnsi="Times New Roman" w:cs="Times New Roman"/>
          <w:sz w:val="24"/>
          <w:szCs w:val="24"/>
        </w:rPr>
      </w:pPr>
      <w:r w:rsidRPr="008A4DBF">
        <w:rPr>
          <w:rFonts w:ascii="Times New Roman" w:hAnsi="Times New Roman" w:cs="Times New Roman"/>
          <w:sz w:val="24"/>
          <w:szCs w:val="24"/>
        </w:rPr>
        <w:t>Witnesses and victims can face serious risks, including threats to their personal safety and that of their families, and may be in need of psychological and social support before, during, and after testifying</w:t>
      </w:r>
      <w:bookmarkStart w:id="2" w:name="_ftnref44"/>
      <w:r w:rsidRPr="008A4DBF">
        <w:rPr>
          <w:rFonts w:ascii="Times New Roman" w:hAnsi="Times New Roman" w:cs="Times New Roman"/>
          <w:sz w:val="24"/>
          <w:szCs w:val="24"/>
        </w:rPr>
        <w:t>.</w:t>
      </w:r>
      <w:bookmarkEnd w:id="2"/>
      <w:r w:rsidRPr="008A4DBF">
        <w:rPr>
          <w:rFonts w:ascii="Times New Roman" w:hAnsi="Times New Roman" w:cs="Times New Roman"/>
          <w:sz w:val="24"/>
          <w:szCs w:val="24"/>
        </w:rPr>
        <w:t xml:space="preserve"> By calling for the enactment of a witness protection statute, the TRC is in keeping with the important developments in international criminal practice to ensure witness protection and support. Key elements that experience has shown should be ensured to achieve adequate witness protection and support:</w:t>
      </w:r>
    </w:p>
    <w:p w14:paraId="16CAC987" w14:textId="77777777" w:rsidR="008A4DBF" w:rsidRPr="008A4DBF" w:rsidRDefault="008A4DBF" w:rsidP="00C11DB0">
      <w:pPr>
        <w:shd w:val="clear" w:color="auto" w:fill="FFFFFF"/>
        <w:spacing w:after="0" w:line="240" w:lineRule="auto"/>
        <w:contextualSpacing/>
        <w:rPr>
          <w:rFonts w:ascii="Times New Roman" w:hAnsi="Times New Roman" w:cs="Times New Roman"/>
          <w:sz w:val="24"/>
          <w:szCs w:val="24"/>
        </w:rPr>
      </w:pPr>
    </w:p>
    <w:p w14:paraId="78588279" w14:textId="77777777" w:rsidR="006012B4" w:rsidRPr="008A4DBF" w:rsidRDefault="006012B4" w:rsidP="00C11DB0">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Pre-trial and post-trial risk assessments for each witness;</w:t>
      </w:r>
    </w:p>
    <w:p w14:paraId="769251BE" w14:textId="77777777" w:rsidR="006012B4" w:rsidRPr="008A4DBF" w:rsidRDefault="006012B4" w:rsidP="00C11DB0">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In-court protective measures based on individual risk assessments;</w:t>
      </w:r>
    </w:p>
    <w:p w14:paraId="6656D48A" w14:textId="77777777" w:rsidR="006012B4" w:rsidRPr="008A4DBF" w:rsidRDefault="006012B4" w:rsidP="00C11DB0">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Safe transportation and accommodation during court attendance;</w:t>
      </w:r>
    </w:p>
    <w:p w14:paraId="2C24AF57" w14:textId="77777777" w:rsidR="006012B4" w:rsidRPr="008A4DBF" w:rsidRDefault="006012B4" w:rsidP="00C11DB0">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Access to psychosocial support, including counseling;</w:t>
      </w:r>
    </w:p>
    <w:p w14:paraId="16676417" w14:textId="77777777" w:rsidR="006012B4" w:rsidRPr="008A4DBF" w:rsidRDefault="006012B4" w:rsidP="00C11DB0">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Post-trial follow-up and threat monitoring; and</w:t>
      </w:r>
    </w:p>
    <w:p w14:paraId="177784C6" w14:textId="7CA20A12" w:rsidR="006012B4" w:rsidRPr="008A4DBF" w:rsidRDefault="006012B4" w:rsidP="008A4DBF">
      <w:pPr>
        <w:numPr>
          <w:ilvl w:val="0"/>
          <w:numId w:val="5"/>
        </w:numPr>
        <w:shd w:val="clear" w:color="auto" w:fill="FFFFFF"/>
        <w:spacing w:after="0" w:line="240" w:lineRule="auto"/>
        <w:contextualSpacing/>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 xml:space="preserve">Considerations of relocations for the most at-risk witnesses. </w:t>
      </w:r>
    </w:p>
    <w:p w14:paraId="6F69400F" w14:textId="416E4E3B" w:rsidR="008A4DBF" w:rsidRDefault="008A4DBF" w:rsidP="00C11DB0">
      <w:pPr>
        <w:shd w:val="clear" w:color="auto" w:fill="FFFFFF"/>
        <w:spacing w:after="0" w:line="240" w:lineRule="auto"/>
        <w:ind w:left="360"/>
        <w:contextualSpacing/>
        <w:rPr>
          <w:rFonts w:ascii="Times New Roman" w:eastAsia="Times New Roman" w:hAnsi="Times New Roman" w:cs="Times New Roman"/>
          <w:sz w:val="24"/>
          <w:szCs w:val="24"/>
        </w:rPr>
      </w:pPr>
    </w:p>
    <w:p w14:paraId="3FBC02ED" w14:textId="2AC9219B" w:rsidR="002C4638" w:rsidRDefault="002C4638" w:rsidP="00C11DB0">
      <w:pPr>
        <w:shd w:val="clear" w:color="auto" w:fill="FFFFFF"/>
        <w:spacing w:after="0" w:line="240" w:lineRule="auto"/>
        <w:ind w:left="360"/>
        <w:contextualSpacing/>
        <w:rPr>
          <w:rFonts w:ascii="Times New Roman" w:eastAsia="Times New Roman" w:hAnsi="Times New Roman" w:cs="Times New Roman"/>
          <w:sz w:val="24"/>
          <w:szCs w:val="24"/>
        </w:rPr>
      </w:pPr>
    </w:p>
    <w:p w14:paraId="011AF32E" w14:textId="01EFE436" w:rsidR="002C4638" w:rsidRDefault="002C4638" w:rsidP="00C11DB0">
      <w:pPr>
        <w:shd w:val="clear" w:color="auto" w:fill="FFFFFF"/>
        <w:spacing w:after="0" w:line="240" w:lineRule="auto"/>
        <w:ind w:left="360"/>
        <w:contextualSpacing/>
        <w:rPr>
          <w:rFonts w:ascii="Times New Roman" w:eastAsia="Times New Roman" w:hAnsi="Times New Roman" w:cs="Times New Roman"/>
          <w:sz w:val="24"/>
          <w:szCs w:val="24"/>
        </w:rPr>
      </w:pPr>
    </w:p>
    <w:p w14:paraId="6B129D72" w14:textId="77777777" w:rsidR="002C4638" w:rsidRPr="008A4DBF" w:rsidRDefault="002C4638" w:rsidP="00C11DB0">
      <w:pPr>
        <w:shd w:val="clear" w:color="auto" w:fill="FFFFFF"/>
        <w:spacing w:after="0" w:line="240" w:lineRule="auto"/>
        <w:ind w:left="360"/>
        <w:contextualSpacing/>
        <w:rPr>
          <w:rFonts w:ascii="Times New Roman" w:eastAsia="Times New Roman" w:hAnsi="Times New Roman" w:cs="Times New Roman"/>
          <w:sz w:val="24"/>
          <w:szCs w:val="24"/>
        </w:rPr>
      </w:pPr>
    </w:p>
    <w:p w14:paraId="663BCCD6" w14:textId="33CB7277" w:rsidR="00C36A6F" w:rsidRPr="008A4DBF" w:rsidRDefault="00C36A6F" w:rsidP="008A4DB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lastRenderedPageBreak/>
        <w:t>Greater victim participation in criminal accountability for serious crimes</w:t>
      </w:r>
    </w:p>
    <w:p w14:paraId="1EF3122E" w14:textId="77777777" w:rsidR="008A4DBF" w:rsidRPr="00C11DB0" w:rsidRDefault="008A4DBF" w:rsidP="00C11DB0">
      <w:pPr>
        <w:shd w:val="clear" w:color="auto" w:fill="FFFFFF"/>
        <w:spacing w:after="0" w:line="240" w:lineRule="auto"/>
        <w:rPr>
          <w:rFonts w:ascii="Times New Roman" w:eastAsia="Times New Roman" w:hAnsi="Times New Roman" w:cs="Times New Roman"/>
          <w:sz w:val="24"/>
          <w:szCs w:val="24"/>
        </w:rPr>
      </w:pPr>
    </w:p>
    <w:p w14:paraId="1F2E1D50" w14:textId="5C205CFF" w:rsidR="00C36A6F" w:rsidRPr="008A4DBF" w:rsidRDefault="00C36A6F" w:rsidP="008A4DBF">
      <w:pPr>
        <w:shd w:val="clear" w:color="auto" w:fill="FFFFFF"/>
        <w:spacing w:after="0" w:line="240" w:lineRule="auto"/>
        <w:contextualSpacing/>
        <w:rPr>
          <w:rFonts w:ascii="Times New Roman" w:hAnsi="Times New Roman" w:cs="Times New Roman"/>
          <w:sz w:val="24"/>
          <w:szCs w:val="24"/>
        </w:rPr>
      </w:pPr>
      <w:r w:rsidRPr="008A4DBF">
        <w:rPr>
          <w:rFonts w:ascii="Times New Roman" w:hAnsi="Times New Roman" w:cs="Times New Roman"/>
          <w:sz w:val="24"/>
          <w:szCs w:val="24"/>
        </w:rPr>
        <w:t xml:space="preserve">Although the role of victims is often limited in common law legal systems, we believe the Ministry of Justice should consider how to integrate victims into proceedings. Accountability efforts will have greater resonance with the local population if those who were most affected by the crimes are involved in the proceedings. </w:t>
      </w:r>
    </w:p>
    <w:p w14:paraId="609C7C53" w14:textId="77777777" w:rsidR="008A4DBF" w:rsidRPr="008A4DBF" w:rsidRDefault="008A4DBF" w:rsidP="00C11DB0">
      <w:pPr>
        <w:shd w:val="clear" w:color="auto" w:fill="FFFFFF"/>
        <w:spacing w:after="0" w:line="240" w:lineRule="auto"/>
        <w:contextualSpacing/>
        <w:rPr>
          <w:rFonts w:ascii="Times New Roman" w:eastAsia="Times New Roman" w:hAnsi="Times New Roman" w:cs="Times New Roman"/>
          <w:sz w:val="24"/>
          <w:szCs w:val="24"/>
        </w:rPr>
      </w:pPr>
    </w:p>
    <w:p w14:paraId="5F2D5F2B" w14:textId="0D2F55F9" w:rsidR="006012B4" w:rsidRPr="008A4DBF" w:rsidRDefault="006012B4" w:rsidP="008A4DBF">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8A4DBF">
        <w:rPr>
          <w:rFonts w:ascii="Times New Roman" w:eastAsia="Times New Roman" w:hAnsi="Times New Roman" w:cs="Times New Roman"/>
          <w:sz w:val="24"/>
          <w:szCs w:val="24"/>
        </w:rPr>
        <w:t xml:space="preserve">Outreach and </w:t>
      </w:r>
      <w:r w:rsidR="002C4638">
        <w:rPr>
          <w:rFonts w:ascii="Times New Roman" w:eastAsia="Times New Roman" w:hAnsi="Times New Roman" w:cs="Times New Roman"/>
          <w:sz w:val="24"/>
          <w:szCs w:val="24"/>
        </w:rPr>
        <w:t>c</w:t>
      </w:r>
      <w:r w:rsidRPr="008A4DBF">
        <w:rPr>
          <w:rFonts w:ascii="Times New Roman" w:eastAsia="Times New Roman" w:hAnsi="Times New Roman" w:cs="Times New Roman"/>
          <w:sz w:val="24"/>
          <w:szCs w:val="24"/>
        </w:rPr>
        <w:t>ommunications</w:t>
      </w:r>
    </w:p>
    <w:p w14:paraId="1D1186E2" w14:textId="77777777" w:rsidR="008A4DBF" w:rsidRPr="00C11DB0" w:rsidRDefault="008A4DBF" w:rsidP="00C11DB0">
      <w:pPr>
        <w:shd w:val="clear" w:color="auto" w:fill="FFFFFF"/>
        <w:spacing w:after="0" w:line="240" w:lineRule="auto"/>
        <w:rPr>
          <w:rFonts w:ascii="Times New Roman" w:eastAsia="Times New Roman" w:hAnsi="Times New Roman" w:cs="Times New Roman"/>
          <w:sz w:val="24"/>
          <w:szCs w:val="24"/>
        </w:rPr>
      </w:pPr>
    </w:p>
    <w:p w14:paraId="72D19A53" w14:textId="1F90384F" w:rsidR="00CD1378" w:rsidRPr="008A4DBF" w:rsidRDefault="006012B4" w:rsidP="001413F5">
      <w:pPr>
        <w:shd w:val="clear" w:color="auto" w:fill="FFFFFF"/>
        <w:spacing w:after="0" w:line="240" w:lineRule="auto"/>
        <w:contextualSpacing/>
        <w:rPr>
          <w:rFonts w:ascii="Times New Roman" w:hAnsi="Times New Roman" w:cs="Times New Roman"/>
          <w:b/>
          <w:sz w:val="24"/>
          <w:szCs w:val="24"/>
        </w:rPr>
      </w:pPr>
      <w:r w:rsidRPr="008A4DBF">
        <w:rPr>
          <w:rFonts w:ascii="Times New Roman" w:hAnsi="Times New Roman" w:cs="Times New Roman"/>
          <w:sz w:val="24"/>
          <w:szCs w:val="24"/>
        </w:rPr>
        <w:t xml:space="preserve">An effective outreach and communications strategy is </w:t>
      </w:r>
      <w:r w:rsidR="00626827" w:rsidRPr="008A4DBF">
        <w:rPr>
          <w:rFonts w:ascii="Times New Roman" w:hAnsi="Times New Roman" w:cs="Times New Roman"/>
          <w:sz w:val="24"/>
          <w:szCs w:val="24"/>
        </w:rPr>
        <w:t xml:space="preserve">crucial </w:t>
      </w:r>
      <w:r w:rsidRPr="008A4DBF">
        <w:rPr>
          <w:rFonts w:ascii="Times New Roman" w:hAnsi="Times New Roman" w:cs="Times New Roman"/>
          <w:sz w:val="24"/>
          <w:szCs w:val="24"/>
        </w:rPr>
        <w:t>if trials are to have resonance with the local population, including by managing possible frustration due to a lack of understanding of the legal process. Plans to develop a strategy to inform local communities most affected by the crimes across the country about investigations and prosecutions of atrocity crimes should be incorporated into initiatives to ensure perpetrators of past crimes are fairly tried.</w:t>
      </w:r>
    </w:p>
    <w:sectPr w:rsidR="00CD1378" w:rsidRPr="008A4D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9B8B" w14:textId="77777777" w:rsidR="00696E55" w:rsidRDefault="00696E55" w:rsidP="00337A17">
      <w:pPr>
        <w:spacing w:after="0" w:line="240" w:lineRule="auto"/>
      </w:pPr>
      <w:r>
        <w:separator/>
      </w:r>
    </w:p>
  </w:endnote>
  <w:endnote w:type="continuationSeparator" w:id="0">
    <w:p w14:paraId="256A419C" w14:textId="77777777" w:rsidR="00696E55" w:rsidRDefault="00696E55" w:rsidP="0033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9563194"/>
      <w:docPartObj>
        <w:docPartGallery w:val="Page Numbers (Bottom of Page)"/>
        <w:docPartUnique/>
      </w:docPartObj>
    </w:sdtPr>
    <w:sdtEndPr>
      <w:rPr>
        <w:noProof/>
      </w:rPr>
    </w:sdtEndPr>
    <w:sdtContent>
      <w:p w14:paraId="3AE4AC75" w14:textId="01E16E8D" w:rsidR="00C36A6F" w:rsidRPr="001413F5" w:rsidRDefault="00C36A6F">
        <w:pPr>
          <w:pStyle w:val="Footer"/>
          <w:jc w:val="center"/>
          <w:rPr>
            <w:rFonts w:ascii="Times New Roman" w:hAnsi="Times New Roman" w:cs="Times New Roman"/>
            <w:sz w:val="24"/>
            <w:szCs w:val="24"/>
          </w:rPr>
        </w:pPr>
        <w:r w:rsidRPr="001413F5">
          <w:rPr>
            <w:rFonts w:ascii="Times New Roman" w:hAnsi="Times New Roman" w:cs="Times New Roman"/>
            <w:sz w:val="24"/>
            <w:szCs w:val="24"/>
          </w:rPr>
          <w:fldChar w:fldCharType="begin"/>
        </w:r>
        <w:r w:rsidRPr="001413F5">
          <w:rPr>
            <w:rFonts w:ascii="Times New Roman" w:hAnsi="Times New Roman" w:cs="Times New Roman"/>
            <w:sz w:val="24"/>
            <w:szCs w:val="24"/>
          </w:rPr>
          <w:instrText xml:space="preserve"> PAGE   \* MERGEFORMAT </w:instrText>
        </w:r>
        <w:r w:rsidRPr="001413F5">
          <w:rPr>
            <w:rFonts w:ascii="Times New Roman" w:hAnsi="Times New Roman" w:cs="Times New Roman"/>
            <w:sz w:val="24"/>
            <w:szCs w:val="24"/>
          </w:rPr>
          <w:fldChar w:fldCharType="separate"/>
        </w:r>
        <w:r w:rsidR="00A43E6A">
          <w:rPr>
            <w:rFonts w:ascii="Times New Roman" w:hAnsi="Times New Roman" w:cs="Times New Roman"/>
            <w:noProof/>
            <w:sz w:val="24"/>
            <w:szCs w:val="24"/>
          </w:rPr>
          <w:t>10</w:t>
        </w:r>
        <w:r w:rsidRPr="001413F5">
          <w:rPr>
            <w:rFonts w:ascii="Times New Roman" w:hAnsi="Times New Roman" w:cs="Times New Roman"/>
            <w:noProof/>
            <w:sz w:val="24"/>
            <w:szCs w:val="24"/>
          </w:rPr>
          <w:fldChar w:fldCharType="end"/>
        </w:r>
      </w:p>
    </w:sdtContent>
  </w:sdt>
  <w:p w14:paraId="5A950B9D" w14:textId="77777777" w:rsidR="00C36A6F" w:rsidRPr="001413F5" w:rsidRDefault="00C36A6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F66B" w14:textId="77777777" w:rsidR="00696E55" w:rsidRDefault="00696E55" w:rsidP="00337A17">
      <w:pPr>
        <w:spacing w:after="0" w:line="240" w:lineRule="auto"/>
      </w:pPr>
      <w:r>
        <w:separator/>
      </w:r>
    </w:p>
  </w:footnote>
  <w:footnote w:type="continuationSeparator" w:id="0">
    <w:p w14:paraId="4049B5F0" w14:textId="77777777" w:rsidR="00696E55" w:rsidRDefault="00696E55" w:rsidP="00337A17">
      <w:pPr>
        <w:spacing w:after="0" w:line="240" w:lineRule="auto"/>
      </w:pPr>
      <w:r>
        <w:continuationSeparator/>
      </w:r>
    </w:p>
  </w:footnote>
  <w:footnote w:id="1">
    <w:p w14:paraId="75BD1266" w14:textId="10DD6698" w:rsidR="00C36A6F" w:rsidRPr="008A4DBF" w:rsidRDefault="00C36A6F">
      <w:pPr>
        <w:pStyle w:val="FootnoteText"/>
        <w:rPr>
          <w:rFonts w:ascii="Times New Roman" w:hAnsi="Times New Roman" w:cs="Times New Roman"/>
        </w:rPr>
      </w:pPr>
      <w:r w:rsidRPr="008A4DBF">
        <w:rPr>
          <w:rStyle w:val="FootnoteReference"/>
          <w:rFonts w:ascii="Times New Roman" w:hAnsi="Times New Roman" w:cs="Times New Roman"/>
        </w:rPr>
        <w:footnoteRef/>
      </w:r>
      <w:r w:rsidRPr="008A4DBF">
        <w:rPr>
          <w:rFonts w:ascii="Times New Roman" w:hAnsi="Times New Roman" w:cs="Times New Roman"/>
        </w:rPr>
        <w:t xml:space="preserve"> </w:t>
      </w:r>
      <w:proofErr w:type="gramStart"/>
      <w:r w:rsidRPr="008A4DBF">
        <w:rPr>
          <w:rFonts w:ascii="Times New Roman" w:hAnsi="Times New Roman" w:cs="Times New Roman"/>
        </w:rPr>
        <w:t xml:space="preserve">Human Rights Committee, </w:t>
      </w:r>
      <w:r w:rsidRPr="008A4DBF">
        <w:rPr>
          <w:rFonts w:ascii="Times New Roman" w:hAnsi="Times New Roman" w:cs="Times New Roman"/>
          <w:i/>
        </w:rPr>
        <w:t xml:space="preserve">List of </w:t>
      </w:r>
      <w:r w:rsidR="00A30BC4" w:rsidRPr="008A4DBF">
        <w:rPr>
          <w:rFonts w:ascii="Times New Roman" w:hAnsi="Times New Roman" w:cs="Times New Roman"/>
          <w:i/>
        </w:rPr>
        <w:t>i</w:t>
      </w:r>
      <w:r w:rsidRPr="00C11DB0">
        <w:rPr>
          <w:rFonts w:ascii="Times New Roman" w:hAnsi="Times New Roman" w:cs="Times New Roman"/>
          <w:i/>
        </w:rPr>
        <w:t>ssues in relation to the initial report of Liberia</w:t>
      </w:r>
      <w:r w:rsidR="00F85499" w:rsidRPr="00C11DB0">
        <w:rPr>
          <w:rFonts w:ascii="Times New Roman" w:hAnsi="Times New Roman" w:cs="Times New Roman"/>
          <w:i/>
        </w:rPr>
        <w:t>,</w:t>
      </w:r>
      <w:r w:rsidRPr="00C11DB0">
        <w:rPr>
          <w:rFonts w:ascii="Times New Roman" w:hAnsi="Times New Roman" w:cs="Times New Roman"/>
        </w:rPr>
        <w:t xml:space="preserve"> (August 21, 2017)</w:t>
      </w:r>
      <w:r w:rsidR="00622740" w:rsidRPr="00C11DB0">
        <w:rPr>
          <w:rFonts w:ascii="Times New Roman" w:hAnsi="Times New Roman" w:cs="Times New Roman"/>
        </w:rPr>
        <w:t>,</w:t>
      </w:r>
      <w:r w:rsidRPr="00C11DB0">
        <w:rPr>
          <w:rFonts w:ascii="Times New Roman" w:hAnsi="Times New Roman" w:cs="Times New Roman"/>
        </w:rPr>
        <w:t xml:space="preserve"> U.N. Doc</w:t>
      </w:r>
      <w:r w:rsidR="00146D2F" w:rsidRPr="00C11DB0">
        <w:rPr>
          <w:rFonts w:ascii="Times New Roman" w:hAnsi="Times New Roman" w:cs="Times New Roman"/>
        </w:rPr>
        <w:t>.</w:t>
      </w:r>
      <w:r w:rsidRPr="00C11DB0">
        <w:rPr>
          <w:rFonts w:ascii="Times New Roman" w:hAnsi="Times New Roman" w:cs="Times New Roman"/>
        </w:rPr>
        <w:t xml:space="preserve"> CCPR/C</w:t>
      </w:r>
      <w:r w:rsidR="00C65FA4" w:rsidRPr="00C11DB0">
        <w:rPr>
          <w:rFonts w:ascii="Times New Roman" w:hAnsi="Times New Roman" w:cs="Times New Roman"/>
        </w:rPr>
        <w:t>/</w:t>
      </w:r>
      <w:r w:rsidRPr="00C11DB0">
        <w:rPr>
          <w:rFonts w:ascii="Times New Roman" w:hAnsi="Times New Roman" w:cs="Times New Roman"/>
        </w:rPr>
        <w:t>LBR/Q</w:t>
      </w:r>
      <w:r w:rsidR="00A30BC4" w:rsidRPr="00C11DB0">
        <w:rPr>
          <w:rFonts w:ascii="Times New Roman" w:hAnsi="Times New Roman" w:cs="Times New Roman"/>
        </w:rPr>
        <w:t>/</w:t>
      </w:r>
      <w:r w:rsidRPr="00C11DB0">
        <w:rPr>
          <w:rFonts w:ascii="Times New Roman" w:hAnsi="Times New Roman" w:cs="Times New Roman"/>
        </w:rPr>
        <w:t>1, sec. 3.</w:t>
      </w:r>
      <w:proofErr w:type="gramEnd"/>
    </w:p>
  </w:footnote>
  <w:footnote w:id="2">
    <w:p w14:paraId="7177DC52" w14:textId="7651E74D"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Human Rights Committee, </w:t>
      </w:r>
      <w:r w:rsidRPr="00C11DB0">
        <w:rPr>
          <w:rFonts w:ascii="Times New Roman" w:hAnsi="Times New Roman" w:cs="Times New Roman"/>
          <w:i/>
        </w:rPr>
        <w:t xml:space="preserve">Common core document forming part of the reports of </w:t>
      </w:r>
      <w:r w:rsidR="00A65F05">
        <w:rPr>
          <w:rFonts w:ascii="Times New Roman" w:hAnsi="Times New Roman" w:cs="Times New Roman"/>
          <w:i/>
        </w:rPr>
        <w:t>s</w:t>
      </w:r>
      <w:r w:rsidRPr="00C11DB0">
        <w:rPr>
          <w:rFonts w:ascii="Times New Roman" w:hAnsi="Times New Roman" w:cs="Times New Roman"/>
          <w:i/>
        </w:rPr>
        <w:t>tates parties: Liberia</w:t>
      </w:r>
      <w:r w:rsidR="00622740" w:rsidRPr="00C11DB0">
        <w:rPr>
          <w:rFonts w:ascii="Times New Roman" w:hAnsi="Times New Roman" w:cs="Times New Roman"/>
        </w:rPr>
        <w:t>,</w:t>
      </w:r>
      <w:r w:rsidR="00471210" w:rsidRPr="00C11DB0">
        <w:rPr>
          <w:rFonts w:ascii="Times New Roman" w:hAnsi="Times New Roman" w:cs="Times New Roman"/>
        </w:rPr>
        <w:t xml:space="preserve"> (Aug.</w:t>
      </w:r>
      <w:r w:rsidRPr="00C11DB0">
        <w:rPr>
          <w:rFonts w:ascii="Times New Roman" w:hAnsi="Times New Roman" w:cs="Times New Roman"/>
        </w:rPr>
        <w:t xml:space="preserve"> 5, 2016), U.N. Doc. HRI/CORE/LBR/2016</w:t>
      </w:r>
      <w:proofErr w:type="gramStart"/>
      <w:r w:rsidR="00146D2F" w:rsidRPr="00C11DB0">
        <w:rPr>
          <w:rFonts w:ascii="Times New Roman" w:hAnsi="Times New Roman" w:cs="Times New Roman"/>
        </w:rPr>
        <w:t>,</w:t>
      </w:r>
      <w:r w:rsidRPr="00C11DB0">
        <w:rPr>
          <w:rFonts w:ascii="Times New Roman" w:hAnsi="Times New Roman" w:cs="Times New Roman"/>
        </w:rPr>
        <w:t>;</w:t>
      </w:r>
      <w:proofErr w:type="gramEnd"/>
      <w:r w:rsidRPr="00C11DB0">
        <w:rPr>
          <w:rFonts w:ascii="Times New Roman" w:hAnsi="Times New Roman" w:cs="Times New Roman"/>
        </w:rPr>
        <w:t xml:space="preserve"> </w:t>
      </w:r>
      <w:r w:rsidRPr="00C11DB0">
        <w:rPr>
          <w:rFonts w:ascii="Times New Roman" w:hAnsi="Times New Roman" w:cs="Times New Roman"/>
          <w:i/>
        </w:rPr>
        <w:t>id.</w:t>
      </w:r>
      <w:r w:rsidRPr="00C11DB0">
        <w:rPr>
          <w:rFonts w:ascii="Times New Roman" w:hAnsi="Times New Roman" w:cs="Times New Roman"/>
        </w:rPr>
        <w:t xml:space="preserve"> </w:t>
      </w:r>
      <w:proofErr w:type="gramStart"/>
      <w:r w:rsidRPr="00C11DB0">
        <w:rPr>
          <w:rFonts w:ascii="Times New Roman" w:hAnsi="Times New Roman" w:cs="Times New Roman"/>
        </w:rPr>
        <w:t>sec</w:t>
      </w:r>
      <w:proofErr w:type="gramEnd"/>
      <w:r w:rsidRPr="00C11DB0">
        <w:rPr>
          <w:rFonts w:ascii="Times New Roman" w:hAnsi="Times New Roman" w:cs="Times New Roman"/>
        </w:rPr>
        <w:t>. 17.</w:t>
      </w:r>
    </w:p>
  </w:footnote>
  <w:footnote w:id="3">
    <w:p w14:paraId="1E4C2D01" w14:textId="4E3092A5"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Human Rights Committee, </w:t>
      </w:r>
      <w:r w:rsidRPr="00C11DB0">
        <w:rPr>
          <w:rFonts w:ascii="Times New Roman" w:hAnsi="Times New Roman" w:cs="Times New Roman"/>
          <w:i/>
        </w:rPr>
        <w:t xml:space="preserve">Common core document forming part of the reports of </w:t>
      </w:r>
      <w:r w:rsidR="00A65F05">
        <w:rPr>
          <w:rFonts w:ascii="Times New Roman" w:hAnsi="Times New Roman" w:cs="Times New Roman"/>
          <w:i/>
        </w:rPr>
        <w:t>s</w:t>
      </w:r>
      <w:r w:rsidRPr="00C11DB0">
        <w:rPr>
          <w:rFonts w:ascii="Times New Roman" w:hAnsi="Times New Roman" w:cs="Times New Roman"/>
          <w:i/>
        </w:rPr>
        <w:t xml:space="preserve">tates parties: Liberia, </w:t>
      </w:r>
      <w:r w:rsidR="00F85075" w:rsidRPr="00C11DB0">
        <w:rPr>
          <w:rFonts w:ascii="Times New Roman" w:hAnsi="Times New Roman" w:cs="Times New Roman"/>
          <w:i/>
        </w:rPr>
        <w:t xml:space="preserve">supra </w:t>
      </w:r>
      <w:r w:rsidR="00F85075" w:rsidRPr="00C11DB0">
        <w:rPr>
          <w:rFonts w:ascii="Times New Roman" w:hAnsi="Times New Roman" w:cs="Times New Roman"/>
        </w:rPr>
        <w:t xml:space="preserve">note 2, </w:t>
      </w:r>
      <w:r w:rsidR="00471210" w:rsidRPr="00C11DB0">
        <w:rPr>
          <w:rFonts w:ascii="Times New Roman" w:hAnsi="Times New Roman" w:cs="Times New Roman"/>
          <w:sz w:val="22"/>
          <w:szCs w:val="22"/>
        </w:rPr>
        <w:t xml:space="preserve">sec. </w:t>
      </w:r>
      <w:r w:rsidRPr="00C11DB0">
        <w:rPr>
          <w:rFonts w:ascii="Times New Roman" w:hAnsi="Times New Roman" w:cs="Times New Roman"/>
          <w:sz w:val="22"/>
          <w:szCs w:val="22"/>
        </w:rPr>
        <w:t>20.</w:t>
      </w:r>
    </w:p>
  </w:footnote>
  <w:footnote w:id="4">
    <w:p w14:paraId="45A14039" w14:textId="38BF3AA7" w:rsidR="00C36A6F" w:rsidRPr="008A4DBF" w:rsidRDefault="00C36A6F" w:rsidP="00772095">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Pr="00C11DB0">
        <w:rPr>
          <w:rFonts w:ascii="Times New Roman" w:hAnsi="Times New Roman" w:cs="Times New Roman"/>
          <w:i/>
        </w:rPr>
        <w:t>See</w:t>
      </w:r>
      <w:r w:rsidRPr="00C11DB0">
        <w:rPr>
          <w:rFonts w:ascii="Times New Roman" w:hAnsi="Times New Roman" w:cs="Times New Roman"/>
        </w:rPr>
        <w:t xml:space="preserve"> </w:t>
      </w:r>
      <w:r w:rsidR="00E73C5B" w:rsidRPr="00C11DB0">
        <w:rPr>
          <w:rFonts w:ascii="Times New Roman" w:hAnsi="Times New Roman" w:cs="Times New Roman"/>
        </w:rPr>
        <w:t xml:space="preserve">Human Rights Commission, </w:t>
      </w:r>
      <w:r w:rsidRPr="00C11DB0">
        <w:rPr>
          <w:rFonts w:ascii="Times New Roman" w:hAnsi="Times New Roman" w:cs="Times New Roman"/>
          <w:i/>
        </w:rPr>
        <w:t>Updated Set of Principles for the Protection and Promotion of Human Rights through Action to Combat Impunity (Updated Principles)</w:t>
      </w:r>
      <w:r w:rsidRPr="00C11DB0">
        <w:rPr>
          <w:rFonts w:ascii="Times New Roman" w:hAnsi="Times New Roman" w:cs="Times New Roman"/>
        </w:rPr>
        <w:t xml:space="preserve">, </w:t>
      </w:r>
      <w:r w:rsidR="00E73C5B" w:rsidRPr="00C11DB0">
        <w:rPr>
          <w:rFonts w:ascii="Times New Roman" w:hAnsi="Times New Roman" w:cs="Times New Roman"/>
        </w:rPr>
        <w:t>(</w:t>
      </w:r>
      <w:r w:rsidRPr="00C11DB0">
        <w:rPr>
          <w:rFonts w:ascii="Times New Roman" w:hAnsi="Times New Roman" w:cs="Times New Roman"/>
        </w:rPr>
        <w:t>Feb. 8, 2005</w:t>
      </w:r>
      <w:r w:rsidR="00E73C5B" w:rsidRPr="00C11DB0">
        <w:rPr>
          <w:rFonts w:ascii="Times New Roman" w:hAnsi="Times New Roman" w:cs="Times New Roman"/>
        </w:rPr>
        <w:t>)</w:t>
      </w:r>
      <w:r w:rsidRPr="00C11DB0">
        <w:rPr>
          <w:rFonts w:ascii="Times New Roman" w:hAnsi="Times New Roman" w:cs="Times New Roman"/>
        </w:rPr>
        <w:t>, E/CN.4/2005/102/Add.1, preamble</w:t>
      </w:r>
      <w:r w:rsidR="00E73C5B" w:rsidRPr="00C11DB0">
        <w:rPr>
          <w:rFonts w:ascii="Times New Roman" w:hAnsi="Times New Roman" w:cs="Times New Roman"/>
        </w:rPr>
        <w:t xml:space="preserve"> and</w:t>
      </w:r>
      <w:r w:rsidRPr="00C11DB0">
        <w:rPr>
          <w:rFonts w:ascii="Times New Roman" w:hAnsi="Times New Roman" w:cs="Times New Roman"/>
        </w:rPr>
        <w:t xml:space="preserve"> principle 19; </w:t>
      </w:r>
      <w:r w:rsidR="005A3B37" w:rsidRPr="00C11DB0">
        <w:rPr>
          <w:rFonts w:ascii="Times New Roman" w:hAnsi="Times New Roman" w:cs="Times New Roman"/>
        </w:rPr>
        <w:t xml:space="preserve">UN General Assembly, </w:t>
      </w:r>
      <w:r w:rsidRPr="00C11DB0">
        <w:rPr>
          <w:rFonts w:ascii="Times New Roman" w:hAnsi="Times New Roman" w:cs="Times New Roman"/>
        </w:rPr>
        <w:t>International Covenant on Civil and Political Rights (</w:t>
      </w:r>
      <w:r w:rsidR="005A3B37" w:rsidRPr="00C11DB0">
        <w:rPr>
          <w:rFonts w:ascii="Times New Roman" w:hAnsi="Times New Roman" w:cs="Times New Roman"/>
        </w:rPr>
        <w:t>hereinafter “</w:t>
      </w:r>
      <w:r w:rsidRPr="00C11DB0">
        <w:rPr>
          <w:rFonts w:ascii="Times New Roman" w:hAnsi="Times New Roman" w:cs="Times New Roman"/>
        </w:rPr>
        <w:t>ICCPR</w:t>
      </w:r>
      <w:r w:rsidR="005A3B37" w:rsidRPr="00C11DB0">
        <w:rPr>
          <w:rFonts w:ascii="Times New Roman" w:hAnsi="Times New Roman" w:cs="Times New Roman"/>
        </w:rPr>
        <w:t>”</w:t>
      </w:r>
      <w:r w:rsidRPr="00C11DB0">
        <w:rPr>
          <w:rFonts w:ascii="Times New Roman" w:hAnsi="Times New Roman" w:cs="Times New Roman"/>
        </w:rPr>
        <w:t xml:space="preserve">), 1966, </w:t>
      </w:r>
      <w:r w:rsidR="005A3B37" w:rsidRPr="00C11DB0">
        <w:rPr>
          <w:rFonts w:ascii="Times New Roman" w:hAnsi="Times New Roman" w:cs="Times New Roman"/>
        </w:rPr>
        <w:t xml:space="preserve">Art. </w:t>
      </w:r>
      <w:proofErr w:type="gramStart"/>
      <w:r w:rsidR="005A3B37" w:rsidRPr="00C11DB0">
        <w:rPr>
          <w:rFonts w:ascii="Times New Roman" w:hAnsi="Times New Roman" w:cs="Times New Roman"/>
        </w:rPr>
        <w:t>2(3)</w:t>
      </w:r>
      <w:r w:rsidR="00E73C5B" w:rsidRPr="00C11DB0">
        <w:rPr>
          <w:rFonts w:ascii="Times New Roman" w:hAnsi="Times New Roman" w:cs="Times New Roman"/>
        </w:rPr>
        <w:t>.</w:t>
      </w:r>
      <w:proofErr w:type="gramEnd"/>
      <w:r w:rsidR="005A3B37" w:rsidRPr="00C11DB0">
        <w:rPr>
          <w:rFonts w:ascii="Times New Roman" w:hAnsi="Times New Roman" w:cs="Times New Roman"/>
        </w:rPr>
        <w:t xml:space="preserve"> </w:t>
      </w:r>
      <w:r w:rsidRPr="00C11DB0">
        <w:rPr>
          <w:rFonts w:ascii="Times New Roman" w:hAnsi="Times New Roman" w:cs="Times New Roman"/>
          <w:i/>
        </w:rPr>
        <w:t>See also</w:t>
      </w:r>
      <w:r w:rsidRPr="00C11DB0">
        <w:rPr>
          <w:rFonts w:ascii="Times New Roman" w:hAnsi="Times New Roman" w:cs="Times New Roman"/>
        </w:rPr>
        <w:t xml:space="preserve"> </w:t>
      </w:r>
      <w:r w:rsidR="00E73C5B" w:rsidRPr="00C11DB0">
        <w:rPr>
          <w:rFonts w:ascii="Times New Roman" w:hAnsi="Times New Roman" w:cs="Times New Roman"/>
        </w:rPr>
        <w:t xml:space="preserve">UN General Assembly Resolution 60/147, </w:t>
      </w:r>
      <w:r w:rsidR="00AE7BFA" w:rsidRPr="00C11DB0">
        <w:rPr>
          <w:rFonts w:ascii="Times New Roman" w:hAnsi="Times New Roman" w:cs="Times New Roman"/>
        </w:rPr>
        <w:t>preamble and parts VII and VIII</w:t>
      </w:r>
      <w:r w:rsidRPr="00C11DB0">
        <w:rPr>
          <w:rFonts w:ascii="Times New Roman" w:hAnsi="Times New Roman" w:cs="Times New Roman"/>
        </w:rPr>
        <w:t xml:space="preserve">, </w:t>
      </w:r>
      <w:r w:rsidR="00AE7BFA" w:rsidRPr="00C11DB0">
        <w:rPr>
          <w:rFonts w:ascii="Times New Roman" w:hAnsi="Times New Roman" w:cs="Times New Roman"/>
        </w:rPr>
        <w:t xml:space="preserve">U.N. Doc. </w:t>
      </w:r>
      <w:proofErr w:type="gramStart"/>
      <w:r w:rsidR="00AE7BFA" w:rsidRPr="00C11DB0">
        <w:rPr>
          <w:rFonts w:ascii="Times New Roman" w:hAnsi="Times New Roman" w:cs="Times New Roman"/>
        </w:rPr>
        <w:t>A/RES/60/147 (</w:t>
      </w:r>
      <w:r w:rsidRPr="00C11DB0">
        <w:rPr>
          <w:rFonts w:ascii="Times New Roman" w:hAnsi="Times New Roman" w:cs="Times New Roman"/>
        </w:rPr>
        <w:t>Dec</w:t>
      </w:r>
      <w:r w:rsidR="00AE7BFA" w:rsidRPr="00C11DB0">
        <w:rPr>
          <w:rFonts w:ascii="Times New Roman" w:hAnsi="Times New Roman" w:cs="Times New Roman"/>
        </w:rPr>
        <w:t>.</w:t>
      </w:r>
      <w:r w:rsidRPr="00C11DB0">
        <w:rPr>
          <w:rFonts w:ascii="Times New Roman" w:hAnsi="Times New Roman" w:cs="Times New Roman"/>
        </w:rPr>
        <w:t xml:space="preserve"> 16, 2005</w:t>
      </w:r>
      <w:r w:rsidR="00AE7BFA" w:rsidRPr="00C11DB0">
        <w:rPr>
          <w:rFonts w:ascii="Times New Roman" w:hAnsi="Times New Roman" w:cs="Times New Roman"/>
        </w:rPr>
        <w:t>)</w:t>
      </w:r>
      <w:r w:rsidRPr="00C11DB0">
        <w:rPr>
          <w:rFonts w:ascii="Times New Roman" w:hAnsi="Times New Roman" w:cs="Times New Roman"/>
        </w:rPr>
        <w:t xml:space="preserve">, </w:t>
      </w:r>
      <w:r w:rsidR="00AE7BFA" w:rsidRPr="00C11DB0">
        <w:rPr>
          <w:rFonts w:ascii="Times New Roman" w:hAnsi="Times New Roman" w:cs="Times New Roman"/>
        </w:rPr>
        <w:t>https://www.ohchr.org/EN/ProfessionalInterest/Pages/RemedyAndReparation.aspx.</w:t>
      </w:r>
      <w:proofErr w:type="gramEnd"/>
    </w:p>
  </w:footnote>
  <w:footnote w:id="5">
    <w:p w14:paraId="56299C61" w14:textId="3C245A05" w:rsidR="00C36A6F" w:rsidRPr="008A4DBF" w:rsidRDefault="00C36A6F" w:rsidP="00772095">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This includes: ICCPR</w:t>
      </w:r>
      <w:r w:rsidR="00AE7BFA" w:rsidRPr="00C11DB0">
        <w:rPr>
          <w:rFonts w:ascii="Times New Roman" w:hAnsi="Times New Roman" w:cs="Times New Roman"/>
        </w:rPr>
        <w:t>,</w:t>
      </w:r>
      <w:r w:rsidRPr="00C11DB0">
        <w:rPr>
          <w:rFonts w:ascii="Times New Roman" w:hAnsi="Times New Roman" w:cs="Times New Roman"/>
        </w:rPr>
        <w:t xml:space="preserve"> </w:t>
      </w:r>
      <w:r w:rsidR="00AE7BFA" w:rsidRPr="00C11DB0">
        <w:rPr>
          <w:rFonts w:ascii="Times New Roman" w:hAnsi="Times New Roman" w:cs="Times New Roman"/>
          <w:i/>
        </w:rPr>
        <w:t xml:space="preserve">supra </w:t>
      </w:r>
      <w:r w:rsidR="00AE7BFA" w:rsidRPr="00C11DB0">
        <w:rPr>
          <w:rFonts w:ascii="Times New Roman" w:hAnsi="Times New Roman" w:cs="Times New Roman"/>
        </w:rPr>
        <w:t>4, at A</w:t>
      </w:r>
      <w:r w:rsidRPr="00C11DB0">
        <w:rPr>
          <w:rFonts w:ascii="Times New Roman" w:hAnsi="Times New Roman" w:cs="Times New Roman"/>
        </w:rPr>
        <w:t xml:space="preserve">rt. </w:t>
      </w:r>
      <w:proofErr w:type="gramStart"/>
      <w:r w:rsidRPr="00C11DB0">
        <w:rPr>
          <w:rFonts w:ascii="Times New Roman" w:hAnsi="Times New Roman" w:cs="Times New Roman"/>
        </w:rPr>
        <w:t>2</w:t>
      </w:r>
      <w:r w:rsidR="0042215C" w:rsidRPr="00C11DB0">
        <w:rPr>
          <w:rFonts w:ascii="Times New Roman" w:hAnsi="Times New Roman" w:cs="Times New Roman"/>
        </w:rPr>
        <w:t>;</w:t>
      </w:r>
      <w:r w:rsidRPr="00C11DB0">
        <w:rPr>
          <w:rFonts w:ascii="Times New Roman" w:hAnsi="Times New Roman" w:cs="Times New Roman"/>
        </w:rPr>
        <w:t xml:space="preserve"> </w:t>
      </w:r>
      <w:r w:rsidR="0042215C" w:rsidRPr="00C11DB0">
        <w:rPr>
          <w:rFonts w:ascii="Times New Roman" w:hAnsi="Times New Roman" w:cs="Times New Roman"/>
        </w:rPr>
        <w:t>United Nations</w:t>
      </w:r>
      <w:r w:rsidRPr="00C11DB0">
        <w:rPr>
          <w:rFonts w:ascii="Times New Roman" w:hAnsi="Times New Roman" w:cs="Times New Roman"/>
        </w:rPr>
        <w:t xml:space="preserve"> Convention against Torture and Other Cruel, Inhuman or Degrading Treatment or Punishment, </w:t>
      </w:r>
      <w:r w:rsidR="0042215C" w:rsidRPr="00C11DB0">
        <w:rPr>
          <w:rFonts w:ascii="Times New Roman" w:hAnsi="Times New Roman" w:cs="Times New Roman"/>
        </w:rPr>
        <w:t>1984, A</w:t>
      </w:r>
      <w:r w:rsidRPr="00C11DB0">
        <w:rPr>
          <w:rFonts w:ascii="Times New Roman" w:hAnsi="Times New Roman" w:cs="Times New Roman"/>
        </w:rPr>
        <w:t>rt.</w:t>
      </w:r>
      <w:proofErr w:type="gramEnd"/>
      <w:r w:rsidRPr="00C11DB0">
        <w:rPr>
          <w:rFonts w:ascii="Times New Roman" w:hAnsi="Times New Roman" w:cs="Times New Roman"/>
        </w:rPr>
        <w:t xml:space="preserve"> </w:t>
      </w:r>
      <w:proofErr w:type="gramStart"/>
      <w:r w:rsidRPr="00C11DB0">
        <w:rPr>
          <w:rFonts w:ascii="Times New Roman" w:hAnsi="Times New Roman" w:cs="Times New Roman"/>
        </w:rPr>
        <w:t>14</w:t>
      </w:r>
      <w:r w:rsidR="0042215C" w:rsidRPr="00C11DB0">
        <w:rPr>
          <w:rFonts w:ascii="Times New Roman" w:hAnsi="Times New Roman" w:cs="Times New Roman"/>
        </w:rPr>
        <w:t>; United Nations</w:t>
      </w:r>
      <w:r w:rsidRPr="00C11DB0">
        <w:rPr>
          <w:rFonts w:ascii="Times New Roman" w:hAnsi="Times New Roman" w:cs="Times New Roman"/>
        </w:rPr>
        <w:t xml:space="preserve"> Convention on the Rights of the Child, </w:t>
      </w:r>
      <w:r w:rsidR="0042215C" w:rsidRPr="00C11DB0">
        <w:rPr>
          <w:rFonts w:ascii="Times New Roman" w:hAnsi="Times New Roman" w:cs="Times New Roman"/>
        </w:rPr>
        <w:t>1989, A</w:t>
      </w:r>
      <w:r w:rsidRPr="00C11DB0">
        <w:rPr>
          <w:rFonts w:ascii="Times New Roman" w:hAnsi="Times New Roman" w:cs="Times New Roman"/>
        </w:rPr>
        <w:t>rt.</w:t>
      </w:r>
      <w:proofErr w:type="gramEnd"/>
      <w:r w:rsidRPr="00C11DB0">
        <w:rPr>
          <w:rFonts w:ascii="Times New Roman" w:hAnsi="Times New Roman" w:cs="Times New Roman"/>
        </w:rPr>
        <w:t xml:space="preserve"> </w:t>
      </w:r>
      <w:proofErr w:type="gramStart"/>
      <w:r w:rsidRPr="00C11DB0">
        <w:rPr>
          <w:rFonts w:ascii="Times New Roman" w:hAnsi="Times New Roman" w:cs="Times New Roman"/>
        </w:rPr>
        <w:t>39; Protocol Additional to the Geneva Conventions of 12 August</w:t>
      </w:r>
      <w:r w:rsidR="0042215C" w:rsidRPr="00C11DB0">
        <w:rPr>
          <w:rFonts w:ascii="Times New Roman" w:hAnsi="Times New Roman" w:cs="Times New Roman"/>
        </w:rPr>
        <w:t xml:space="preserve"> 1949</w:t>
      </w:r>
      <w:r w:rsidRPr="00C11DB0">
        <w:rPr>
          <w:rFonts w:ascii="Times New Roman" w:hAnsi="Times New Roman" w:cs="Times New Roman"/>
        </w:rPr>
        <w:t xml:space="preserve">, and </w:t>
      </w:r>
      <w:r w:rsidR="0042215C" w:rsidRPr="00C11DB0">
        <w:rPr>
          <w:rFonts w:ascii="Times New Roman" w:hAnsi="Times New Roman" w:cs="Times New Roman"/>
        </w:rPr>
        <w:t>R</w:t>
      </w:r>
      <w:r w:rsidRPr="00C11DB0">
        <w:rPr>
          <w:rFonts w:ascii="Times New Roman" w:hAnsi="Times New Roman" w:cs="Times New Roman"/>
        </w:rPr>
        <w:t xml:space="preserve">elating to the Protection of Victims of International Armed Conflicts (Protocol I) of 8 June 1977, </w:t>
      </w:r>
      <w:r w:rsidR="0042215C" w:rsidRPr="00C11DB0">
        <w:rPr>
          <w:rFonts w:ascii="Times New Roman" w:hAnsi="Times New Roman" w:cs="Times New Roman"/>
        </w:rPr>
        <w:t>1977, A</w:t>
      </w:r>
      <w:r w:rsidRPr="00C11DB0">
        <w:rPr>
          <w:rFonts w:ascii="Times New Roman" w:hAnsi="Times New Roman" w:cs="Times New Roman"/>
        </w:rPr>
        <w:t>rt.</w:t>
      </w:r>
      <w:proofErr w:type="gramEnd"/>
      <w:r w:rsidRPr="00C11DB0">
        <w:rPr>
          <w:rFonts w:ascii="Times New Roman" w:hAnsi="Times New Roman" w:cs="Times New Roman"/>
        </w:rPr>
        <w:t xml:space="preserve"> </w:t>
      </w:r>
      <w:proofErr w:type="gramStart"/>
      <w:r w:rsidRPr="00C11DB0">
        <w:rPr>
          <w:rFonts w:ascii="Times New Roman" w:hAnsi="Times New Roman" w:cs="Times New Roman"/>
        </w:rPr>
        <w:t>91</w:t>
      </w:r>
      <w:r w:rsidR="0042215C" w:rsidRPr="00C11DB0">
        <w:rPr>
          <w:rFonts w:ascii="Times New Roman" w:hAnsi="Times New Roman" w:cs="Times New Roman"/>
        </w:rPr>
        <w:t>;</w:t>
      </w:r>
      <w:r w:rsidRPr="00C11DB0">
        <w:rPr>
          <w:rFonts w:ascii="Times New Roman" w:hAnsi="Times New Roman" w:cs="Times New Roman"/>
        </w:rPr>
        <w:t xml:space="preserve"> and the African Charter on Human and Peoples’ Rights, </w:t>
      </w:r>
      <w:r w:rsidR="0042215C" w:rsidRPr="00C11DB0">
        <w:rPr>
          <w:rFonts w:ascii="Times New Roman" w:hAnsi="Times New Roman" w:cs="Times New Roman"/>
        </w:rPr>
        <w:t>1981, A</w:t>
      </w:r>
      <w:r w:rsidRPr="00C11DB0">
        <w:rPr>
          <w:rFonts w:ascii="Times New Roman" w:hAnsi="Times New Roman" w:cs="Times New Roman"/>
        </w:rPr>
        <w:t>rt.</w:t>
      </w:r>
      <w:proofErr w:type="gramEnd"/>
      <w:r w:rsidRPr="00C11DB0">
        <w:rPr>
          <w:rFonts w:ascii="Times New Roman" w:hAnsi="Times New Roman" w:cs="Times New Roman"/>
        </w:rPr>
        <w:t xml:space="preserve"> 7.  Liberia is also a member of the International Criminal Court, which provides for </w:t>
      </w:r>
      <w:r w:rsidR="0042215C" w:rsidRPr="00C11DB0">
        <w:rPr>
          <w:rFonts w:ascii="Times New Roman" w:hAnsi="Times New Roman" w:cs="Times New Roman"/>
        </w:rPr>
        <w:t xml:space="preserve">the </w:t>
      </w:r>
      <w:r w:rsidRPr="00C11DB0">
        <w:rPr>
          <w:rFonts w:ascii="Times New Roman" w:hAnsi="Times New Roman" w:cs="Times New Roman"/>
        </w:rPr>
        <w:t xml:space="preserve">prosecution of genocide, war crimes and crimes against humanity by the ICC when national courts are unable or unwilling, </w:t>
      </w:r>
      <w:r w:rsidR="0042215C" w:rsidRPr="00C11DB0">
        <w:rPr>
          <w:rFonts w:ascii="Times New Roman" w:hAnsi="Times New Roman" w:cs="Times New Roman"/>
        </w:rPr>
        <w:t xml:space="preserve">since </w:t>
      </w:r>
      <w:r w:rsidR="00AA3F10" w:rsidRPr="00C11DB0">
        <w:rPr>
          <w:rFonts w:ascii="Times New Roman" w:hAnsi="Times New Roman" w:cs="Times New Roman"/>
        </w:rPr>
        <w:t>200</w:t>
      </w:r>
      <w:r w:rsidRPr="00C11DB0">
        <w:rPr>
          <w:rFonts w:ascii="Times New Roman" w:hAnsi="Times New Roman" w:cs="Times New Roman"/>
        </w:rPr>
        <w:t>4</w:t>
      </w:r>
      <w:r w:rsidR="00AA3F10" w:rsidRPr="00C11DB0">
        <w:rPr>
          <w:rFonts w:ascii="Times New Roman" w:hAnsi="Times New Roman" w:cs="Times New Roman"/>
        </w:rPr>
        <w:t xml:space="preserve">. </w:t>
      </w:r>
      <w:r w:rsidRPr="00C11DB0">
        <w:rPr>
          <w:rFonts w:ascii="Times New Roman" w:hAnsi="Times New Roman" w:cs="Times New Roman"/>
        </w:rPr>
        <w:t xml:space="preserve">Rome Statute of the International Criminal Court, </w:t>
      </w:r>
      <w:r w:rsidR="0042215C" w:rsidRPr="00C11DB0">
        <w:rPr>
          <w:rFonts w:ascii="Times New Roman" w:hAnsi="Times New Roman" w:cs="Times New Roman"/>
        </w:rPr>
        <w:t xml:space="preserve">1998, </w:t>
      </w:r>
      <w:r w:rsidRPr="00C11DB0">
        <w:rPr>
          <w:rFonts w:ascii="Times New Roman" w:hAnsi="Times New Roman" w:cs="Times New Roman"/>
        </w:rPr>
        <w:t>preamble</w:t>
      </w:r>
      <w:r w:rsidR="0042215C" w:rsidRPr="00C11DB0">
        <w:rPr>
          <w:rFonts w:ascii="Times New Roman" w:hAnsi="Times New Roman" w:cs="Times New Roman"/>
        </w:rPr>
        <w:t xml:space="preserve"> and</w:t>
      </w:r>
      <w:r w:rsidRPr="00C11DB0">
        <w:rPr>
          <w:rFonts w:ascii="Times New Roman" w:hAnsi="Times New Roman" w:cs="Times New Roman"/>
        </w:rPr>
        <w:t xml:space="preserve"> art. 17</w:t>
      </w:r>
      <w:r w:rsidR="0042215C" w:rsidRPr="00C11DB0">
        <w:rPr>
          <w:rFonts w:ascii="Times New Roman" w:hAnsi="Times New Roman" w:cs="Times New Roman"/>
        </w:rPr>
        <w:t>.</w:t>
      </w:r>
    </w:p>
  </w:footnote>
  <w:footnote w:id="6">
    <w:p w14:paraId="710AB44B" w14:textId="240DA623" w:rsidR="00C36A6F" w:rsidRPr="008A4DBF" w:rsidRDefault="00C36A6F" w:rsidP="00441CB4">
      <w:pPr>
        <w:pStyle w:val="FootnoteText"/>
        <w:rPr>
          <w:rFonts w:ascii="Times New Roman" w:hAnsi="Times New Roman" w:cs="Times New Roman"/>
          <w:i/>
        </w:rPr>
      </w:pPr>
      <w:r w:rsidRPr="00C11DB0">
        <w:rPr>
          <w:rStyle w:val="FootnoteReference"/>
          <w:rFonts w:ascii="Times New Roman" w:hAnsi="Times New Roman" w:cs="Times New Roman"/>
        </w:rPr>
        <w:footnoteRef/>
      </w:r>
      <w:r w:rsidRPr="00C11DB0">
        <w:rPr>
          <w:rFonts w:ascii="Times New Roman" w:hAnsi="Times New Roman" w:cs="Times New Roman"/>
        </w:rPr>
        <w:t xml:space="preserve"> These cases include: the 2009 conviction of Charles “Chucky” Taylor, the son of former Liberian President Charles Taylor, in the US for torture; the 2017 conviction of former rebel commander Mohammed “Jungle </w:t>
      </w:r>
      <w:proofErr w:type="spellStart"/>
      <w:r w:rsidRPr="00C11DB0">
        <w:rPr>
          <w:rFonts w:ascii="Times New Roman" w:hAnsi="Times New Roman" w:cs="Times New Roman"/>
        </w:rPr>
        <w:t>Jabbah</w:t>
      </w:r>
      <w:proofErr w:type="spellEnd"/>
      <w:r w:rsidRPr="00C11DB0">
        <w:rPr>
          <w:rFonts w:ascii="Times New Roman" w:hAnsi="Times New Roman" w:cs="Times New Roman"/>
        </w:rPr>
        <w:t xml:space="preserve">” </w:t>
      </w:r>
      <w:proofErr w:type="spellStart"/>
      <w:r w:rsidRPr="00C11DB0">
        <w:rPr>
          <w:rFonts w:ascii="Times New Roman" w:hAnsi="Times New Roman" w:cs="Times New Roman"/>
        </w:rPr>
        <w:t>Jabbateh</w:t>
      </w:r>
      <w:proofErr w:type="spellEnd"/>
      <w:r w:rsidRPr="00C11DB0">
        <w:rPr>
          <w:rFonts w:ascii="Times New Roman" w:hAnsi="Times New Roman" w:cs="Times New Roman"/>
        </w:rPr>
        <w:t xml:space="preserve"> for immigration fraud in the United States in relation to his involvement in civil war abuses in Liberia; the trial of former National Patriotic Front (NPFL) Defense Minister Tom </w:t>
      </w:r>
      <w:proofErr w:type="spellStart"/>
      <w:r w:rsidRPr="00C11DB0">
        <w:rPr>
          <w:rFonts w:ascii="Times New Roman" w:hAnsi="Times New Roman" w:cs="Times New Roman"/>
        </w:rPr>
        <w:t>Woewiyu</w:t>
      </w:r>
      <w:proofErr w:type="spellEnd"/>
      <w:r w:rsidRPr="00C11DB0">
        <w:rPr>
          <w:rFonts w:ascii="Times New Roman" w:hAnsi="Times New Roman" w:cs="Times New Roman"/>
        </w:rPr>
        <w:t xml:space="preserve"> in the United States for immigration fraud related to human rights abuses in Liberia; the indictment of NPFL Commander Martina Johnson in Belgium for atrocity crimes in Liberia; the indictment of United Liberation Movement (ULIMO) Commander </w:t>
      </w:r>
      <w:proofErr w:type="spellStart"/>
      <w:r w:rsidRPr="00C11DB0">
        <w:rPr>
          <w:rFonts w:ascii="Times New Roman" w:hAnsi="Times New Roman" w:cs="Times New Roman"/>
        </w:rPr>
        <w:t>Alieu</w:t>
      </w:r>
      <w:proofErr w:type="spellEnd"/>
      <w:r w:rsidRPr="00C11DB0">
        <w:rPr>
          <w:rFonts w:ascii="Times New Roman" w:hAnsi="Times New Roman" w:cs="Times New Roman"/>
        </w:rPr>
        <w:t xml:space="preserve"> </w:t>
      </w:r>
      <w:proofErr w:type="spellStart"/>
      <w:r w:rsidRPr="00C11DB0">
        <w:rPr>
          <w:rFonts w:ascii="Times New Roman" w:hAnsi="Times New Roman" w:cs="Times New Roman"/>
        </w:rPr>
        <w:t>Kosiah</w:t>
      </w:r>
      <w:proofErr w:type="spellEnd"/>
      <w:r w:rsidRPr="00C11DB0">
        <w:rPr>
          <w:rFonts w:ascii="Times New Roman" w:hAnsi="Times New Roman" w:cs="Times New Roman"/>
        </w:rPr>
        <w:t xml:space="preserve"> in Switzerland for crimes against humanity and torture; and the indictment of Agnes Reeves Taylor in the United Kingdom for her alleged role in NPFL abuses in Liberia. A civil suit for torture and extrajudicial killing was also filed in the U.S. against former Armed Forces of Liberia commander Moses Thomas on behalf of victims of the Lutheran Church Massacre in Liberia. </w:t>
      </w:r>
      <w:r w:rsidRPr="00C11DB0">
        <w:rPr>
          <w:rFonts w:ascii="Times New Roman" w:hAnsi="Times New Roman" w:cs="Times New Roman"/>
          <w:i/>
        </w:rPr>
        <w:t xml:space="preserve">See </w:t>
      </w:r>
      <w:r w:rsidR="002C6744" w:rsidRPr="00C11DB0">
        <w:rPr>
          <w:rFonts w:ascii="Times New Roman" w:hAnsi="Times New Roman" w:cs="Times New Roman"/>
        </w:rPr>
        <w:t xml:space="preserve">Press Release, Human Rights Watch, </w:t>
      </w:r>
      <w:r w:rsidRPr="00C11DB0">
        <w:rPr>
          <w:rFonts w:ascii="Times New Roman" w:hAnsi="Times New Roman" w:cs="Times New Roman"/>
        </w:rPr>
        <w:t>Liberia: Make Justice a Priority, (Feb. 12, 2018)</w:t>
      </w:r>
      <w:r w:rsidR="00AA3F10" w:rsidRPr="00C11DB0">
        <w:rPr>
          <w:rFonts w:ascii="Times New Roman" w:hAnsi="Times New Roman" w:cs="Times New Roman"/>
        </w:rPr>
        <w:t xml:space="preserve">, </w:t>
      </w:r>
      <w:hyperlink r:id="rId1" w:history="1">
        <w:r w:rsidRPr="00C11DB0">
          <w:rPr>
            <w:rStyle w:val="Hyperlink"/>
            <w:rFonts w:ascii="Times New Roman" w:hAnsi="Times New Roman" w:cs="Times New Roman"/>
            <w:color w:val="auto"/>
            <w:u w:val="none"/>
          </w:rPr>
          <w:t>https://www.hrw.org/news/2018/02/12/liberia-make-justice-priority</w:t>
        </w:r>
      </w:hyperlink>
      <w:r w:rsidRPr="00C11DB0">
        <w:rPr>
          <w:rFonts w:ascii="Times New Roman" w:hAnsi="Times New Roman" w:cs="Times New Roman"/>
        </w:rPr>
        <w:t xml:space="preserve">; </w:t>
      </w:r>
      <w:r w:rsidRPr="00C11DB0">
        <w:rPr>
          <w:rFonts w:ascii="Times New Roman" w:hAnsi="Times New Roman" w:cs="Times New Roman"/>
          <w:i/>
        </w:rPr>
        <w:t xml:space="preserve">see also </w:t>
      </w:r>
      <w:r w:rsidR="00441CB4" w:rsidRPr="00C11DB0">
        <w:rPr>
          <w:rFonts w:ascii="Times New Roman" w:hAnsi="Times New Roman" w:cs="Times New Roman"/>
        </w:rPr>
        <w:t>Cristian Gonz</w:t>
      </w:r>
      <w:r w:rsidR="002C6744" w:rsidRPr="00C11DB0">
        <w:rPr>
          <w:rFonts w:ascii="Times New Roman" w:hAnsi="Times New Roman" w:cs="Times New Roman"/>
        </w:rPr>
        <w:t xml:space="preserve">ález Cabrera and Nushin </w:t>
      </w:r>
      <w:proofErr w:type="spellStart"/>
      <w:r w:rsidR="002C6744" w:rsidRPr="00C11DB0">
        <w:rPr>
          <w:rFonts w:ascii="Times New Roman" w:hAnsi="Times New Roman" w:cs="Times New Roman"/>
        </w:rPr>
        <w:t>Sarkarti</w:t>
      </w:r>
      <w:proofErr w:type="spellEnd"/>
      <w:r w:rsidR="00441CB4" w:rsidRPr="00C11DB0">
        <w:rPr>
          <w:rFonts w:ascii="Times New Roman" w:hAnsi="Times New Roman" w:cs="Times New Roman"/>
        </w:rPr>
        <w:t xml:space="preserve">, </w:t>
      </w:r>
      <w:r w:rsidRPr="00C11DB0">
        <w:rPr>
          <w:rFonts w:ascii="Times New Roman" w:hAnsi="Times New Roman" w:cs="Times New Roman"/>
        </w:rPr>
        <w:t xml:space="preserve">“Using U.S. Courts to Promote Accountability for the 1990 Liberian Church Massacre and Beyond,” </w:t>
      </w:r>
      <w:r w:rsidRPr="00C11DB0">
        <w:rPr>
          <w:rFonts w:ascii="Times New Roman" w:hAnsi="Times New Roman" w:cs="Times New Roman"/>
          <w:i/>
        </w:rPr>
        <w:t>Just Security</w:t>
      </w:r>
      <w:r w:rsidR="002C6744" w:rsidRPr="00C11DB0">
        <w:rPr>
          <w:rFonts w:ascii="Times New Roman" w:hAnsi="Times New Roman" w:cs="Times New Roman"/>
        </w:rPr>
        <w:t>,</w:t>
      </w:r>
      <w:r w:rsidRPr="00C11DB0">
        <w:rPr>
          <w:rFonts w:ascii="Times New Roman" w:hAnsi="Times New Roman" w:cs="Times New Roman"/>
        </w:rPr>
        <w:t xml:space="preserve"> Feb. 26, 2018, https://www.justsecurity.org/52970/u-s-courts-promote-accountability-1990-liberian-church-massacre/.</w:t>
      </w:r>
    </w:p>
  </w:footnote>
  <w:footnote w:id="7">
    <w:p w14:paraId="0575A768" w14:textId="5511AA50"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Pr="001413F5">
        <w:rPr>
          <w:rFonts w:ascii="Times New Roman" w:hAnsi="Times New Roman" w:cs="Times New Roman"/>
          <w:i/>
        </w:rPr>
        <w:t>See</w:t>
      </w:r>
      <w:r w:rsidRPr="00C11DB0">
        <w:rPr>
          <w:rFonts w:ascii="Times New Roman" w:hAnsi="Times New Roman" w:cs="Times New Roman"/>
          <w:i/>
        </w:rPr>
        <w:t xml:space="preserve"> </w:t>
      </w:r>
      <w:r w:rsidRPr="00C11DB0">
        <w:rPr>
          <w:rFonts w:ascii="Times New Roman" w:hAnsi="Times New Roman" w:cs="Times New Roman"/>
        </w:rPr>
        <w:t xml:space="preserve">Bridgett Milton, </w:t>
      </w:r>
      <w:r w:rsidRPr="00C11DB0">
        <w:rPr>
          <w:rFonts w:ascii="Times New Roman" w:hAnsi="Times New Roman" w:cs="Times New Roman"/>
          <w:i/>
        </w:rPr>
        <w:t>Liberia: War Crimes Petition Resubmitted</w:t>
      </w:r>
      <w:r w:rsidRPr="00C11DB0">
        <w:rPr>
          <w:rFonts w:ascii="Times New Roman" w:hAnsi="Times New Roman" w:cs="Times New Roman"/>
        </w:rPr>
        <w:t>, The New Dawn (May 11, 2018), allafrica.com/stories/201805110582.html;</w:t>
      </w:r>
      <w:r w:rsidR="00441CB4" w:rsidRPr="00C11DB0">
        <w:rPr>
          <w:rFonts w:ascii="Times New Roman" w:hAnsi="Times New Roman" w:cs="Times New Roman"/>
        </w:rPr>
        <w:t xml:space="preserve"> Lennart </w:t>
      </w:r>
      <w:proofErr w:type="spellStart"/>
      <w:r w:rsidR="00441CB4" w:rsidRPr="00C11DB0">
        <w:rPr>
          <w:rFonts w:ascii="Times New Roman" w:hAnsi="Times New Roman" w:cs="Times New Roman"/>
        </w:rPr>
        <w:t>Dodoo</w:t>
      </w:r>
      <w:proofErr w:type="spellEnd"/>
      <w:r w:rsidR="00441CB4" w:rsidRPr="00C11DB0">
        <w:rPr>
          <w:rFonts w:ascii="Times New Roman" w:hAnsi="Times New Roman" w:cs="Times New Roman"/>
        </w:rPr>
        <w:t>,</w:t>
      </w:r>
      <w:r w:rsidRPr="00C11DB0">
        <w:rPr>
          <w:rFonts w:ascii="Times New Roman" w:hAnsi="Times New Roman" w:cs="Times New Roman"/>
        </w:rPr>
        <w:t xml:space="preserve"> </w:t>
      </w:r>
      <w:r w:rsidRPr="00C11DB0">
        <w:rPr>
          <w:rFonts w:ascii="Times New Roman" w:hAnsi="Times New Roman" w:cs="Times New Roman"/>
          <w:i/>
        </w:rPr>
        <w:t>Liberians Pressure Government, Legislature for Establishment of War Crime Court</w:t>
      </w:r>
      <w:r w:rsidRPr="00C11DB0">
        <w:rPr>
          <w:rFonts w:ascii="Times New Roman" w:hAnsi="Times New Roman" w:cs="Times New Roman"/>
        </w:rPr>
        <w:t>, Front Page Africa</w:t>
      </w:r>
      <w:r w:rsidR="00622740" w:rsidRPr="00C11DB0">
        <w:rPr>
          <w:rFonts w:ascii="Times New Roman" w:hAnsi="Times New Roman" w:cs="Times New Roman"/>
        </w:rPr>
        <w:t>,</w:t>
      </w:r>
      <w:r w:rsidRPr="00C11DB0">
        <w:rPr>
          <w:rFonts w:ascii="Times New Roman" w:hAnsi="Times New Roman" w:cs="Times New Roman"/>
        </w:rPr>
        <w:t xml:space="preserve"> May 9, 2018, frontpageafricaonline.com/news/liberians-pressure-government-legislature-for-establishment-of-war-crime-court/</w:t>
      </w:r>
      <w:r w:rsidR="00627F04" w:rsidRPr="00C11DB0">
        <w:rPr>
          <w:rFonts w:ascii="Times New Roman" w:hAnsi="Times New Roman" w:cs="Times New Roman"/>
        </w:rPr>
        <w:t xml:space="preserve">; </w:t>
      </w:r>
      <w:r w:rsidR="00627F04" w:rsidRPr="00C11DB0">
        <w:rPr>
          <w:rFonts w:ascii="Times New Roman" w:hAnsi="Times New Roman" w:cs="Times New Roman"/>
          <w:i/>
        </w:rPr>
        <w:t>Planned Rally to Petition Lawmakers for War, Economics Crimes Court in Liberia</w:t>
      </w:r>
      <w:r w:rsidR="00627F04" w:rsidRPr="00C11DB0">
        <w:rPr>
          <w:rFonts w:ascii="Times New Roman" w:hAnsi="Times New Roman" w:cs="Times New Roman"/>
        </w:rPr>
        <w:t>, News Public Trust, Apr. 24, 2018,</w:t>
      </w:r>
      <w:r w:rsidR="0082618A" w:rsidRPr="00C11DB0">
        <w:rPr>
          <w:rFonts w:ascii="Times New Roman" w:hAnsi="Times New Roman" w:cs="Times New Roman"/>
        </w:rPr>
        <w:t xml:space="preserve"> </w:t>
      </w:r>
      <w:r w:rsidR="00627F04" w:rsidRPr="00C11DB0">
        <w:rPr>
          <w:rFonts w:ascii="Times New Roman" w:hAnsi="Times New Roman" w:cs="Times New Roman"/>
        </w:rPr>
        <w:t>http://newspublictrust.com/2018/04/24/planned-rally-to-petition-lawmakers-for-war-economics-crimes-court-in-liberia/</w:t>
      </w:r>
      <w:r w:rsidRPr="00C11DB0">
        <w:rPr>
          <w:rFonts w:ascii="Times New Roman" w:hAnsi="Times New Roman" w:cs="Times New Roman"/>
        </w:rPr>
        <w:t>.</w:t>
      </w:r>
    </w:p>
  </w:footnote>
  <w:footnote w:id="8">
    <w:p w14:paraId="0DA3E8DF" w14:textId="718ED13C"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Letter</w:t>
      </w:r>
      <w:r w:rsidR="00B17FE0" w:rsidRPr="00C11DB0">
        <w:rPr>
          <w:rFonts w:ascii="Times New Roman" w:hAnsi="Times New Roman" w:cs="Times New Roman"/>
        </w:rPr>
        <w:t xml:space="preserve"> from Twenty Human Rights Organizations</w:t>
      </w:r>
      <w:r w:rsidRPr="00C11DB0">
        <w:rPr>
          <w:rFonts w:ascii="Times New Roman" w:hAnsi="Times New Roman" w:cs="Times New Roman"/>
        </w:rPr>
        <w:t xml:space="preserve"> to his Excellency President George </w:t>
      </w:r>
      <w:proofErr w:type="spellStart"/>
      <w:r w:rsidRPr="00C11DB0">
        <w:rPr>
          <w:rFonts w:ascii="Times New Roman" w:hAnsi="Times New Roman" w:cs="Times New Roman"/>
        </w:rPr>
        <w:t>Weah</w:t>
      </w:r>
      <w:proofErr w:type="spellEnd"/>
      <w:r w:rsidRPr="00C11DB0">
        <w:rPr>
          <w:rFonts w:ascii="Times New Roman" w:hAnsi="Times New Roman" w:cs="Times New Roman"/>
        </w:rPr>
        <w:t xml:space="preserve"> (Jan</w:t>
      </w:r>
      <w:r w:rsidR="00B17FE0" w:rsidRPr="00C11DB0">
        <w:rPr>
          <w:rFonts w:ascii="Times New Roman" w:hAnsi="Times New Roman" w:cs="Times New Roman"/>
        </w:rPr>
        <w:t>.</w:t>
      </w:r>
      <w:r w:rsidRPr="00C11DB0">
        <w:rPr>
          <w:rFonts w:ascii="Times New Roman" w:hAnsi="Times New Roman" w:cs="Times New Roman"/>
        </w:rPr>
        <w:t xml:space="preserve"> 22, 2018), </w:t>
      </w:r>
      <w:hyperlink r:id="rId2" w:history="1">
        <w:r w:rsidRPr="00C11DB0">
          <w:rPr>
            <w:rStyle w:val="Hyperlink"/>
            <w:rFonts w:ascii="Times New Roman" w:hAnsi="Times New Roman" w:cs="Times New Roman"/>
            <w:color w:val="auto"/>
            <w:u w:val="none"/>
          </w:rPr>
          <w:t>https://cja.org/letter-george-weah/</w:t>
        </w:r>
      </w:hyperlink>
      <w:r w:rsidRPr="00C11DB0">
        <w:rPr>
          <w:rFonts w:ascii="Times New Roman" w:hAnsi="Times New Roman" w:cs="Times New Roman"/>
        </w:rPr>
        <w:t xml:space="preserve">; </w:t>
      </w:r>
      <w:r w:rsidRPr="00C11DB0">
        <w:rPr>
          <w:rFonts w:ascii="Times New Roman" w:hAnsi="Times New Roman" w:cs="Times New Roman"/>
          <w:i/>
        </w:rPr>
        <w:t>see also</w:t>
      </w:r>
      <w:r w:rsidRPr="00C11DB0">
        <w:rPr>
          <w:rFonts w:ascii="Times New Roman" w:hAnsi="Times New Roman" w:cs="Times New Roman"/>
        </w:rPr>
        <w:t xml:space="preserve"> Letter</w:t>
      </w:r>
      <w:r w:rsidR="00441CB4" w:rsidRPr="00C11DB0">
        <w:rPr>
          <w:rFonts w:ascii="Times New Roman" w:hAnsi="Times New Roman" w:cs="Times New Roman"/>
        </w:rPr>
        <w:t xml:space="preserve"> from Human Rights Watch</w:t>
      </w:r>
      <w:r w:rsidRPr="00C11DB0">
        <w:rPr>
          <w:rFonts w:ascii="Times New Roman" w:hAnsi="Times New Roman" w:cs="Times New Roman"/>
        </w:rPr>
        <w:t xml:space="preserve"> to President of Liberia George </w:t>
      </w:r>
      <w:proofErr w:type="spellStart"/>
      <w:r w:rsidRPr="00C11DB0">
        <w:rPr>
          <w:rFonts w:ascii="Times New Roman" w:hAnsi="Times New Roman" w:cs="Times New Roman"/>
        </w:rPr>
        <w:t>Weah</w:t>
      </w:r>
      <w:proofErr w:type="spellEnd"/>
      <w:r w:rsidRPr="00C11DB0">
        <w:rPr>
          <w:rFonts w:ascii="Times New Roman" w:hAnsi="Times New Roman" w:cs="Times New Roman"/>
        </w:rPr>
        <w:t xml:space="preserve"> (Feb. 12, 2018</w:t>
      </w:r>
      <w:r w:rsidR="00B17FE0" w:rsidRPr="00C11DB0">
        <w:rPr>
          <w:rFonts w:ascii="Times New Roman" w:hAnsi="Times New Roman" w:cs="Times New Roman"/>
        </w:rPr>
        <w:t>),</w:t>
      </w:r>
      <w:r w:rsidRPr="00C11DB0">
        <w:rPr>
          <w:rFonts w:ascii="Times New Roman" w:hAnsi="Times New Roman" w:cs="Times New Roman"/>
        </w:rPr>
        <w:t xml:space="preserve"> </w:t>
      </w:r>
      <w:hyperlink r:id="rId3" w:history="1">
        <w:r w:rsidRPr="00C11DB0">
          <w:rPr>
            <w:rStyle w:val="Hyperlink"/>
            <w:rFonts w:ascii="Times New Roman" w:hAnsi="Times New Roman" w:cs="Times New Roman"/>
            <w:color w:val="auto"/>
            <w:u w:val="none"/>
          </w:rPr>
          <w:t>https://www.hrw.org/news/2018/02/12/hrw-letter-president-liberia-george-weah</w:t>
        </w:r>
      </w:hyperlink>
      <w:r w:rsidRPr="00C11DB0">
        <w:rPr>
          <w:rFonts w:ascii="Times New Roman" w:hAnsi="Times New Roman" w:cs="Times New Roman"/>
        </w:rPr>
        <w:t xml:space="preserve">.  </w:t>
      </w:r>
    </w:p>
  </w:footnote>
  <w:footnote w:id="9">
    <w:p w14:paraId="64296D4E" w14:textId="21BFA006" w:rsidR="00C36A6F" w:rsidRPr="008A4DBF" w:rsidRDefault="00C36A6F">
      <w:pPr>
        <w:pStyle w:val="FootnoteText"/>
        <w:rPr>
          <w:rFonts w:ascii="Times New Roman" w:hAnsi="Times New Roman" w:cs="Times New Roman"/>
          <w:i/>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441CB4" w:rsidRPr="00C11DB0">
        <w:rPr>
          <w:rFonts w:ascii="Times New Roman" w:hAnsi="Times New Roman" w:cs="Times New Roman"/>
        </w:rPr>
        <w:t xml:space="preserve">James Harding </w:t>
      </w:r>
      <w:proofErr w:type="spellStart"/>
      <w:r w:rsidR="00441CB4" w:rsidRPr="00C11DB0">
        <w:rPr>
          <w:rFonts w:ascii="Times New Roman" w:hAnsi="Times New Roman" w:cs="Times New Roman"/>
        </w:rPr>
        <w:t>Giahyue</w:t>
      </w:r>
      <w:proofErr w:type="spellEnd"/>
      <w:r w:rsidR="0082618A" w:rsidRPr="00C11DB0">
        <w:rPr>
          <w:rFonts w:ascii="Times New Roman" w:hAnsi="Times New Roman" w:cs="Times New Roman"/>
        </w:rPr>
        <w:t>,</w:t>
      </w:r>
      <w:r w:rsidR="00441CB4" w:rsidRPr="00C11DB0">
        <w:rPr>
          <w:rFonts w:ascii="Times New Roman" w:hAnsi="Times New Roman" w:cs="Times New Roman"/>
        </w:rPr>
        <w:t xml:space="preserve"> </w:t>
      </w:r>
      <w:r w:rsidRPr="00C11DB0">
        <w:rPr>
          <w:rFonts w:ascii="Times New Roman" w:hAnsi="Times New Roman" w:cs="Times New Roman"/>
          <w:i/>
        </w:rPr>
        <w:t>Nearly 10 Years on the TRC Report Still Dominates Liberian Politics</w:t>
      </w:r>
      <w:r w:rsidRPr="00C11DB0">
        <w:rPr>
          <w:rFonts w:ascii="Times New Roman" w:hAnsi="Times New Roman" w:cs="Times New Roman"/>
        </w:rPr>
        <w:t xml:space="preserve">, Front Page Africa June 11, 2018, </w:t>
      </w:r>
      <w:hyperlink r:id="rId4" w:history="1">
        <w:r w:rsidRPr="00C11DB0">
          <w:rPr>
            <w:rStyle w:val="Hyperlink"/>
            <w:rFonts w:ascii="Times New Roman" w:hAnsi="Times New Roman" w:cs="Times New Roman"/>
            <w:color w:val="auto"/>
            <w:u w:val="none"/>
          </w:rPr>
          <w:t>http://frontpageafricaonline.com/news/nearly-10-years-on-the-trc-report-still-dominates-liberian-politics/</w:t>
        </w:r>
      </w:hyperlink>
      <w:r w:rsidRPr="00C11DB0">
        <w:rPr>
          <w:rFonts w:ascii="Times New Roman" w:hAnsi="Times New Roman" w:cs="Times New Roman"/>
        </w:rPr>
        <w:t>.</w:t>
      </w:r>
      <w:r w:rsidRPr="00C11DB0">
        <w:rPr>
          <w:rFonts w:ascii="Times New Roman" w:hAnsi="Times New Roman" w:cs="Times New Roman"/>
          <w:i/>
        </w:rPr>
        <w:t xml:space="preserve">  </w:t>
      </w:r>
    </w:p>
  </w:footnote>
  <w:footnote w:id="10">
    <w:p w14:paraId="24532F51" w14:textId="416CDFA3" w:rsidR="00C36A6F" w:rsidRPr="008A4DBF" w:rsidRDefault="00C36A6F" w:rsidP="00CB67A3">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7B1315" w:rsidRPr="00C11DB0">
        <w:rPr>
          <w:rFonts w:ascii="Times New Roman" w:hAnsi="Times New Roman" w:cs="Times New Roman"/>
        </w:rPr>
        <w:t xml:space="preserve">Voice of America, </w:t>
      </w:r>
      <w:r w:rsidRPr="00C11DB0">
        <w:rPr>
          <w:rFonts w:ascii="Times New Roman" w:hAnsi="Times New Roman" w:cs="Times New Roman"/>
        </w:rPr>
        <w:t xml:space="preserve">“Daybreak Africa,” </w:t>
      </w:r>
      <w:r w:rsidR="007B1315" w:rsidRPr="00C11DB0">
        <w:rPr>
          <w:rFonts w:ascii="Times New Roman" w:hAnsi="Times New Roman" w:cs="Times New Roman"/>
        </w:rPr>
        <w:t xml:space="preserve">accessed </w:t>
      </w:r>
      <w:r w:rsidRPr="00C11DB0">
        <w:rPr>
          <w:rFonts w:ascii="Times New Roman" w:hAnsi="Times New Roman" w:cs="Times New Roman"/>
        </w:rPr>
        <w:t>May 14, 201</w:t>
      </w:r>
      <w:r w:rsidR="007B1315" w:rsidRPr="00C11DB0">
        <w:rPr>
          <w:rFonts w:ascii="Times New Roman" w:hAnsi="Times New Roman" w:cs="Times New Roman"/>
        </w:rPr>
        <w:t>8</w:t>
      </w:r>
      <w:r w:rsidRPr="00C11DB0">
        <w:rPr>
          <w:rFonts w:ascii="Times New Roman" w:hAnsi="Times New Roman" w:cs="Times New Roman"/>
        </w:rPr>
        <w:t xml:space="preserve">, https://www.voanews.com/a/4369939.html at </w:t>
      </w:r>
      <w:r w:rsidR="00AC4B25" w:rsidRPr="00C11DB0">
        <w:rPr>
          <w:rFonts w:ascii="Times New Roman" w:hAnsi="Times New Roman" w:cs="Times New Roman"/>
        </w:rPr>
        <w:t>19:46</w:t>
      </w:r>
      <w:r w:rsidR="001D0D37" w:rsidRPr="00C11DB0">
        <w:rPr>
          <w:rFonts w:ascii="Times New Roman" w:hAnsi="Times New Roman" w:cs="Times New Roman"/>
        </w:rPr>
        <w:t>.</w:t>
      </w:r>
    </w:p>
  </w:footnote>
  <w:footnote w:id="11">
    <w:p w14:paraId="264AF212" w14:textId="293AFA9E"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7B1315" w:rsidRPr="00C11DB0">
        <w:rPr>
          <w:rFonts w:ascii="Times New Roman" w:hAnsi="Times New Roman" w:cs="Times New Roman"/>
        </w:rPr>
        <w:t xml:space="preserve">Willie N. </w:t>
      </w:r>
      <w:proofErr w:type="spellStart"/>
      <w:r w:rsidR="007B1315" w:rsidRPr="00C11DB0">
        <w:rPr>
          <w:rFonts w:ascii="Times New Roman" w:hAnsi="Times New Roman" w:cs="Times New Roman"/>
        </w:rPr>
        <w:t>Tokpa</w:t>
      </w:r>
      <w:proofErr w:type="spellEnd"/>
      <w:r w:rsidR="007B1315" w:rsidRPr="00C11DB0">
        <w:rPr>
          <w:rFonts w:ascii="Times New Roman" w:hAnsi="Times New Roman" w:cs="Times New Roman"/>
        </w:rPr>
        <w:t xml:space="preserve">, </w:t>
      </w:r>
      <w:r w:rsidRPr="00C11DB0">
        <w:rPr>
          <w:rFonts w:ascii="Times New Roman" w:hAnsi="Times New Roman" w:cs="Times New Roman"/>
          <w:i/>
          <w:shd w:val="clear" w:color="auto" w:fill="FFFFFF"/>
        </w:rPr>
        <w:t>Liberia: Catholic Church Bishop Calls for Prosecution of Warlords</w:t>
      </w:r>
      <w:r w:rsidRPr="00C11DB0">
        <w:rPr>
          <w:rFonts w:ascii="Times New Roman" w:hAnsi="Times New Roman" w:cs="Times New Roman"/>
          <w:shd w:val="clear" w:color="auto" w:fill="FFFFFF"/>
        </w:rPr>
        <w:t>, Front Page Africa May 8, 2018, https://frontpageafricaonline.com/news/liberia-catholic-church-bishop-calls-for-prosecution-of-warlords/.</w:t>
      </w:r>
    </w:p>
  </w:footnote>
  <w:footnote w:id="12">
    <w:p w14:paraId="2435667F" w14:textId="2709E397"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7B1315" w:rsidRPr="00C11DB0">
        <w:rPr>
          <w:rFonts w:ascii="Times New Roman" w:hAnsi="Times New Roman" w:cs="Times New Roman"/>
        </w:rPr>
        <w:t xml:space="preserve">Preston </w:t>
      </w:r>
      <w:proofErr w:type="spellStart"/>
      <w:r w:rsidR="007B1315" w:rsidRPr="00C11DB0">
        <w:rPr>
          <w:rFonts w:ascii="Times New Roman" w:hAnsi="Times New Roman" w:cs="Times New Roman"/>
        </w:rPr>
        <w:t>Gayflor</w:t>
      </w:r>
      <w:proofErr w:type="spellEnd"/>
      <w:r w:rsidR="007B1315" w:rsidRPr="00C11DB0">
        <w:rPr>
          <w:rFonts w:ascii="Times New Roman" w:hAnsi="Times New Roman" w:cs="Times New Roman"/>
        </w:rPr>
        <w:t xml:space="preserve">, </w:t>
      </w:r>
      <w:r w:rsidRPr="00C11DB0">
        <w:rPr>
          <w:rFonts w:ascii="Times New Roman" w:hAnsi="Times New Roman" w:cs="Times New Roman"/>
          <w:i/>
        </w:rPr>
        <w:t xml:space="preserve">Liberia Council of Churches Calls on President </w:t>
      </w:r>
      <w:proofErr w:type="spellStart"/>
      <w:r w:rsidRPr="00C11DB0">
        <w:rPr>
          <w:rFonts w:ascii="Times New Roman" w:hAnsi="Times New Roman" w:cs="Times New Roman"/>
          <w:i/>
        </w:rPr>
        <w:t>Weah</w:t>
      </w:r>
      <w:proofErr w:type="spellEnd"/>
      <w:r w:rsidRPr="00C11DB0">
        <w:rPr>
          <w:rFonts w:ascii="Times New Roman" w:hAnsi="Times New Roman" w:cs="Times New Roman"/>
          <w:i/>
        </w:rPr>
        <w:t xml:space="preserve"> to Implement TRC Recommendations</w:t>
      </w:r>
      <w:r w:rsidRPr="00C11DB0">
        <w:rPr>
          <w:rFonts w:ascii="Times New Roman" w:hAnsi="Times New Roman" w:cs="Times New Roman"/>
        </w:rPr>
        <w:t>, Front Page Africa</w:t>
      </w:r>
      <w:r w:rsidR="007B1315" w:rsidRPr="00C11DB0">
        <w:rPr>
          <w:rFonts w:ascii="Times New Roman" w:hAnsi="Times New Roman" w:cs="Times New Roman"/>
        </w:rPr>
        <w:t>,</w:t>
      </w:r>
      <w:r w:rsidRPr="00C11DB0">
        <w:rPr>
          <w:rFonts w:ascii="Times New Roman" w:hAnsi="Times New Roman" w:cs="Times New Roman"/>
        </w:rPr>
        <w:t xml:space="preserve"> Feb. 26, 2018, </w:t>
      </w:r>
      <w:hyperlink r:id="rId5" w:history="1">
        <w:r w:rsidRPr="00C11DB0">
          <w:rPr>
            <w:rStyle w:val="Hyperlink"/>
            <w:rFonts w:ascii="Times New Roman" w:hAnsi="Times New Roman" w:cs="Times New Roman"/>
            <w:color w:val="auto"/>
            <w:u w:val="none"/>
          </w:rPr>
          <w:t>https://frontpageafricaonline.com/news/2016news/liberia-council-of-churches-calls-on-president-weah-to-implement-trc-recommendations/</w:t>
        </w:r>
      </w:hyperlink>
      <w:r w:rsidR="00AC4B25" w:rsidRPr="00C11DB0">
        <w:rPr>
          <w:rFonts w:ascii="Times New Roman" w:hAnsi="Times New Roman" w:cs="Times New Roman"/>
        </w:rPr>
        <w:t>.</w:t>
      </w:r>
    </w:p>
  </w:footnote>
  <w:footnote w:id="13">
    <w:p w14:paraId="2FA9D454" w14:textId="078E8FA7"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C31B26" w:rsidRPr="00C11DB0">
        <w:rPr>
          <w:rFonts w:ascii="Times New Roman" w:hAnsi="Times New Roman" w:cs="Times New Roman"/>
        </w:rPr>
        <w:t xml:space="preserve">Press Release, Secretariat. </w:t>
      </w:r>
      <w:r w:rsidRPr="00C11DB0">
        <w:rPr>
          <w:rFonts w:ascii="Times New Roman" w:hAnsi="Times New Roman" w:cs="Times New Roman"/>
        </w:rPr>
        <w:t xml:space="preserve">Confidence-Building, Broader Inclusion Needed to Cement Hard-Won Gains in Liberia, Deputy Secretary-General Tells Peace, Reconciliation Summit, </w:t>
      </w:r>
      <w:r w:rsidR="00C31B26" w:rsidRPr="00C11DB0">
        <w:rPr>
          <w:rFonts w:ascii="Times New Roman" w:hAnsi="Times New Roman" w:cs="Times New Roman"/>
        </w:rPr>
        <w:t xml:space="preserve">UN Doc. DSG/SM/1147 </w:t>
      </w:r>
      <w:r w:rsidRPr="00C11DB0">
        <w:rPr>
          <w:rFonts w:ascii="Times New Roman" w:hAnsi="Times New Roman" w:cs="Times New Roman"/>
        </w:rPr>
        <w:t>(Mar</w:t>
      </w:r>
      <w:r w:rsidR="00C31B26" w:rsidRPr="00C11DB0">
        <w:rPr>
          <w:rFonts w:ascii="Times New Roman" w:hAnsi="Times New Roman" w:cs="Times New Roman"/>
        </w:rPr>
        <w:t>.</w:t>
      </w:r>
      <w:r w:rsidRPr="00C11DB0">
        <w:rPr>
          <w:rFonts w:ascii="Times New Roman" w:hAnsi="Times New Roman" w:cs="Times New Roman"/>
        </w:rPr>
        <w:t xml:space="preserve"> 22, 2018)</w:t>
      </w:r>
      <w:r w:rsidR="00AA3F10" w:rsidRPr="00C11DB0">
        <w:rPr>
          <w:rFonts w:ascii="Times New Roman" w:hAnsi="Times New Roman" w:cs="Times New Roman"/>
        </w:rPr>
        <w:t xml:space="preserve">, </w:t>
      </w:r>
      <w:r w:rsidRPr="00C11DB0">
        <w:rPr>
          <w:rFonts w:ascii="Times New Roman" w:hAnsi="Times New Roman" w:cs="Times New Roman"/>
        </w:rPr>
        <w:t>https://www.un.org/press/en/2018/dsgsm1147.doc.htm.</w:t>
      </w:r>
    </w:p>
  </w:footnote>
  <w:footnote w:id="14">
    <w:p w14:paraId="21436B37" w14:textId="48AD96AC"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C31B26" w:rsidRPr="00C11DB0">
        <w:rPr>
          <w:rFonts w:ascii="Times New Roman" w:hAnsi="Times New Roman" w:cs="Times New Roman"/>
        </w:rPr>
        <w:t xml:space="preserve">Joaquin M. </w:t>
      </w:r>
      <w:proofErr w:type="spellStart"/>
      <w:r w:rsidR="00C31B26" w:rsidRPr="00C11DB0">
        <w:rPr>
          <w:rFonts w:ascii="Times New Roman" w:hAnsi="Times New Roman" w:cs="Times New Roman"/>
        </w:rPr>
        <w:t>Sendolo</w:t>
      </w:r>
      <w:proofErr w:type="spellEnd"/>
      <w:r w:rsidR="002C6744" w:rsidRPr="00C11DB0">
        <w:rPr>
          <w:rFonts w:ascii="Times New Roman" w:hAnsi="Times New Roman" w:cs="Times New Roman"/>
        </w:rPr>
        <w:t>,</w:t>
      </w:r>
      <w:r w:rsidR="00C31B26" w:rsidRPr="00C11DB0">
        <w:rPr>
          <w:rFonts w:ascii="Times New Roman" w:hAnsi="Times New Roman" w:cs="Times New Roman"/>
        </w:rPr>
        <w:t xml:space="preserve"> </w:t>
      </w:r>
      <w:r w:rsidRPr="00C11DB0">
        <w:rPr>
          <w:rFonts w:ascii="Times New Roman" w:hAnsi="Times New Roman" w:cs="Times New Roman"/>
          <w:i/>
        </w:rPr>
        <w:t>Female Victim Pleads for War Crimes Court</w:t>
      </w:r>
      <w:r w:rsidRPr="00C11DB0">
        <w:rPr>
          <w:rFonts w:ascii="Times New Roman" w:hAnsi="Times New Roman" w:cs="Times New Roman"/>
        </w:rPr>
        <w:t>, Liberian Daily Observer</w:t>
      </w:r>
      <w:r w:rsidR="00C31B26" w:rsidRPr="00C11DB0">
        <w:rPr>
          <w:rFonts w:ascii="Times New Roman" w:hAnsi="Times New Roman" w:cs="Times New Roman"/>
        </w:rPr>
        <w:t>,</w:t>
      </w:r>
      <w:r w:rsidRPr="00C11DB0">
        <w:rPr>
          <w:rFonts w:ascii="Times New Roman" w:hAnsi="Times New Roman" w:cs="Times New Roman"/>
        </w:rPr>
        <w:t xml:space="preserve"> May 21, 2018, </w:t>
      </w:r>
      <w:hyperlink r:id="rId6" w:history="1">
        <w:r w:rsidRPr="00C11DB0">
          <w:rPr>
            <w:rStyle w:val="Hyperlink"/>
            <w:rFonts w:ascii="Times New Roman" w:hAnsi="Times New Roman" w:cs="Times New Roman"/>
            <w:color w:val="auto"/>
            <w:u w:val="none"/>
          </w:rPr>
          <w:t>https://www.liberianobserver.com/news/victim-pleads-for-war-crimes-court/</w:t>
        </w:r>
      </w:hyperlink>
      <w:r w:rsidRPr="00C11DB0">
        <w:rPr>
          <w:rFonts w:ascii="Times New Roman" w:hAnsi="Times New Roman" w:cs="Times New Roman"/>
        </w:rPr>
        <w:t xml:space="preserve">. </w:t>
      </w:r>
    </w:p>
  </w:footnote>
  <w:footnote w:id="15">
    <w:p w14:paraId="3274E882" w14:textId="467A2BBD"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w:t>
      </w:r>
      <w:r w:rsidR="00F85499" w:rsidRPr="00C11DB0">
        <w:rPr>
          <w:rFonts w:ascii="Times New Roman" w:hAnsi="Times New Roman" w:cs="Times New Roman"/>
        </w:rPr>
        <w:t xml:space="preserve">Press Release, The Center for Justice and Accountability, 20 Human Rights Groups Urge President </w:t>
      </w:r>
      <w:proofErr w:type="spellStart"/>
      <w:r w:rsidR="00F85499" w:rsidRPr="00C11DB0">
        <w:rPr>
          <w:rFonts w:ascii="Times New Roman" w:hAnsi="Times New Roman" w:cs="Times New Roman"/>
        </w:rPr>
        <w:t>Weah</w:t>
      </w:r>
      <w:proofErr w:type="spellEnd"/>
      <w:r w:rsidR="00F85499" w:rsidRPr="00C11DB0">
        <w:rPr>
          <w:rFonts w:ascii="Times New Roman" w:hAnsi="Times New Roman" w:cs="Times New Roman"/>
        </w:rPr>
        <w:t xml:space="preserve"> to Prosecute War Crimes (Jan. 21, 2018)</w:t>
      </w:r>
      <w:r w:rsidR="00AA3F10" w:rsidRPr="00C11DB0">
        <w:rPr>
          <w:rFonts w:ascii="Times New Roman" w:hAnsi="Times New Roman" w:cs="Times New Roman"/>
        </w:rPr>
        <w:t xml:space="preserve">, </w:t>
      </w:r>
      <w:r w:rsidRPr="00C11DB0">
        <w:rPr>
          <w:rFonts w:ascii="Times New Roman" w:hAnsi="Times New Roman" w:cs="Times New Roman"/>
        </w:rPr>
        <w:t>https://cja.org/10394-2/</w:t>
      </w:r>
      <w:r w:rsidR="00F85499" w:rsidRPr="00C11DB0">
        <w:rPr>
          <w:rFonts w:ascii="Times New Roman" w:hAnsi="Times New Roman" w:cs="Times New Roman"/>
        </w:rPr>
        <w:t>.</w:t>
      </w:r>
    </w:p>
  </w:footnote>
  <w:footnote w:id="16">
    <w:p w14:paraId="3917D965" w14:textId="0C7C0A62" w:rsidR="00C36A6F" w:rsidRPr="008A4DBF" w:rsidRDefault="00C36A6F" w:rsidP="00825BAD">
      <w:pPr>
        <w:pStyle w:val="FootnoteText"/>
        <w:rPr>
          <w:rFonts w:ascii="Times New Roman" w:hAnsi="Times New Roman" w:cs="Times New Roman"/>
        </w:rPr>
      </w:pPr>
      <w:r w:rsidRPr="00C11DB0">
        <w:rPr>
          <w:rStyle w:val="FootnoteReference"/>
        </w:rPr>
        <w:footnoteRef/>
      </w:r>
      <w:r w:rsidRPr="00C11DB0">
        <w:t xml:space="preserve"> </w:t>
      </w:r>
      <w:r w:rsidRPr="00C11DB0">
        <w:rPr>
          <w:rFonts w:ascii="Times New Roman" w:hAnsi="Times New Roman" w:cs="Times New Roman"/>
        </w:rPr>
        <w:t xml:space="preserve">Many of these elements are discussed in greater detail in Human Rights Watch, </w:t>
      </w:r>
      <w:r w:rsidRPr="00C11DB0">
        <w:rPr>
          <w:rFonts w:ascii="Times New Roman" w:hAnsi="Times New Roman" w:cs="Times New Roman"/>
          <w:i/>
        </w:rPr>
        <w:t>Justice for Liberia. The Truth and Reconciliation Commission’s Recommendation for an Internationalized Domestic War Crimes Court</w:t>
      </w:r>
      <w:r w:rsidR="00C31B26" w:rsidRPr="00C11DB0">
        <w:rPr>
          <w:rFonts w:ascii="Times New Roman" w:hAnsi="Times New Roman" w:cs="Times New Roman"/>
        </w:rPr>
        <w:t>, Dec. 10, 2009</w:t>
      </w:r>
      <w:r w:rsidR="00AA3F10" w:rsidRPr="00C11DB0">
        <w:rPr>
          <w:rFonts w:ascii="Times New Roman" w:hAnsi="Times New Roman" w:cs="Times New Roman"/>
          <w:i/>
        </w:rPr>
        <w:t xml:space="preserve">, </w:t>
      </w:r>
      <w:r w:rsidR="00C31B26" w:rsidRPr="00C11DB0">
        <w:rPr>
          <w:rFonts w:ascii="Times New Roman" w:hAnsi="Times New Roman" w:cs="Times New Roman"/>
        </w:rPr>
        <w:t>https://www.hrw.org/news/2009/12/10/justice-liberia.</w:t>
      </w:r>
    </w:p>
  </w:footnote>
  <w:footnote w:id="17">
    <w:p w14:paraId="4A08A0A9" w14:textId="39A876F9" w:rsidR="00C36A6F" w:rsidRPr="008A4DBF" w:rsidRDefault="00C36A6F">
      <w:pPr>
        <w:pStyle w:val="FootnoteText"/>
        <w:rPr>
          <w:rFonts w:ascii="Times New Roman" w:hAnsi="Times New Roman" w:cs="Times New Roman"/>
        </w:rPr>
      </w:pPr>
      <w:r w:rsidRPr="00C11DB0">
        <w:rPr>
          <w:rStyle w:val="FootnoteReference"/>
          <w:rFonts w:ascii="Times New Roman" w:hAnsi="Times New Roman" w:cs="Times New Roman"/>
        </w:rPr>
        <w:footnoteRef/>
      </w:r>
      <w:r w:rsidRPr="00C11DB0">
        <w:rPr>
          <w:rFonts w:ascii="Times New Roman" w:hAnsi="Times New Roman" w:cs="Times New Roman"/>
        </w:rPr>
        <w:t xml:space="preserve"> These recommendations were submitted directly to the office of President George </w:t>
      </w:r>
      <w:proofErr w:type="spellStart"/>
      <w:r w:rsidRPr="00C11DB0">
        <w:rPr>
          <w:rFonts w:ascii="Times New Roman" w:hAnsi="Times New Roman" w:cs="Times New Roman"/>
        </w:rPr>
        <w:t>Weah</w:t>
      </w:r>
      <w:proofErr w:type="spellEnd"/>
      <w:r w:rsidRPr="00C11DB0">
        <w:rPr>
          <w:rFonts w:ascii="Times New Roman" w:hAnsi="Times New Roman" w:cs="Times New Roman"/>
        </w:rPr>
        <w:t xml:space="preserve"> following his inauguration by Human Rights Watch. </w:t>
      </w:r>
      <w:r w:rsidRPr="001413F5">
        <w:rPr>
          <w:rFonts w:ascii="Times New Roman" w:hAnsi="Times New Roman" w:cs="Times New Roman"/>
          <w:i/>
        </w:rPr>
        <w:t>See</w:t>
      </w:r>
      <w:r w:rsidRPr="00C11DB0">
        <w:rPr>
          <w:rFonts w:ascii="Times New Roman" w:hAnsi="Times New Roman" w:cs="Times New Roman"/>
        </w:rPr>
        <w:t xml:space="preserve"> Letter </w:t>
      </w:r>
      <w:r w:rsidR="00441CB4" w:rsidRPr="00C11DB0">
        <w:rPr>
          <w:rFonts w:ascii="Times New Roman" w:hAnsi="Times New Roman" w:cs="Times New Roman"/>
        </w:rPr>
        <w:t xml:space="preserve">from Human Rights Watch </w:t>
      </w:r>
      <w:r w:rsidRPr="00C11DB0">
        <w:rPr>
          <w:rFonts w:ascii="Times New Roman" w:hAnsi="Times New Roman" w:cs="Times New Roman"/>
        </w:rPr>
        <w:t xml:space="preserve">to President of Liberia George </w:t>
      </w:r>
      <w:proofErr w:type="spellStart"/>
      <w:r w:rsidRPr="00C11DB0">
        <w:rPr>
          <w:rFonts w:ascii="Times New Roman" w:hAnsi="Times New Roman" w:cs="Times New Roman"/>
        </w:rPr>
        <w:t>Weah</w:t>
      </w:r>
      <w:proofErr w:type="spellEnd"/>
      <w:r w:rsidRPr="00C11DB0">
        <w:rPr>
          <w:rFonts w:ascii="Times New Roman" w:hAnsi="Times New Roman" w:cs="Times New Roman"/>
        </w:rPr>
        <w:t xml:space="preserve"> (Feb. 12, 2018)</w:t>
      </w:r>
      <w:r w:rsidR="00B17FE0" w:rsidRPr="00C11DB0">
        <w:rPr>
          <w:rFonts w:ascii="Times New Roman" w:hAnsi="Times New Roman" w:cs="Times New Roman"/>
        </w:rPr>
        <w:t>,</w:t>
      </w:r>
      <w:r w:rsidRPr="00C11DB0">
        <w:rPr>
          <w:rFonts w:ascii="Times New Roman" w:hAnsi="Times New Roman" w:cs="Times New Roman"/>
        </w:rPr>
        <w:t xml:space="preserve"> </w:t>
      </w:r>
      <w:hyperlink r:id="rId7" w:history="1">
        <w:r w:rsidRPr="00C11DB0">
          <w:rPr>
            <w:rStyle w:val="Hyperlink"/>
            <w:rFonts w:ascii="Times New Roman" w:hAnsi="Times New Roman" w:cs="Times New Roman"/>
            <w:color w:val="auto"/>
            <w:u w:val="none"/>
          </w:rPr>
          <w:t>https://www.hrw.org/news/2018/02/12/hrw-letter-president-liberia-george-weah</w:t>
        </w:r>
      </w:hyperlink>
      <w:r w:rsidRPr="00C11DB0">
        <w:rPr>
          <w:rFonts w:ascii="Times New Roman" w:hAnsi="Times New Roman"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849"/>
    <w:multiLevelType w:val="hybridMultilevel"/>
    <w:tmpl w:val="3354715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06295"/>
    <w:multiLevelType w:val="multilevel"/>
    <w:tmpl w:val="89BA2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81E6501"/>
    <w:multiLevelType w:val="hybridMultilevel"/>
    <w:tmpl w:val="599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111DC"/>
    <w:multiLevelType w:val="hybridMultilevel"/>
    <w:tmpl w:val="BAA4CAA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00F0F"/>
    <w:multiLevelType w:val="hybridMultilevel"/>
    <w:tmpl w:val="E8D49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D56172"/>
    <w:multiLevelType w:val="hybridMultilevel"/>
    <w:tmpl w:val="2EEA4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7F6040"/>
    <w:multiLevelType w:val="hybridMultilevel"/>
    <w:tmpl w:val="5992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831E6"/>
    <w:multiLevelType w:val="hybridMultilevel"/>
    <w:tmpl w:val="597C6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5436A3"/>
    <w:multiLevelType w:val="hybridMultilevel"/>
    <w:tmpl w:val="AC96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AB05EA"/>
    <w:multiLevelType w:val="multilevel"/>
    <w:tmpl w:val="160C15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E0F732D"/>
    <w:multiLevelType w:val="hybridMultilevel"/>
    <w:tmpl w:val="C89ED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B54CF2"/>
    <w:multiLevelType w:val="hybridMultilevel"/>
    <w:tmpl w:val="2924B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8580E"/>
    <w:multiLevelType w:val="hybridMultilevel"/>
    <w:tmpl w:val="9A924090"/>
    <w:lvl w:ilvl="0" w:tplc="0409001B">
      <w:start w:val="1"/>
      <w:numFmt w:val="lowerRoman"/>
      <w:lvlText w:val="%1."/>
      <w:lvlJc w:val="right"/>
      <w:pPr>
        <w:ind w:left="19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9164DC"/>
    <w:multiLevelType w:val="hybridMultilevel"/>
    <w:tmpl w:val="DEB68940"/>
    <w:lvl w:ilvl="0" w:tplc="D944AC4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9"/>
  </w:num>
  <w:num w:numId="6">
    <w:abstractNumId w:val="11"/>
  </w:num>
  <w:num w:numId="7">
    <w:abstractNumId w:val="10"/>
  </w:num>
  <w:num w:numId="8">
    <w:abstractNumId w:val="13"/>
  </w:num>
  <w:num w:numId="9">
    <w:abstractNumId w:val="6"/>
  </w:num>
  <w:num w:numId="10">
    <w:abstractNumId w:val="5"/>
  </w:num>
  <w:num w:numId="11">
    <w:abstractNumId w:val="3"/>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54"/>
    <w:rsid w:val="0004205A"/>
    <w:rsid w:val="00082D5A"/>
    <w:rsid w:val="00084084"/>
    <w:rsid w:val="00096AA8"/>
    <w:rsid w:val="000B2E1E"/>
    <w:rsid w:val="000F20FF"/>
    <w:rsid w:val="0011392D"/>
    <w:rsid w:val="001413F5"/>
    <w:rsid w:val="00146D2F"/>
    <w:rsid w:val="001620A6"/>
    <w:rsid w:val="001659C4"/>
    <w:rsid w:val="001667BB"/>
    <w:rsid w:val="001D0D37"/>
    <w:rsid w:val="00207376"/>
    <w:rsid w:val="00212046"/>
    <w:rsid w:val="002135B4"/>
    <w:rsid w:val="00213BF0"/>
    <w:rsid w:val="00240B29"/>
    <w:rsid w:val="0027560A"/>
    <w:rsid w:val="002A0528"/>
    <w:rsid w:val="002A73D4"/>
    <w:rsid w:val="002C41B0"/>
    <w:rsid w:val="002C4638"/>
    <w:rsid w:val="002C6744"/>
    <w:rsid w:val="002D7DF4"/>
    <w:rsid w:val="003159DE"/>
    <w:rsid w:val="00335F1E"/>
    <w:rsid w:val="00337A17"/>
    <w:rsid w:val="003565AE"/>
    <w:rsid w:val="003626CB"/>
    <w:rsid w:val="0036445E"/>
    <w:rsid w:val="00394A3B"/>
    <w:rsid w:val="003A1B49"/>
    <w:rsid w:val="00407231"/>
    <w:rsid w:val="004110FD"/>
    <w:rsid w:val="0042215C"/>
    <w:rsid w:val="00424E9B"/>
    <w:rsid w:val="00441CB4"/>
    <w:rsid w:val="00461834"/>
    <w:rsid w:val="00471210"/>
    <w:rsid w:val="004928CC"/>
    <w:rsid w:val="004F7713"/>
    <w:rsid w:val="005020EB"/>
    <w:rsid w:val="0052756D"/>
    <w:rsid w:val="0054241E"/>
    <w:rsid w:val="005A3B37"/>
    <w:rsid w:val="005D7C4B"/>
    <w:rsid w:val="006012B4"/>
    <w:rsid w:val="00615739"/>
    <w:rsid w:val="00622740"/>
    <w:rsid w:val="00626827"/>
    <w:rsid w:val="00627F04"/>
    <w:rsid w:val="00642C45"/>
    <w:rsid w:val="00650879"/>
    <w:rsid w:val="00652CDF"/>
    <w:rsid w:val="00693195"/>
    <w:rsid w:val="00696E55"/>
    <w:rsid w:val="006D03B0"/>
    <w:rsid w:val="006D4B65"/>
    <w:rsid w:val="006E2DC2"/>
    <w:rsid w:val="00726068"/>
    <w:rsid w:val="00726A0E"/>
    <w:rsid w:val="00753872"/>
    <w:rsid w:val="00754036"/>
    <w:rsid w:val="00764EE9"/>
    <w:rsid w:val="00772095"/>
    <w:rsid w:val="007824C5"/>
    <w:rsid w:val="007A360B"/>
    <w:rsid w:val="007B1315"/>
    <w:rsid w:val="007B1580"/>
    <w:rsid w:val="007B7276"/>
    <w:rsid w:val="007D6C15"/>
    <w:rsid w:val="007F01F9"/>
    <w:rsid w:val="007F502E"/>
    <w:rsid w:val="00825BAD"/>
    <w:rsid w:val="0082618A"/>
    <w:rsid w:val="00835E3A"/>
    <w:rsid w:val="008A4DBF"/>
    <w:rsid w:val="008B1BE5"/>
    <w:rsid w:val="009550F4"/>
    <w:rsid w:val="00970D1B"/>
    <w:rsid w:val="009756AE"/>
    <w:rsid w:val="00983CAC"/>
    <w:rsid w:val="0098687F"/>
    <w:rsid w:val="009A5ED8"/>
    <w:rsid w:val="009C0D7B"/>
    <w:rsid w:val="009E2997"/>
    <w:rsid w:val="00A057F3"/>
    <w:rsid w:val="00A30BC4"/>
    <w:rsid w:val="00A30CD7"/>
    <w:rsid w:val="00A43E6A"/>
    <w:rsid w:val="00A5413B"/>
    <w:rsid w:val="00A56D45"/>
    <w:rsid w:val="00A632C1"/>
    <w:rsid w:val="00A65F05"/>
    <w:rsid w:val="00A73FF2"/>
    <w:rsid w:val="00A9650A"/>
    <w:rsid w:val="00AA3F10"/>
    <w:rsid w:val="00AB4D2B"/>
    <w:rsid w:val="00AC4B25"/>
    <w:rsid w:val="00AE7BFA"/>
    <w:rsid w:val="00AF29EA"/>
    <w:rsid w:val="00B038E9"/>
    <w:rsid w:val="00B16EF7"/>
    <w:rsid w:val="00B17DBF"/>
    <w:rsid w:val="00B17FE0"/>
    <w:rsid w:val="00B378CB"/>
    <w:rsid w:val="00B47FE4"/>
    <w:rsid w:val="00B521D0"/>
    <w:rsid w:val="00B575D1"/>
    <w:rsid w:val="00B66B78"/>
    <w:rsid w:val="00BB59DB"/>
    <w:rsid w:val="00BB661F"/>
    <w:rsid w:val="00BD3BAC"/>
    <w:rsid w:val="00C03285"/>
    <w:rsid w:val="00C11DB0"/>
    <w:rsid w:val="00C31B26"/>
    <w:rsid w:val="00C365C5"/>
    <w:rsid w:val="00C36A6F"/>
    <w:rsid w:val="00C44CB3"/>
    <w:rsid w:val="00C65AF7"/>
    <w:rsid w:val="00C65FA4"/>
    <w:rsid w:val="00CA2991"/>
    <w:rsid w:val="00CB67A3"/>
    <w:rsid w:val="00CC7D5E"/>
    <w:rsid w:val="00CD1378"/>
    <w:rsid w:val="00CD2708"/>
    <w:rsid w:val="00CF0165"/>
    <w:rsid w:val="00D24BFB"/>
    <w:rsid w:val="00D3312B"/>
    <w:rsid w:val="00D536DA"/>
    <w:rsid w:val="00D6065D"/>
    <w:rsid w:val="00D61167"/>
    <w:rsid w:val="00D61BA8"/>
    <w:rsid w:val="00D7183D"/>
    <w:rsid w:val="00D85D92"/>
    <w:rsid w:val="00D91057"/>
    <w:rsid w:val="00DE3BA2"/>
    <w:rsid w:val="00E075BB"/>
    <w:rsid w:val="00E23351"/>
    <w:rsid w:val="00E2425F"/>
    <w:rsid w:val="00E46154"/>
    <w:rsid w:val="00E72499"/>
    <w:rsid w:val="00E73C5B"/>
    <w:rsid w:val="00E7446E"/>
    <w:rsid w:val="00EB0813"/>
    <w:rsid w:val="00F100A6"/>
    <w:rsid w:val="00F21BEF"/>
    <w:rsid w:val="00F429F8"/>
    <w:rsid w:val="00F62469"/>
    <w:rsid w:val="00F77C2F"/>
    <w:rsid w:val="00F85075"/>
    <w:rsid w:val="00F85499"/>
    <w:rsid w:val="00FC706E"/>
    <w:rsid w:val="00FD33F4"/>
    <w:rsid w:val="00FF2E27"/>
    <w:rsid w:val="00FF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35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41C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54"/>
    <w:pPr>
      <w:ind w:left="720"/>
      <w:contextualSpacing/>
    </w:pPr>
  </w:style>
  <w:style w:type="paragraph" w:styleId="FootnoteText">
    <w:name w:val="footnote text"/>
    <w:basedOn w:val="Normal"/>
    <w:link w:val="FootnoteTextChar"/>
    <w:uiPriority w:val="99"/>
    <w:unhideWhenUsed/>
    <w:rsid w:val="00337A17"/>
    <w:pPr>
      <w:spacing w:after="0" w:line="240" w:lineRule="auto"/>
    </w:pPr>
    <w:rPr>
      <w:sz w:val="20"/>
      <w:szCs w:val="20"/>
    </w:rPr>
  </w:style>
  <w:style w:type="character" w:customStyle="1" w:styleId="FootnoteTextChar">
    <w:name w:val="Footnote Text Char"/>
    <w:basedOn w:val="DefaultParagraphFont"/>
    <w:link w:val="FootnoteText"/>
    <w:uiPriority w:val="99"/>
    <w:rsid w:val="00337A17"/>
    <w:rPr>
      <w:sz w:val="20"/>
      <w:szCs w:val="20"/>
    </w:rPr>
  </w:style>
  <w:style w:type="character" w:styleId="FootnoteReference">
    <w:name w:val="footnote reference"/>
    <w:basedOn w:val="DefaultParagraphFont"/>
    <w:uiPriority w:val="99"/>
    <w:unhideWhenUsed/>
    <w:rsid w:val="00337A17"/>
    <w:rPr>
      <w:vertAlign w:val="superscript"/>
    </w:rPr>
  </w:style>
  <w:style w:type="paragraph" w:styleId="NormalWeb">
    <w:name w:val="Normal (Web)"/>
    <w:basedOn w:val="Normal"/>
    <w:uiPriority w:val="99"/>
    <w:unhideWhenUsed/>
    <w:rsid w:val="007D6C15"/>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D24BFB"/>
    <w:rPr>
      <w:sz w:val="16"/>
      <w:szCs w:val="16"/>
    </w:rPr>
  </w:style>
  <w:style w:type="paragraph" w:styleId="CommentText">
    <w:name w:val="annotation text"/>
    <w:basedOn w:val="Normal"/>
    <w:link w:val="CommentTextChar"/>
    <w:uiPriority w:val="99"/>
    <w:semiHidden/>
    <w:unhideWhenUsed/>
    <w:rsid w:val="00D24BFB"/>
    <w:pPr>
      <w:spacing w:line="240" w:lineRule="auto"/>
    </w:pPr>
    <w:rPr>
      <w:sz w:val="20"/>
      <w:szCs w:val="20"/>
    </w:rPr>
  </w:style>
  <w:style w:type="character" w:customStyle="1" w:styleId="CommentTextChar">
    <w:name w:val="Comment Text Char"/>
    <w:basedOn w:val="DefaultParagraphFont"/>
    <w:link w:val="CommentText"/>
    <w:uiPriority w:val="99"/>
    <w:semiHidden/>
    <w:rsid w:val="00D24BFB"/>
    <w:rPr>
      <w:sz w:val="20"/>
      <w:szCs w:val="20"/>
    </w:rPr>
  </w:style>
  <w:style w:type="paragraph" w:styleId="CommentSubject">
    <w:name w:val="annotation subject"/>
    <w:basedOn w:val="CommentText"/>
    <w:next w:val="CommentText"/>
    <w:link w:val="CommentSubjectChar"/>
    <w:uiPriority w:val="99"/>
    <w:semiHidden/>
    <w:unhideWhenUsed/>
    <w:rsid w:val="00D24BFB"/>
    <w:rPr>
      <w:b/>
      <w:bCs/>
    </w:rPr>
  </w:style>
  <w:style w:type="character" w:customStyle="1" w:styleId="CommentSubjectChar">
    <w:name w:val="Comment Subject Char"/>
    <w:basedOn w:val="CommentTextChar"/>
    <w:link w:val="CommentSubject"/>
    <w:uiPriority w:val="99"/>
    <w:semiHidden/>
    <w:rsid w:val="00D24BFB"/>
    <w:rPr>
      <w:b/>
      <w:bCs/>
      <w:sz w:val="20"/>
      <w:szCs w:val="20"/>
    </w:rPr>
  </w:style>
  <w:style w:type="paragraph" w:styleId="BalloonText">
    <w:name w:val="Balloon Text"/>
    <w:basedOn w:val="Normal"/>
    <w:link w:val="BalloonTextChar"/>
    <w:uiPriority w:val="99"/>
    <w:semiHidden/>
    <w:unhideWhenUsed/>
    <w:rsid w:val="00D2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FB"/>
    <w:rPr>
      <w:rFonts w:ascii="Tahoma" w:hAnsi="Tahoma" w:cs="Tahoma"/>
      <w:sz w:val="16"/>
      <w:szCs w:val="16"/>
    </w:rPr>
  </w:style>
  <w:style w:type="character" w:styleId="Hyperlink">
    <w:name w:val="Hyperlink"/>
    <w:basedOn w:val="DefaultParagraphFont"/>
    <w:uiPriority w:val="99"/>
    <w:unhideWhenUsed/>
    <w:rsid w:val="00D536DA"/>
    <w:rPr>
      <w:color w:val="0000FF" w:themeColor="hyperlink"/>
      <w:u w:val="single"/>
    </w:rPr>
  </w:style>
  <w:style w:type="paragraph" w:styleId="Header">
    <w:name w:val="header"/>
    <w:basedOn w:val="Normal"/>
    <w:link w:val="HeaderChar"/>
    <w:uiPriority w:val="99"/>
    <w:unhideWhenUsed/>
    <w:rsid w:val="000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5A"/>
  </w:style>
  <w:style w:type="paragraph" w:styleId="Footer">
    <w:name w:val="footer"/>
    <w:basedOn w:val="Normal"/>
    <w:link w:val="FooterChar"/>
    <w:uiPriority w:val="99"/>
    <w:unhideWhenUsed/>
    <w:rsid w:val="000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5A"/>
  </w:style>
  <w:style w:type="character" w:styleId="Strong">
    <w:name w:val="Strong"/>
    <w:basedOn w:val="DefaultParagraphFont"/>
    <w:uiPriority w:val="22"/>
    <w:qFormat/>
    <w:rsid w:val="00BB661F"/>
    <w:rPr>
      <w:b/>
      <w:bCs/>
    </w:rPr>
  </w:style>
  <w:style w:type="character" w:styleId="FollowedHyperlink">
    <w:name w:val="FollowedHyperlink"/>
    <w:basedOn w:val="DefaultParagraphFont"/>
    <w:uiPriority w:val="99"/>
    <w:semiHidden/>
    <w:unhideWhenUsed/>
    <w:rsid w:val="00D6065D"/>
    <w:rPr>
      <w:color w:val="800080" w:themeColor="followedHyperlink"/>
      <w:u w:val="single"/>
    </w:rPr>
  </w:style>
  <w:style w:type="paragraph" w:styleId="Revision">
    <w:name w:val="Revision"/>
    <w:hidden/>
    <w:uiPriority w:val="99"/>
    <w:semiHidden/>
    <w:rsid w:val="004928CC"/>
    <w:pPr>
      <w:spacing w:after="0" w:line="240" w:lineRule="auto"/>
    </w:pPr>
  </w:style>
  <w:style w:type="character" w:customStyle="1" w:styleId="Heading5Char">
    <w:name w:val="Heading 5 Char"/>
    <w:basedOn w:val="DefaultParagraphFont"/>
    <w:link w:val="Heading5"/>
    <w:uiPriority w:val="9"/>
    <w:semiHidden/>
    <w:rsid w:val="00441CB4"/>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41CB4"/>
    <w:rPr>
      <w:color w:val="605E5C"/>
      <w:shd w:val="clear" w:color="auto" w:fill="E1DFDD"/>
    </w:rPr>
  </w:style>
  <w:style w:type="character" w:styleId="Emphasis">
    <w:name w:val="Emphasis"/>
    <w:basedOn w:val="DefaultParagraphFont"/>
    <w:uiPriority w:val="20"/>
    <w:qFormat/>
    <w:rsid w:val="00AA3F10"/>
    <w:rPr>
      <w:i/>
      <w:iCs/>
    </w:rPr>
  </w:style>
  <w:style w:type="character" w:customStyle="1" w:styleId="Heading3Char">
    <w:name w:val="Heading 3 Char"/>
    <w:basedOn w:val="DefaultParagraphFont"/>
    <w:link w:val="Heading3"/>
    <w:uiPriority w:val="9"/>
    <w:semiHidden/>
    <w:rsid w:val="002135B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35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41C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154"/>
    <w:pPr>
      <w:ind w:left="720"/>
      <w:contextualSpacing/>
    </w:pPr>
  </w:style>
  <w:style w:type="paragraph" w:styleId="FootnoteText">
    <w:name w:val="footnote text"/>
    <w:basedOn w:val="Normal"/>
    <w:link w:val="FootnoteTextChar"/>
    <w:uiPriority w:val="99"/>
    <w:unhideWhenUsed/>
    <w:rsid w:val="00337A17"/>
    <w:pPr>
      <w:spacing w:after="0" w:line="240" w:lineRule="auto"/>
    </w:pPr>
    <w:rPr>
      <w:sz w:val="20"/>
      <w:szCs w:val="20"/>
    </w:rPr>
  </w:style>
  <w:style w:type="character" w:customStyle="1" w:styleId="FootnoteTextChar">
    <w:name w:val="Footnote Text Char"/>
    <w:basedOn w:val="DefaultParagraphFont"/>
    <w:link w:val="FootnoteText"/>
    <w:uiPriority w:val="99"/>
    <w:rsid w:val="00337A17"/>
    <w:rPr>
      <w:sz w:val="20"/>
      <w:szCs w:val="20"/>
    </w:rPr>
  </w:style>
  <w:style w:type="character" w:styleId="FootnoteReference">
    <w:name w:val="footnote reference"/>
    <w:basedOn w:val="DefaultParagraphFont"/>
    <w:uiPriority w:val="99"/>
    <w:unhideWhenUsed/>
    <w:rsid w:val="00337A17"/>
    <w:rPr>
      <w:vertAlign w:val="superscript"/>
    </w:rPr>
  </w:style>
  <w:style w:type="paragraph" w:styleId="NormalWeb">
    <w:name w:val="Normal (Web)"/>
    <w:basedOn w:val="Normal"/>
    <w:uiPriority w:val="99"/>
    <w:unhideWhenUsed/>
    <w:rsid w:val="007D6C15"/>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D24BFB"/>
    <w:rPr>
      <w:sz w:val="16"/>
      <w:szCs w:val="16"/>
    </w:rPr>
  </w:style>
  <w:style w:type="paragraph" w:styleId="CommentText">
    <w:name w:val="annotation text"/>
    <w:basedOn w:val="Normal"/>
    <w:link w:val="CommentTextChar"/>
    <w:uiPriority w:val="99"/>
    <w:semiHidden/>
    <w:unhideWhenUsed/>
    <w:rsid w:val="00D24BFB"/>
    <w:pPr>
      <w:spacing w:line="240" w:lineRule="auto"/>
    </w:pPr>
    <w:rPr>
      <w:sz w:val="20"/>
      <w:szCs w:val="20"/>
    </w:rPr>
  </w:style>
  <w:style w:type="character" w:customStyle="1" w:styleId="CommentTextChar">
    <w:name w:val="Comment Text Char"/>
    <w:basedOn w:val="DefaultParagraphFont"/>
    <w:link w:val="CommentText"/>
    <w:uiPriority w:val="99"/>
    <w:semiHidden/>
    <w:rsid w:val="00D24BFB"/>
    <w:rPr>
      <w:sz w:val="20"/>
      <w:szCs w:val="20"/>
    </w:rPr>
  </w:style>
  <w:style w:type="paragraph" w:styleId="CommentSubject">
    <w:name w:val="annotation subject"/>
    <w:basedOn w:val="CommentText"/>
    <w:next w:val="CommentText"/>
    <w:link w:val="CommentSubjectChar"/>
    <w:uiPriority w:val="99"/>
    <w:semiHidden/>
    <w:unhideWhenUsed/>
    <w:rsid w:val="00D24BFB"/>
    <w:rPr>
      <w:b/>
      <w:bCs/>
    </w:rPr>
  </w:style>
  <w:style w:type="character" w:customStyle="1" w:styleId="CommentSubjectChar">
    <w:name w:val="Comment Subject Char"/>
    <w:basedOn w:val="CommentTextChar"/>
    <w:link w:val="CommentSubject"/>
    <w:uiPriority w:val="99"/>
    <w:semiHidden/>
    <w:rsid w:val="00D24BFB"/>
    <w:rPr>
      <w:b/>
      <w:bCs/>
      <w:sz w:val="20"/>
      <w:szCs w:val="20"/>
    </w:rPr>
  </w:style>
  <w:style w:type="paragraph" w:styleId="BalloonText">
    <w:name w:val="Balloon Text"/>
    <w:basedOn w:val="Normal"/>
    <w:link w:val="BalloonTextChar"/>
    <w:uiPriority w:val="99"/>
    <w:semiHidden/>
    <w:unhideWhenUsed/>
    <w:rsid w:val="00D2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FB"/>
    <w:rPr>
      <w:rFonts w:ascii="Tahoma" w:hAnsi="Tahoma" w:cs="Tahoma"/>
      <w:sz w:val="16"/>
      <w:szCs w:val="16"/>
    </w:rPr>
  </w:style>
  <w:style w:type="character" w:styleId="Hyperlink">
    <w:name w:val="Hyperlink"/>
    <w:basedOn w:val="DefaultParagraphFont"/>
    <w:uiPriority w:val="99"/>
    <w:unhideWhenUsed/>
    <w:rsid w:val="00D536DA"/>
    <w:rPr>
      <w:color w:val="0000FF" w:themeColor="hyperlink"/>
      <w:u w:val="single"/>
    </w:rPr>
  </w:style>
  <w:style w:type="paragraph" w:styleId="Header">
    <w:name w:val="header"/>
    <w:basedOn w:val="Normal"/>
    <w:link w:val="HeaderChar"/>
    <w:uiPriority w:val="99"/>
    <w:unhideWhenUsed/>
    <w:rsid w:val="0008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5A"/>
  </w:style>
  <w:style w:type="paragraph" w:styleId="Footer">
    <w:name w:val="footer"/>
    <w:basedOn w:val="Normal"/>
    <w:link w:val="FooterChar"/>
    <w:uiPriority w:val="99"/>
    <w:unhideWhenUsed/>
    <w:rsid w:val="0008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5A"/>
  </w:style>
  <w:style w:type="character" w:styleId="Strong">
    <w:name w:val="Strong"/>
    <w:basedOn w:val="DefaultParagraphFont"/>
    <w:uiPriority w:val="22"/>
    <w:qFormat/>
    <w:rsid w:val="00BB661F"/>
    <w:rPr>
      <w:b/>
      <w:bCs/>
    </w:rPr>
  </w:style>
  <w:style w:type="character" w:styleId="FollowedHyperlink">
    <w:name w:val="FollowedHyperlink"/>
    <w:basedOn w:val="DefaultParagraphFont"/>
    <w:uiPriority w:val="99"/>
    <w:semiHidden/>
    <w:unhideWhenUsed/>
    <w:rsid w:val="00D6065D"/>
    <w:rPr>
      <w:color w:val="800080" w:themeColor="followedHyperlink"/>
      <w:u w:val="single"/>
    </w:rPr>
  </w:style>
  <w:style w:type="paragraph" w:styleId="Revision">
    <w:name w:val="Revision"/>
    <w:hidden/>
    <w:uiPriority w:val="99"/>
    <w:semiHidden/>
    <w:rsid w:val="004928CC"/>
    <w:pPr>
      <w:spacing w:after="0" w:line="240" w:lineRule="auto"/>
    </w:pPr>
  </w:style>
  <w:style w:type="character" w:customStyle="1" w:styleId="Heading5Char">
    <w:name w:val="Heading 5 Char"/>
    <w:basedOn w:val="DefaultParagraphFont"/>
    <w:link w:val="Heading5"/>
    <w:uiPriority w:val="9"/>
    <w:semiHidden/>
    <w:rsid w:val="00441CB4"/>
    <w:rPr>
      <w:rFonts w:asciiTheme="majorHAnsi" w:eastAsiaTheme="majorEastAsia" w:hAnsiTheme="majorHAnsi" w:cstheme="majorBidi"/>
      <w:color w:val="365F91" w:themeColor="accent1" w:themeShade="BF"/>
    </w:rPr>
  </w:style>
  <w:style w:type="character" w:customStyle="1" w:styleId="UnresolvedMention1">
    <w:name w:val="Unresolved Mention1"/>
    <w:basedOn w:val="DefaultParagraphFont"/>
    <w:uiPriority w:val="99"/>
    <w:semiHidden/>
    <w:unhideWhenUsed/>
    <w:rsid w:val="00441CB4"/>
    <w:rPr>
      <w:color w:val="605E5C"/>
      <w:shd w:val="clear" w:color="auto" w:fill="E1DFDD"/>
    </w:rPr>
  </w:style>
  <w:style w:type="character" w:styleId="Emphasis">
    <w:name w:val="Emphasis"/>
    <w:basedOn w:val="DefaultParagraphFont"/>
    <w:uiPriority w:val="20"/>
    <w:qFormat/>
    <w:rsid w:val="00AA3F10"/>
    <w:rPr>
      <w:i/>
      <w:iCs/>
    </w:rPr>
  </w:style>
  <w:style w:type="character" w:customStyle="1" w:styleId="Heading3Char">
    <w:name w:val="Heading 3 Char"/>
    <w:basedOn w:val="DefaultParagraphFont"/>
    <w:link w:val="Heading3"/>
    <w:uiPriority w:val="9"/>
    <w:semiHidden/>
    <w:rsid w:val="002135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4788">
      <w:bodyDiv w:val="1"/>
      <w:marLeft w:val="0"/>
      <w:marRight w:val="0"/>
      <w:marTop w:val="0"/>
      <w:marBottom w:val="0"/>
      <w:divBdr>
        <w:top w:val="none" w:sz="0" w:space="0" w:color="auto"/>
        <w:left w:val="none" w:sz="0" w:space="0" w:color="auto"/>
        <w:bottom w:val="none" w:sz="0" w:space="0" w:color="auto"/>
        <w:right w:val="none" w:sz="0" w:space="0" w:color="auto"/>
      </w:divBdr>
      <w:divsChild>
        <w:div w:id="877477145">
          <w:marLeft w:val="0"/>
          <w:marRight w:val="0"/>
          <w:marTop w:val="0"/>
          <w:marBottom w:val="0"/>
          <w:divBdr>
            <w:top w:val="none" w:sz="0" w:space="0" w:color="auto"/>
            <w:left w:val="none" w:sz="0" w:space="0" w:color="auto"/>
            <w:bottom w:val="none" w:sz="0" w:space="0" w:color="auto"/>
            <w:right w:val="none" w:sz="0" w:space="0" w:color="auto"/>
          </w:divBdr>
        </w:div>
      </w:divsChild>
    </w:div>
    <w:div w:id="249386188">
      <w:bodyDiv w:val="1"/>
      <w:marLeft w:val="0"/>
      <w:marRight w:val="0"/>
      <w:marTop w:val="0"/>
      <w:marBottom w:val="0"/>
      <w:divBdr>
        <w:top w:val="none" w:sz="0" w:space="0" w:color="auto"/>
        <w:left w:val="none" w:sz="0" w:space="0" w:color="auto"/>
        <w:bottom w:val="none" w:sz="0" w:space="0" w:color="auto"/>
        <w:right w:val="none" w:sz="0" w:space="0" w:color="auto"/>
      </w:divBdr>
    </w:div>
    <w:div w:id="755977154">
      <w:bodyDiv w:val="1"/>
      <w:marLeft w:val="0"/>
      <w:marRight w:val="0"/>
      <w:marTop w:val="0"/>
      <w:marBottom w:val="0"/>
      <w:divBdr>
        <w:top w:val="none" w:sz="0" w:space="0" w:color="auto"/>
        <w:left w:val="none" w:sz="0" w:space="0" w:color="auto"/>
        <w:bottom w:val="none" w:sz="0" w:space="0" w:color="auto"/>
        <w:right w:val="none" w:sz="0" w:space="0" w:color="auto"/>
      </w:divBdr>
    </w:div>
    <w:div w:id="770586684">
      <w:bodyDiv w:val="1"/>
      <w:marLeft w:val="0"/>
      <w:marRight w:val="0"/>
      <w:marTop w:val="0"/>
      <w:marBottom w:val="0"/>
      <w:divBdr>
        <w:top w:val="none" w:sz="0" w:space="0" w:color="auto"/>
        <w:left w:val="none" w:sz="0" w:space="0" w:color="auto"/>
        <w:bottom w:val="none" w:sz="0" w:space="0" w:color="auto"/>
        <w:right w:val="none" w:sz="0" w:space="0" w:color="auto"/>
      </w:divBdr>
    </w:div>
    <w:div w:id="836649387">
      <w:bodyDiv w:val="1"/>
      <w:marLeft w:val="0"/>
      <w:marRight w:val="0"/>
      <w:marTop w:val="0"/>
      <w:marBottom w:val="0"/>
      <w:divBdr>
        <w:top w:val="none" w:sz="0" w:space="0" w:color="auto"/>
        <w:left w:val="none" w:sz="0" w:space="0" w:color="auto"/>
        <w:bottom w:val="none" w:sz="0" w:space="0" w:color="auto"/>
        <w:right w:val="none" w:sz="0" w:space="0" w:color="auto"/>
      </w:divBdr>
    </w:div>
    <w:div w:id="1436823366">
      <w:bodyDiv w:val="1"/>
      <w:marLeft w:val="0"/>
      <w:marRight w:val="0"/>
      <w:marTop w:val="0"/>
      <w:marBottom w:val="0"/>
      <w:divBdr>
        <w:top w:val="none" w:sz="0" w:space="0" w:color="auto"/>
        <w:left w:val="none" w:sz="0" w:space="0" w:color="auto"/>
        <w:bottom w:val="none" w:sz="0" w:space="0" w:color="auto"/>
        <w:right w:val="none" w:sz="0" w:space="0" w:color="auto"/>
      </w:divBdr>
    </w:div>
    <w:div w:id="1560634721">
      <w:bodyDiv w:val="1"/>
      <w:marLeft w:val="0"/>
      <w:marRight w:val="0"/>
      <w:marTop w:val="0"/>
      <w:marBottom w:val="0"/>
      <w:divBdr>
        <w:top w:val="none" w:sz="0" w:space="0" w:color="auto"/>
        <w:left w:val="none" w:sz="0" w:space="0" w:color="auto"/>
        <w:bottom w:val="none" w:sz="0" w:space="0" w:color="auto"/>
        <w:right w:val="none" w:sz="0" w:space="0" w:color="auto"/>
      </w:divBdr>
    </w:div>
    <w:div w:id="1597401236">
      <w:bodyDiv w:val="1"/>
      <w:marLeft w:val="0"/>
      <w:marRight w:val="0"/>
      <w:marTop w:val="0"/>
      <w:marBottom w:val="0"/>
      <w:divBdr>
        <w:top w:val="none" w:sz="0" w:space="0" w:color="auto"/>
        <w:left w:val="none" w:sz="0" w:space="0" w:color="auto"/>
        <w:bottom w:val="none" w:sz="0" w:space="0" w:color="auto"/>
        <w:right w:val="none" w:sz="0" w:space="0" w:color="auto"/>
      </w:divBdr>
      <w:divsChild>
        <w:div w:id="1806657229">
          <w:marLeft w:val="0"/>
          <w:marRight w:val="0"/>
          <w:marTop w:val="0"/>
          <w:marBottom w:val="0"/>
          <w:divBdr>
            <w:top w:val="none" w:sz="0" w:space="0" w:color="auto"/>
            <w:left w:val="none" w:sz="0" w:space="0" w:color="auto"/>
            <w:bottom w:val="none" w:sz="0" w:space="0" w:color="auto"/>
            <w:right w:val="none" w:sz="0" w:space="0" w:color="auto"/>
          </w:divBdr>
        </w:div>
      </w:divsChild>
    </w:div>
    <w:div w:id="1655178608">
      <w:bodyDiv w:val="1"/>
      <w:marLeft w:val="0"/>
      <w:marRight w:val="0"/>
      <w:marTop w:val="0"/>
      <w:marBottom w:val="0"/>
      <w:divBdr>
        <w:top w:val="none" w:sz="0" w:space="0" w:color="auto"/>
        <w:left w:val="none" w:sz="0" w:space="0" w:color="auto"/>
        <w:bottom w:val="none" w:sz="0" w:space="0" w:color="auto"/>
        <w:right w:val="none" w:sz="0" w:space="0" w:color="auto"/>
      </w:divBdr>
    </w:div>
    <w:div w:id="1829326852">
      <w:bodyDiv w:val="1"/>
      <w:marLeft w:val="0"/>
      <w:marRight w:val="0"/>
      <w:marTop w:val="0"/>
      <w:marBottom w:val="0"/>
      <w:divBdr>
        <w:top w:val="none" w:sz="0" w:space="0" w:color="auto"/>
        <w:left w:val="none" w:sz="0" w:space="0" w:color="auto"/>
        <w:bottom w:val="none" w:sz="0" w:space="0" w:color="auto"/>
        <w:right w:val="none" w:sz="0" w:space="0" w:color="auto"/>
      </w:divBdr>
    </w:div>
    <w:div w:id="20693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18/02/12/hrw-letter-president-liberia-george-weah" TargetMode="External"/><Relationship Id="rId4" Type="http://schemas.openxmlformats.org/officeDocument/2006/relationships/hyperlink" Target="http://frontpageafricaonline.com/news/nearly-10-years-on-the-trc-report-still-dominates-liberian-politics/" TargetMode="External"/><Relationship Id="rId5" Type="http://schemas.openxmlformats.org/officeDocument/2006/relationships/hyperlink" Target="https://frontpageafricaonline.com/news/2016news/liberia-council-of-churches-calls-on-president-weah-to-implement-trc-recommendations/" TargetMode="External"/><Relationship Id="rId6" Type="http://schemas.openxmlformats.org/officeDocument/2006/relationships/hyperlink" Target="https://www.liberianobserver.com/news/victim-pleads-for-war-crimes-court/" TargetMode="External"/><Relationship Id="rId7" Type="http://schemas.openxmlformats.org/officeDocument/2006/relationships/hyperlink" Target="https://www.hrw.org/news/2018/02/12/hrw-letter-president-liberia-george-weah" TargetMode="External"/><Relationship Id="rId1" Type="http://schemas.openxmlformats.org/officeDocument/2006/relationships/hyperlink" Target="https://www.hrw.org/news/2018/02/12/liberia-make-justice-priority" TargetMode="External"/><Relationship Id="rId2" Type="http://schemas.openxmlformats.org/officeDocument/2006/relationships/hyperlink" Target="https://cja.org/letter-george-we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ABF3-6821-4E68-A2BF-0B14A990DD1C}">
  <ds:schemaRefs>
    <ds:schemaRef ds:uri="http://schemas.microsoft.com/sharepoint/v3/contenttype/forms"/>
  </ds:schemaRefs>
</ds:datastoreItem>
</file>

<file path=customXml/itemProps2.xml><?xml version="1.0" encoding="utf-8"?>
<ds:datastoreItem xmlns:ds="http://schemas.openxmlformats.org/officeDocument/2006/customXml" ds:itemID="{62A492BE-5B34-421E-9E9D-1514DEFB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080CA7-40B2-4DA3-83CE-1EB7DE2E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C1178-BB6B-2F47-B1BA-F6D022A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3018</Words>
  <Characters>17203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Prestholdt</dc:creator>
  <cp:lastModifiedBy>Làzarie  Eeckeloo</cp:lastModifiedBy>
  <cp:revision>2</cp:revision>
  <dcterms:created xsi:type="dcterms:W3CDTF">2018-06-25T08:53:00Z</dcterms:created>
  <dcterms:modified xsi:type="dcterms:W3CDTF">2018-06-25T08:53:00Z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