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FC42" w14:textId="77777777" w:rsidR="00F72FBB" w:rsidRPr="00F72FBB" w:rsidRDefault="00F72FBB" w:rsidP="007D76A0">
      <w:pPr>
        <w:ind w:firstLine="720"/>
        <w:rPr>
          <w:rFonts w:asciiTheme="majorHAnsi" w:hAnsiTheme="majorHAnsi" w:cs="Helvetica"/>
          <w:b/>
          <w:bCs/>
          <w:sz w:val="24"/>
          <w:szCs w:val="24"/>
          <w:shd w:val="clear" w:color="auto" w:fill="44BEC7"/>
        </w:rPr>
      </w:pPr>
      <w:bookmarkStart w:id="0" w:name="_GoBack"/>
      <w:bookmarkEnd w:id="0"/>
    </w:p>
    <w:p w14:paraId="0F595AC1" w14:textId="24F14F38" w:rsidR="00F72FBB" w:rsidRPr="00F72FBB" w:rsidRDefault="00F72FBB" w:rsidP="007D76A0">
      <w:pPr>
        <w:rPr>
          <w:rFonts w:asciiTheme="majorHAnsi" w:hAnsiTheme="majorHAnsi" w:cstheme="majorBidi"/>
          <w:b/>
          <w:bCs/>
          <w:sz w:val="24"/>
          <w:szCs w:val="24"/>
        </w:rPr>
      </w:pPr>
      <w:r w:rsidRPr="00F72FBB">
        <w:rPr>
          <w:rFonts w:asciiTheme="majorHAnsi" w:hAnsiTheme="majorHAnsi" w:cstheme="majorBidi"/>
          <w:b/>
          <w:bCs/>
          <w:sz w:val="24"/>
          <w:szCs w:val="24"/>
        </w:rPr>
        <w:t xml:space="preserve">Violation of </w:t>
      </w:r>
      <w:r w:rsidR="00FD00EB">
        <w:rPr>
          <w:rFonts w:asciiTheme="majorHAnsi" w:hAnsiTheme="majorHAnsi" w:cstheme="majorBidi"/>
          <w:b/>
          <w:bCs/>
          <w:sz w:val="24"/>
          <w:szCs w:val="24"/>
        </w:rPr>
        <w:t xml:space="preserve">the Rights of Women and Children </w:t>
      </w:r>
      <w:r w:rsidRPr="00F72FBB">
        <w:rPr>
          <w:rFonts w:asciiTheme="majorHAnsi" w:hAnsiTheme="majorHAnsi" w:cstheme="majorBidi"/>
          <w:b/>
          <w:bCs/>
          <w:sz w:val="24"/>
          <w:szCs w:val="24"/>
        </w:rPr>
        <w:t xml:space="preserve">at </w:t>
      </w:r>
      <w:r w:rsidR="00FD00EB">
        <w:rPr>
          <w:rFonts w:asciiTheme="majorHAnsi" w:hAnsiTheme="majorHAnsi" w:cstheme="majorBidi"/>
          <w:b/>
          <w:bCs/>
          <w:sz w:val="24"/>
          <w:szCs w:val="24"/>
        </w:rPr>
        <w:t xml:space="preserve">the </w:t>
      </w:r>
      <w:r w:rsidRPr="00F72FBB">
        <w:rPr>
          <w:rFonts w:asciiTheme="majorHAnsi" w:hAnsiTheme="majorHAnsi" w:cstheme="majorBidi"/>
          <w:b/>
          <w:bCs/>
          <w:sz w:val="24"/>
          <w:szCs w:val="24"/>
        </w:rPr>
        <w:t>Bangkok Central Women's Correctional Institution</w:t>
      </w:r>
    </w:p>
    <w:p w14:paraId="53F9C28F" w14:textId="64FCD8BA" w:rsidR="000D2158" w:rsidRDefault="00554849" w:rsidP="007D76A0">
      <w:pPr>
        <w:rPr>
          <w:rFonts w:asciiTheme="majorHAnsi" w:hAnsiTheme="majorHAnsi" w:cstheme="majorBidi"/>
          <w:sz w:val="24"/>
          <w:szCs w:val="24"/>
        </w:rPr>
      </w:pPr>
      <w:r w:rsidRPr="00F72FBB">
        <w:rPr>
          <w:rFonts w:asciiTheme="majorHAnsi" w:hAnsiTheme="majorHAnsi" w:cstheme="majorBidi"/>
          <w:sz w:val="24"/>
          <w:szCs w:val="24"/>
        </w:rPr>
        <w:t xml:space="preserve">According to </w:t>
      </w:r>
      <w:r w:rsidR="00510783">
        <w:rPr>
          <w:rFonts w:asciiTheme="majorHAnsi" w:hAnsiTheme="majorHAnsi" w:cstheme="majorBidi"/>
          <w:sz w:val="24"/>
          <w:szCs w:val="24"/>
        </w:rPr>
        <w:t xml:space="preserve">the </w:t>
      </w:r>
      <w:r w:rsidRPr="00F72FBB">
        <w:rPr>
          <w:rFonts w:asciiTheme="majorHAnsi" w:hAnsiTheme="majorHAnsi" w:cstheme="majorBidi"/>
          <w:sz w:val="24"/>
          <w:szCs w:val="24"/>
        </w:rPr>
        <w:t>International Covenant on Civil and Political Rights</w:t>
      </w:r>
      <w:r w:rsidR="00510783">
        <w:rPr>
          <w:rFonts w:asciiTheme="majorHAnsi" w:hAnsiTheme="majorHAnsi" w:cstheme="majorBidi"/>
          <w:sz w:val="24"/>
          <w:szCs w:val="24"/>
        </w:rPr>
        <w:t xml:space="preserve"> (</w:t>
      </w:r>
      <w:r w:rsidRPr="00F72FBB">
        <w:rPr>
          <w:rFonts w:asciiTheme="majorHAnsi" w:hAnsiTheme="majorHAnsi" w:cstheme="majorBidi"/>
          <w:sz w:val="24"/>
          <w:szCs w:val="24"/>
        </w:rPr>
        <w:t>ICCPR</w:t>
      </w:r>
      <w:r w:rsidR="00510783">
        <w:rPr>
          <w:rFonts w:asciiTheme="majorHAnsi" w:hAnsiTheme="majorHAnsi" w:cstheme="majorBidi"/>
          <w:sz w:val="24"/>
          <w:szCs w:val="24"/>
        </w:rPr>
        <w:t>),</w:t>
      </w:r>
      <w:r w:rsidR="0062574B">
        <w:rPr>
          <w:rFonts w:asciiTheme="majorHAnsi" w:hAnsiTheme="majorHAnsi" w:cstheme="majorBidi"/>
          <w:sz w:val="24"/>
          <w:szCs w:val="24"/>
        </w:rPr>
        <w:t xml:space="preserve"> to which Thailand is a state party,</w:t>
      </w:r>
      <w:r w:rsidR="006A24DD">
        <w:rPr>
          <w:rFonts w:asciiTheme="majorHAnsi" w:hAnsiTheme="majorHAnsi" w:cstheme="majorBidi"/>
          <w:sz w:val="24"/>
          <w:szCs w:val="24"/>
        </w:rPr>
        <w:t xml:space="preserve"> every person shall be recognized as human </w:t>
      </w:r>
      <w:r w:rsidR="00510783">
        <w:rPr>
          <w:rFonts w:asciiTheme="majorHAnsi" w:hAnsiTheme="majorHAnsi" w:cstheme="majorBidi"/>
          <w:sz w:val="24"/>
          <w:szCs w:val="24"/>
        </w:rPr>
        <w:t>and possesses</w:t>
      </w:r>
      <w:r w:rsidR="00D90D51">
        <w:rPr>
          <w:rFonts w:asciiTheme="majorHAnsi" w:hAnsiTheme="majorHAnsi" w:cstheme="majorBidi"/>
          <w:sz w:val="24"/>
          <w:szCs w:val="24"/>
          <w:shd w:val="clear" w:color="auto" w:fill="FFFFFF"/>
        </w:rPr>
        <w:t xml:space="preserve"> </w:t>
      </w:r>
      <w:r w:rsidRPr="00F72FBB">
        <w:rPr>
          <w:rFonts w:asciiTheme="majorHAnsi" w:hAnsiTheme="majorHAnsi" w:cstheme="majorBidi"/>
          <w:sz w:val="24"/>
          <w:szCs w:val="24"/>
          <w:shd w:val="clear" w:color="auto" w:fill="FFFFFF"/>
        </w:rPr>
        <w:t>dignity. However,</w:t>
      </w:r>
      <w:r w:rsidR="005739BE">
        <w:rPr>
          <w:rFonts w:asciiTheme="majorHAnsi" w:hAnsiTheme="majorHAnsi" w:cstheme="majorBidi"/>
          <w:sz w:val="24"/>
          <w:szCs w:val="24"/>
          <w:shd w:val="clear" w:color="auto" w:fill="FFFFFF"/>
        </w:rPr>
        <w:t xml:space="preserve"> </w:t>
      </w:r>
      <w:r w:rsidR="0062574B">
        <w:rPr>
          <w:rFonts w:asciiTheme="majorHAnsi" w:hAnsiTheme="majorHAnsi" w:cstheme="majorBidi"/>
          <w:sz w:val="24"/>
          <w:szCs w:val="24"/>
          <w:shd w:val="clear" w:color="auto" w:fill="FFFFFF"/>
        </w:rPr>
        <w:t xml:space="preserve">women and children at the Bangkok Central Women’s Correctional Institution are treated as less than human. This treatment is in conflict with </w:t>
      </w:r>
      <w:r w:rsidR="00AA2194">
        <w:rPr>
          <w:rFonts w:asciiTheme="majorHAnsi" w:hAnsiTheme="majorHAnsi" w:cstheme="majorBidi"/>
          <w:sz w:val="24"/>
          <w:szCs w:val="24"/>
          <w:shd w:val="clear" w:color="auto" w:fill="FFFFFF"/>
        </w:rPr>
        <w:t xml:space="preserve">the </w:t>
      </w:r>
      <w:r w:rsidRPr="00F72FBB">
        <w:rPr>
          <w:rFonts w:asciiTheme="majorHAnsi" w:hAnsiTheme="majorHAnsi" w:cstheme="majorBidi"/>
          <w:sz w:val="24"/>
          <w:szCs w:val="24"/>
          <w:shd w:val="clear" w:color="auto" w:fill="FFFFFF"/>
        </w:rPr>
        <w:t xml:space="preserve">ICCPR, </w:t>
      </w:r>
      <w:r w:rsidRPr="00F72FBB">
        <w:rPr>
          <w:rFonts w:asciiTheme="majorHAnsi" w:hAnsiTheme="majorHAnsi" w:cstheme="majorBidi"/>
          <w:sz w:val="24"/>
          <w:szCs w:val="24"/>
        </w:rPr>
        <w:t xml:space="preserve">the Nelson Mandela </w:t>
      </w:r>
      <w:r w:rsidR="006A24DD">
        <w:rPr>
          <w:rFonts w:asciiTheme="majorHAnsi" w:hAnsiTheme="majorHAnsi" w:cstheme="majorBidi"/>
          <w:sz w:val="24"/>
          <w:szCs w:val="24"/>
        </w:rPr>
        <w:t xml:space="preserve">Rules </w:t>
      </w:r>
      <w:r w:rsidRPr="00F72FBB">
        <w:rPr>
          <w:rFonts w:asciiTheme="majorHAnsi" w:hAnsiTheme="majorHAnsi" w:cstheme="majorBidi"/>
          <w:sz w:val="24"/>
          <w:szCs w:val="24"/>
        </w:rPr>
        <w:t>and the Bangkok</w:t>
      </w:r>
      <w:r w:rsidR="006A24DD">
        <w:rPr>
          <w:rFonts w:asciiTheme="majorHAnsi" w:hAnsiTheme="majorHAnsi" w:cstheme="majorBidi"/>
          <w:sz w:val="24"/>
          <w:szCs w:val="24"/>
        </w:rPr>
        <w:t xml:space="preserve"> Rules as stipulated </w:t>
      </w:r>
      <w:r w:rsidR="007D76A0">
        <w:rPr>
          <w:rFonts w:asciiTheme="majorHAnsi" w:hAnsiTheme="majorHAnsi" w:cstheme="majorBidi"/>
          <w:sz w:val="24"/>
          <w:szCs w:val="24"/>
        </w:rPr>
        <w:t>below.</w:t>
      </w:r>
    </w:p>
    <w:p w14:paraId="44046F3A" w14:textId="77777777" w:rsidR="00CE5F33" w:rsidRPr="00F72FBB" w:rsidRDefault="00CE5F33" w:rsidP="007D76A0">
      <w:pPr>
        <w:rPr>
          <w:rFonts w:asciiTheme="majorHAnsi" w:hAnsiTheme="majorHAnsi" w:cstheme="majorBidi"/>
          <w:sz w:val="24"/>
          <w:szCs w:val="24"/>
        </w:rPr>
      </w:pPr>
    </w:p>
    <w:p w14:paraId="4CE1F4DB" w14:textId="53086EC3" w:rsidR="007D76A0" w:rsidRPr="007D76A0" w:rsidRDefault="007D76A0" w:rsidP="007D76A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7D76A0">
        <w:rPr>
          <w:rFonts w:asciiTheme="majorHAnsi" w:hAnsiTheme="majorHAnsi"/>
          <w:b/>
          <w:bCs/>
          <w:sz w:val="24"/>
          <w:szCs w:val="24"/>
        </w:rPr>
        <w:t>Treatment of women during the judicial process and entry into the cor</w:t>
      </w:r>
      <w:r w:rsidR="00CE5F33">
        <w:rPr>
          <w:rFonts w:asciiTheme="majorHAnsi" w:hAnsiTheme="majorHAnsi"/>
          <w:b/>
          <w:bCs/>
          <w:sz w:val="24"/>
          <w:szCs w:val="24"/>
        </w:rPr>
        <w:t>rections system violates Rule</w:t>
      </w:r>
      <w:r w:rsidRPr="007D76A0">
        <w:rPr>
          <w:rFonts w:asciiTheme="majorHAnsi" w:hAnsiTheme="majorHAnsi"/>
          <w:b/>
          <w:bCs/>
          <w:sz w:val="24"/>
          <w:szCs w:val="24"/>
        </w:rPr>
        <w:t xml:space="preserve"> 2 of the </w:t>
      </w:r>
      <w:r w:rsidR="000D2158" w:rsidRPr="007D76A0">
        <w:rPr>
          <w:rFonts w:asciiTheme="majorHAnsi" w:hAnsiTheme="majorHAnsi"/>
          <w:b/>
          <w:bCs/>
          <w:sz w:val="24"/>
          <w:szCs w:val="24"/>
        </w:rPr>
        <w:t>Bangkok R</w:t>
      </w:r>
      <w:r w:rsidR="00C6213F" w:rsidRPr="007D76A0">
        <w:rPr>
          <w:rFonts w:asciiTheme="majorHAnsi" w:hAnsiTheme="majorHAnsi"/>
          <w:b/>
          <w:bCs/>
          <w:sz w:val="24"/>
          <w:szCs w:val="24"/>
        </w:rPr>
        <w:t>u</w:t>
      </w:r>
      <w:r w:rsidR="000D2158" w:rsidRPr="007D76A0">
        <w:rPr>
          <w:rFonts w:asciiTheme="majorHAnsi" w:hAnsiTheme="majorHAnsi"/>
          <w:b/>
          <w:bCs/>
          <w:sz w:val="24"/>
          <w:szCs w:val="24"/>
        </w:rPr>
        <w:t>les</w:t>
      </w:r>
      <w:r w:rsidR="00C6213F" w:rsidRPr="007D76A0">
        <w:rPr>
          <w:rFonts w:asciiTheme="majorHAnsi" w:hAnsiTheme="majorHAnsi"/>
          <w:b/>
          <w:bCs/>
          <w:sz w:val="24"/>
          <w:szCs w:val="24"/>
        </w:rPr>
        <w:t xml:space="preserve"> and </w:t>
      </w:r>
      <w:r w:rsidR="000D2158" w:rsidRPr="007D76A0">
        <w:rPr>
          <w:rFonts w:asciiTheme="majorHAnsi" w:hAnsiTheme="majorHAnsi"/>
          <w:b/>
          <w:bCs/>
          <w:sz w:val="24"/>
          <w:szCs w:val="24"/>
        </w:rPr>
        <w:t>Article</w:t>
      </w:r>
      <w:r w:rsidR="00C6213F" w:rsidRPr="007D76A0">
        <w:rPr>
          <w:rFonts w:asciiTheme="majorHAnsi" w:hAnsiTheme="majorHAnsi"/>
          <w:b/>
          <w:bCs/>
          <w:sz w:val="24"/>
          <w:szCs w:val="24"/>
        </w:rPr>
        <w:t xml:space="preserve"> 14 of the</w:t>
      </w:r>
      <w:r w:rsidR="000D2158" w:rsidRPr="007D76A0">
        <w:rPr>
          <w:rFonts w:asciiTheme="majorHAnsi" w:hAnsiTheme="majorHAnsi"/>
          <w:b/>
          <w:bCs/>
          <w:sz w:val="24"/>
          <w:szCs w:val="24"/>
        </w:rPr>
        <w:t xml:space="preserve"> ICCPR</w:t>
      </w:r>
      <w:r w:rsidRPr="007D76A0">
        <w:rPr>
          <w:rFonts w:asciiTheme="majorHAnsi" w:hAnsiTheme="majorHAnsi"/>
          <w:b/>
          <w:bCs/>
          <w:sz w:val="24"/>
          <w:szCs w:val="24"/>
        </w:rPr>
        <w:t>.</w:t>
      </w:r>
      <w:r w:rsidR="000D2158" w:rsidRPr="007D76A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C10C638" w14:textId="77777777" w:rsidR="007D76A0" w:rsidRDefault="007D76A0" w:rsidP="007D76A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no difference between the treatment of pretrial detainees and sentenced prisoners.</w:t>
      </w:r>
    </w:p>
    <w:p w14:paraId="5C94887B" w14:textId="07A50F4B" w:rsidR="007D76A0" w:rsidRDefault="007D76A0" w:rsidP="007D76A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D76A0">
        <w:rPr>
          <w:rFonts w:asciiTheme="majorHAnsi" w:hAnsiTheme="majorHAnsi"/>
          <w:sz w:val="24"/>
          <w:szCs w:val="24"/>
        </w:rPr>
        <w:t>Prisoners are not provided with information about the</w:t>
      </w:r>
      <w:r>
        <w:rPr>
          <w:rFonts w:asciiTheme="majorHAnsi" w:hAnsiTheme="majorHAnsi"/>
          <w:sz w:val="24"/>
          <w:szCs w:val="24"/>
        </w:rPr>
        <w:t>ir rights as prisoners</w:t>
      </w:r>
      <w:r w:rsidR="007001D6">
        <w:rPr>
          <w:rFonts w:asciiTheme="majorHAnsi" w:hAnsiTheme="majorHAnsi"/>
          <w:sz w:val="24"/>
          <w:szCs w:val="24"/>
        </w:rPr>
        <w:t>.</w:t>
      </w:r>
      <w:r w:rsidR="000D2158" w:rsidRPr="007D76A0">
        <w:rPr>
          <w:rFonts w:asciiTheme="majorHAnsi" w:hAnsiTheme="majorHAnsi"/>
          <w:sz w:val="24"/>
          <w:szCs w:val="24"/>
        </w:rPr>
        <w:t xml:space="preserve"> </w:t>
      </w:r>
    </w:p>
    <w:p w14:paraId="4FA8BC8D" w14:textId="5B1E6DC3" w:rsidR="007D76A0" w:rsidRDefault="00DE2410" w:rsidP="007D76A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D76A0">
        <w:rPr>
          <w:rFonts w:asciiTheme="majorHAnsi" w:hAnsiTheme="majorHAnsi"/>
          <w:sz w:val="24"/>
          <w:szCs w:val="24"/>
        </w:rPr>
        <w:t>F</w:t>
      </w:r>
      <w:r w:rsidR="000D2158" w:rsidRPr="007D76A0">
        <w:rPr>
          <w:rFonts w:asciiTheme="majorHAnsi" w:hAnsiTheme="majorHAnsi"/>
          <w:sz w:val="24"/>
          <w:szCs w:val="24"/>
        </w:rPr>
        <w:t xml:space="preserve">emale </w:t>
      </w:r>
      <w:r w:rsidRPr="007D76A0">
        <w:rPr>
          <w:rFonts w:asciiTheme="majorHAnsi" w:hAnsiTheme="majorHAnsi"/>
          <w:sz w:val="24"/>
          <w:szCs w:val="24"/>
        </w:rPr>
        <w:t xml:space="preserve">prisoners from around the country </w:t>
      </w:r>
      <w:r w:rsidR="007D76A0">
        <w:rPr>
          <w:rFonts w:asciiTheme="majorHAnsi" w:hAnsiTheme="majorHAnsi"/>
          <w:sz w:val="24"/>
          <w:szCs w:val="24"/>
        </w:rPr>
        <w:t xml:space="preserve">with lengthy sentences are sent to </w:t>
      </w:r>
      <w:r w:rsidRPr="007D76A0">
        <w:rPr>
          <w:rFonts w:asciiTheme="majorHAnsi" w:hAnsiTheme="majorHAnsi"/>
          <w:sz w:val="24"/>
          <w:szCs w:val="24"/>
        </w:rPr>
        <w:t>t</w:t>
      </w:r>
      <w:r w:rsidR="000D2158" w:rsidRPr="007D76A0">
        <w:rPr>
          <w:rFonts w:asciiTheme="majorHAnsi" w:hAnsiTheme="majorHAnsi"/>
          <w:sz w:val="24"/>
          <w:szCs w:val="24"/>
        </w:rPr>
        <w:t>he Central Women</w:t>
      </w:r>
      <w:r w:rsidRPr="007D76A0">
        <w:rPr>
          <w:rFonts w:asciiTheme="majorHAnsi" w:hAnsiTheme="majorHAnsi"/>
          <w:sz w:val="24"/>
          <w:szCs w:val="24"/>
        </w:rPr>
        <w:t>’s</w:t>
      </w:r>
      <w:r w:rsidR="000D2158" w:rsidRPr="007D76A0">
        <w:rPr>
          <w:rFonts w:asciiTheme="majorHAnsi" w:hAnsiTheme="majorHAnsi"/>
          <w:sz w:val="24"/>
          <w:szCs w:val="24"/>
        </w:rPr>
        <w:t xml:space="preserve"> Correctional Institution in Bangkok</w:t>
      </w:r>
      <w:r w:rsidRPr="007D76A0">
        <w:rPr>
          <w:rFonts w:asciiTheme="majorHAnsi" w:hAnsiTheme="majorHAnsi"/>
          <w:sz w:val="24"/>
          <w:szCs w:val="24"/>
        </w:rPr>
        <w:t>,</w:t>
      </w:r>
      <w:r w:rsidR="007001D6">
        <w:rPr>
          <w:rFonts w:asciiTheme="majorHAnsi" w:hAnsiTheme="majorHAnsi"/>
          <w:sz w:val="24"/>
          <w:szCs w:val="24"/>
        </w:rPr>
        <w:t xml:space="preserve"> </w:t>
      </w:r>
      <w:r w:rsidR="000D2158" w:rsidRPr="007D76A0">
        <w:rPr>
          <w:rFonts w:asciiTheme="majorHAnsi" w:hAnsiTheme="majorHAnsi"/>
          <w:sz w:val="24"/>
          <w:szCs w:val="24"/>
        </w:rPr>
        <w:t>isolated from their families and friends.</w:t>
      </w:r>
    </w:p>
    <w:p w14:paraId="567BD78F" w14:textId="1E0DAB80" w:rsidR="000D2158" w:rsidRDefault="007D76A0" w:rsidP="007D76A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F72FBB">
        <w:rPr>
          <w:rFonts w:asciiTheme="majorHAnsi" w:hAnsiTheme="majorHAnsi"/>
          <w:sz w:val="24"/>
          <w:szCs w:val="24"/>
        </w:rPr>
        <w:t xml:space="preserve"> </w:t>
      </w:r>
      <w:r w:rsidR="00DE2410" w:rsidRPr="007D76A0">
        <w:rPr>
          <w:rFonts w:asciiTheme="majorHAnsi" w:hAnsiTheme="majorHAnsi"/>
          <w:sz w:val="24"/>
          <w:szCs w:val="24"/>
        </w:rPr>
        <w:t>L</w:t>
      </w:r>
      <w:r w:rsidR="000D2158" w:rsidRPr="007D76A0">
        <w:rPr>
          <w:rFonts w:asciiTheme="majorHAnsi" w:hAnsiTheme="majorHAnsi"/>
          <w:sz w:val="24"/>
          <w:szCs w:val="24"/>
        </w:rPr>
        <w:t xml:space="preserve">etters </w:t>
      </w:r>
      <w:r>
        <w:rPr>
          <w:rFonts w:asciiTheme="majorHAnsi" w:hAnsiTheme="majorHAnsi"/>
          <w:sz w:val="24"/>
          <w:szCs w:val="24"/>
        </w:rPr>
        <w:t xml:space="preserve">written by prisoners </w:t>
      </w:r>
      <w:r w:rsidR="000D2158" w:rsidRPr="007D76A0">
        <w:rPr>
          <w:rFonts w:asciiTheme="majorHAnsi" w:hAnsiTheme="majorHAnsi"/>
          <w:sz w:val="24"/>
          <w:szCs w:val="24"/>
        </w:rPr>
        <w:t xml:space="preserve">are </w:t>
      </w:r>
      <w:r w:rsidR="00DE2410" w:rsidRPr="007D76A0">
        <w:rPr>
          <w:rFonts w:asciiTheme="majorHAnsi" w:hAnsiTheme="majorHAnsi"/>
          <w:sz w:val="24"/>
          <w:szCs w:val="24"/>
        </w:rPr>
        <w:t>c</w:t>
      </w:r>
      <w:r w:rsidR="000D2158" w:rsidRPr="007D76A0">
        <w:rPr>
          <w:rFonts w:asciiTheme="majorHAnsi" w:hAnsiTheme="majorHAnsi"/>
          <w:sz w:val="24"/>
          <w:szCs w:val="24"/>
        </w:rPr>
        <w:t>ensor</w:t>
      </w:r>
      <w:r w:rsidR="00DE2410" w:rsidRPr="007D76A0">
        <w:rPr>
          <w:rFonts w:asciiTheme="majorHAnsi" w:hAnsiTheme="majorHAnsi"/>
          <w:sz w:val="24"/>
          <w:szCs w:val="24"/>
        </w:rPr>
        <w:t>ed by the</w:t>
      </w:r>
      <w:r w:rsidR="000D2158" w:rsidRPr="007D76A0">
        <w:rPr>
          <w:rFonts w:asciiTheme="majorHAnsi" w:hAnsiTheme="majorHAnsi"/>
          <w:sz w:val="24"/>
          <w:szCs w:val="24"/>
        </w:rPr>
        <w:t xml:space="preserve"> wardens</w:t>
      </w:r>
      <w:r w:rsidR="00DE2410" w:rsidRPr="007D76A0">
        <w:rPr>
          <w:rFonts w:asciiTheme="majorHAnsi" w:hAnsiTheme="majorHAnsi"/>
          <w:sz w:val="24"/>
          <w:szCs w:val="24"/>
        </w:rPr>
        <w:t xml:space="preserve">. </w:t>
      </w:r>
    </w:p>
    <w:p w14:paraId="74A4F73D" w14:textId="3965BCEA" w:rsidR="007D76A0" w:rsidRDefault="007D76A0" w:rsidP="007D76A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 available for purchase in the canteen is overpriced.</w:t>
      </w:r>
    </w:p>
    <w:p w14:paraId="0C5ACF41" w14:textId="32B61FF1" w:rsidR="002B6301" w:rsidRDefault="007001D6" w:rsidP="007D76A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2B6301">
        <w:rPr>
          <w:rFonts w:asciiTheme="majorHAnsi" w:hAnsiTheme="majorHAnsi"/>
          <w:sz w:val="24"/>
          <w:szCs w:val="24"/>
        </w:rPr>
        <w:t>riminal procedure for preg</w:t>
      </w:r>
      <w:r w:rsidR="00D90D51">
        <w:rPr>
          <w:rFonts w:asciiTheme="majorHAnsi" w:hAnsiTheme="majorHAnsi"/>
          <w:sz w:val="24"/>
          <w:szCs w:val="24"/>
        </w:rPr>
        <w:t xml:space="preserve">nant women and women with </w:t>
      </w:r>
      <w:r w:rsidR="002B6301">
        <w:rPr>
          <w:rFonts w:asciiTheme="majorHAnsi" w:hAnsiTheme="majorHAnsi"/>
          <w:sz w:val="24"/>
          <w:szCs w:val="24"/>
        </w:rPr>
        <w:t>children</w:t>
      </w:r>
      <w:r>
        <w:rPr>
          <w:rFonts w:asciiTheme="majorHAnsi" w:hAnsiTheme="majorHAnsi"/>
          <w:sz w:val="24"/>
          <w:szCs w:val="24"/>
        </w:rPr>
        <w:t xml:space="preserve"> is unclear</w:t>
      </w:r>
      <w:r w:rsidR="002B6301">
        <w:rPr>
          <w:rFonts w:asciiTheme="majorHAnsi" w:hAnsiTheme="majorHAnsi"/>
          <w:sz w:val="24"/>
          <w:szCs w:val="24"/>
        </w:rPr>
        <w:t xml:space="preserve">. </w:t>
      </w:r>
    </w:p>
    <w:p w14:paraId="7320847F" w14:textId="71016D8C" w:rsidR="002B6301" w:rsidRPr="00737A5D" w:rsidRDefault="002B6301" w:rsidP="007D76A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Prisoners and their lawyers must go thro</w:t>
      </w:r>
      <w:r w:rsidR="00D90D51">
        <w:rPr>
          <w:rFonts w:asciiTheme="majorHAnsi" w:hAnsiTheme="majorHAnsi"/>
          <w:sz w:val="24"/>
          <w:szCs w:val="24"/>
        </w:rPr>
        <w:t xml:space="preserve">ugh lengthy procedures </w:t>
      </w:r>
      <w:r>
        <w:rPr>
          <w:rFonts w:asciiTheme="majorHAnsi" w:hAnsiTheme="majorHAnsi"/>
          <w:sz w:val="24"/>
          <w:szCs w:val="24"/>
        </w:rPr>
        <w:t xml:space="preserve">to meet. </w:t>
      </w:r>
      <w:r w:rsidR="004F2C70">
        <w:rPr>
          <w:rFonts w:asciiTheme="majorHAnsi" w:hAnsiTheme="majorHAnsi"/>
          <w:sz w:val="24"/>
          <w:szCs w:val="24"/>
        </w:rPr>
        <w:t>Female p</w:t>
      </w:r>
      <w:r>
        <w:rPr>
          <w:rFonts w:asciiTheme="majorHAnsi" w:hAnsiTheme="majorHAnsi"/>
          <w:sz w:val="24"/>
          <w:szCs w:val="24"/>
        </w:rPr>
        <w:t>risone</w:t>
      </w:r>
      <w:r w:rsidR="004F2C70">
        <w:rPr>
          <w:rFonts w:asciiTheme="majorHAnsi" w:hAnsiTheme="majorHAnsi"/>
          <w:sz w:val="24"/>
          <w:szCs w:val="24"/>
        </w:rPr>
        <w:t xml:space="preserve">rs whose sentence is </w:t>
      </w:r>
      <w:r>
        <w:rPr>
          <w:rFonts w:asciiTheme="majorHAnsi" w:hAnsiTheme="majorHAnsi"/>
          <w:sz w:val="24"/>
          <w:szCs w:val="24"/>
        </w:rPr>
        <w:t xml:space="preserve">final are </w:t>
      </w:r>
      <w:r w:rsidR="004F2C70">
        <w:rPr>
          <w:rFonts w:asciiTheme="majorHAnsi" w:hAnsiTheme="majorHAnsi"/>
          <w:sz w:val="24"/>
          <w:szCs w:val="24"/>
        </w:rPr>
        <w:t>denied access to lawyers, while male prisoners may still meet with lawyers.</w:t>
      </w:r>
    </w:p>
    <w:p w14:paraId="48621C1C" w14:textId="193E9E39" w:rsidR="00737A5D" w:rsidRPr="00F72FBB" w:rsidRDefault="00737A5D" w:rsidP="00737A5D">
      <w:pPr>
        <w:pStyle w:val="ListParagraph"/>
        <w:numPr>
          <w:ilvl w:val="1"/>
          <w:numId w:val="2"/>
        </w:numPr>
        <w:rPr>
          <w:rFonts w:asciiTheme="majorHAnsi" w:hAnsiTheme="majorHAnsi" w:cs="Arial"/>
          <w:b/>
          <w:bCs/>
          <w:sz w:val="24"/>
          <w:szCs w:val="24"/>
        </w:rPr>
      </w:pPr>
      <w:r w:rsidRPr="00737A5D">
        <w:rPr>
          <w:rFonts w:asciiTheme="majorHAnsi" w:hAnsiTheme="majorHAnsi"/>
          <w:sz w:val="24"/>
          <w:szCs w:val="24"/>
        </w:rPr>
        <w:t xml:space="preserve">Many women </w:t>
      </w:r>
      <w:r w:rsidR="00D90D51">
        <w:rPr>
          <w:rFonts w:asciiTheme="majorHAnsi" w:hAnsiTheme="majorHAnsi"/>
          <w:sz w:val="24"/>
          <w:szCs w:val="24"/>
        </w:rPr>
        <w:t xml:space="preserve">experience long periods of </w:t>
      </w:r>
      <w:r w:rsidRPr="00737A5D">
        <w:rPr>
          <w:rFonts w:asciiTheme="majorHAnsi" w:hAnsiTheme="majorHAnsi"/>
          <w:sz w:val="24"/>
          <w:szCs w:val="24"/>
        </w:rPr>
        <w:t>pretrial detention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41512FF1" w14:textId="33579443" w:rsidR="00CC7296" w:rsidRDefault="00737A5D" w:rsidP="00737A5D">
      <w:pPr>
        <w:pStyle w:val="Heading1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sz w:val="24"/>
          <w:szCs w:val="24"/>
        </w:rPr>
      </w:pPr>
      <w:r w:rsidRPr="00737A5D">
        <w:rPr>
          <w:rFonts w:asciiTheme="majorHAnsi" w:hAnsiTheme="majorHAnsi" w:cs="Arial"/>
          <w:sz w:val="24"/>
          <w:szCs w:val="24"/>
        </w:rPr>
        <w:t>Women experience selective and discriminatory treatment in conflict</w:t>
      </w:r>
      <w:r w:rsidR="00D90D51">
        <w:rPr>
          <w:rFonts w:asciiTheme="majorHAnsi" w:hAnsiTheme="majorHAnsi" w:cs="Arial"/>
          <w:sz w:val="24"/>
          <w:szCs w:val="24"/>
        </w:rPr>
        <w:t xml:space="preserve"> with</w:t>
      </w:r>
      <w:r w:rsidRPr="00737A5D">
        <w:rPr>
          <w:rFonts w:asciiTheme="majorHAnsi" w:hAnsiTheme="majorHAnsi" w:cs="Arial"/>
          <w:sz w:val="24"/>
          <w:szCs w:val="24"/>
        </w:rPr>
        <w:t xml:space="preserve"> </w:t>
      </w:r>
      <w:r w:rsidR="00CE5F33">
        <w:rPr>
          <w:rFonts w:asciiTheme="majorHAnsi" w:hAnsiTheme="majorHAnsi" w:cs="Arial"/>
          <w:sz w:val="24"/>
          <w:szCs w:val="24"/>
        </w:rPr>
        <w:t>Rule</w:t>
      </w:r>
      <w:r w:rsidRPr="00737A5D">
        <w:rPr>
          <w:rFonts w:asciiTheme="majorHAnsi" w:hAnsiTheme="majorHAnsi" w:cs="Arial"/>
          <w:sz w:val="24"/>
          <w:szCs w:val="24"/>
        </w:rPr>
        <w:t>s 1 and 2 of the Nelson Mandela Rules and Article 18 of the ICCPR.</w:t>
      </w:r>
    </w:p>
    <w:p w14:paraId="582D4D3A" w14:textId="04352DE5" w:rsidR="00CE5F33" w:rsidRPr="00CE5F33" w:rsidRDefault="00737A5D" w:rsidP="00CE5F33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There is a strict policy forbidding female prisoners from smoking cigarettes, while male prisoners are permitted to do so. </w:t>
      </w:r>
    </w:p>
    <w:p w14:paraId="47674063" w14:textId="1CD0F309" w:rsidR="00CE5F33" w:rsidRPr="00CE5F33" w:rsidRDefault="00CE5F33" w:rsidP="00CE5F33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 w:val="0"/>
          <w:bCs w:val="0"/>
          <w:sz w:val="24"/>
          <w:szCs w:val="24"/>
        </w:rPr>
        <w:t>Female prisoners may only have visitors from a list of 10 visitors</w:t>
      </w:r>
      <w:r w:rsidR="004F2C70">
        <w:rPr>
          <w:rFonts w:asciiTheme="majorHAnsi" w:hAnsiTheme="majorHAnsi" w:cs="Arial"/>
          <w:b w:val="0"/>
          <w:bCs w:val="0"/>
          <w:sz w:val="24"/>
          <w:szCs w:val="24"/>
        </w:rPr>
        <w:t>; this policy was enforced strictly following the 2014 military coup.</w:t>
      </w: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 </w:t>
      </w:r>
    </w:p>
    <w:p w14:paraId="335FC8C4" w14:textId="6CEB1F2D" w:rsidR="00CE5F33" w:rsidRPr="00CE5F33" w:rsidRDefault="00CE5F33" w:rsidP="00CE5F33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 w:val="0"/>
          <w:bCs w:val="0"/>
          <w:sz w:val="24"/>
          <w:szCs w:val="24"/>
        </w:rPr>
        <w:t>A double standard ex</w:t>
      </w:r>
      <w:r w:rsidR="004F2C70">
        <w:rPr>
          <w:rFonts w:asciiTheme="majorHAnsi" w:hAnsiTheme="majorHAnsi" w:cs="Arial"/>
          <w:b w:val="0"/>
          <w:bCs w:val="0"/>
          <w:sz w:val="24"/>
          <w:szCs w:val="24"/>
        </w:rPr>
        <w:t xml:space="preserve">ists between ordinary </w:t>
      </w: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and elite prisoners, </w:t>
      </w:r>
      <w:r w:rsidR="004F2C70">
        <w:rPr>
          <w:rFonts w:asciiTheme="majorHAnsi" w:hAnsiTheme="majorHAnsi" w:cs="Arial"/>
          <w:b w:val="0"/>
          <w:bCs w:val="0"/>
          <w:sz w:val="24"/>
          <w:szCs w:val="24"/>
        </w:rPr>
        <w:t xml:space="preserve">in </w:t>
      </w: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visiting block nos. 59 and 60. Elite prisoners </w:t>
      </w:r>
      <w:r w:rsidR="007001D6">
        <w:rPr>
          <w:rFonts w:asciiTheme="majorHAnsi" w:hAnsiTheme="majorHAnsi" w:cs="Arial"/>
          <w:b w:val="0"/>
          <w:bCs w:val="0"/>
          <w:sz w:val="24"/>
          <w:szCs w:val="24"/>
        </w:rPr>
        <w:t xml:space="preserve">have more time </w:t>
      </w: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with visitors. </w:t>
      </w:r>
    </w:p>
    <w:p w14:paraId="7100EB6C" w14:textId="1B64EB85" w:rsidR="00CE5F33" w:rsidRPr="00CE5F33" w:rsidRDefault="00CE5F33" w:rsidP="00CE5F33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Conversations between </w:t>
      </w:r>
      <w:proofErr w:type="spellStart"/>
      <w:r>
        <w:rPr>
          <w:rFonts w:asciiTheme="majorHAnsi" w:hAnsiTheme="majorHAnsi" w:cs="Arial"/>
          <w:b w:val="0"/>
          <w:bCs w:val="0"/>
          <w:sz w:val="24"/>
          <w:szCs w:val="24"/>
        </w:rPr>
        <w:t>lèse</w:t>
      </w:r>
      <w:proofErr w:type="spellEnd"/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 w:val="0"/>
          <w:bCs w:val="0"/>
          <w:sz w:val="24"/>
          <w:szCs w:val="24"/>
        </w:rPr>
        <w:t>majesté</w:t>
      </w:r>
      <w:proofErr w:type="spellEnd"/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 and state security case prisoners and their visitors, </w:t>
      </w:r>
      <w:r w:rsidR="004F2C70">
        <w:rPr>
          <w:rFonts w:asciiTheme="majorHAnsi" w:hAnsiTheme="majorHAnsi" w:cs="Arial"/>
          <w:b w:val="0"/>
          <w:bCs w:val="0"/>
          <w:sz w:val="24"/>
          <w:szCs w:val="24"/>
        </w:rPr>
        <w:t xml:space="preserve">in </w:t>
      </w: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visiting block nos. 52-56, are often recorded. </w:t>
      </w:r>
    </w:p>
    <w:p w14:paraId="558B6D21" w14:textId="2C0CC644" w:rsidR="00CE5F33" w:rsidRPr="00CE5F33" w:rsidRDefault="00CE5F33" w:rsidP="00CE5F33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Thai Muslim prisoners are not allowed to wear hijab, </w:t>
      </w:r>
      <w:r w:rsidR="004F2C70">
        <w:rPr>
          <w:rFonts w:asciiTheme="majorHAnsi" w:hAnsiTheme="majorHAnsi" w:cs="Arial"/>
          <w:b w:val="0"/>
          <w:bCs w:val="0"/>
          <w:sz w:val="24"/>
          <w:szCs w:val="24"/>
        </w:rPr>
        <w:t xml:space="preserve">while </w:t>
      </w:r>
      <w:r w:rsidR="00D90D51">
        <w:rPr>
          <w:rFonts w:asciiTheme="majorHAnsi" w:hAnsiTheme="majorHAnsi" w:cs="Arial"/>
          <w:b w:val="0"/>
          <w:bCs w:val="0"/>
          <w:sz w:val="24"/>
          <w:szCs w:val="24"/>
        </w:rPr>
        <w:t xml:space="preserve">non-Thai </w:t>
      </w:r>
      <w:r w:rsidR="004F2C70">
        <w:rPr>
          <w:rFonts w:asciiTheme="majorHAnsi" w:hAnsiTheme="majorHAnsi" w:cs="Arial"/>
          <w:b w:val="0"/>
          <w:bCs w:val="0"/>
          <w:sz w:val="24"/>
          <w:szCs w:val="24"/>
        </w:rPr>
        <w:t>prisoners can</w:t>
      </w:r>
      <w:r>
        <w:rPr>
          <w:rFonts w:asciiTheme="majorHAnsi" w:hAnsiTheme="majorHAnsi" w:cs="Arial"/>
          <w:b w:val="0"/>
          <w:bCs w:val="0"/>
          <w:sz w:val="24"/>
          <w:szCs w:val="24"/>
        </w:rPr>
        <w:t>.</w:t>
      </w:r>
    </w:p>
    <w:p w14:paraId="7C8F5B25" w14:textId="07931377" w:rsidR="00CE5F33" w:rsidRDefault="00CE5F33" w:rsidP="00CE5F33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The food provided lacks nutrients and basic </w:t>
      </w:r>
      <w:r w:rsidR="00D90D51">
        <w:rPr>
          <w:rFonts w:asciiTheme="majorHAnsi" w:hAnsiTheme="majorHAnsi" w:cs="Arial"/>
          <w:b w:val="0"/>
          <w:bCs w:val="0"/>
          <w:sz w:val="24"/>
          <w:szCs w:val="24"/>
        </w:rPr>
        <w:t xml:space="preserve">sanitation </w:t>
      </w:r>
      <w:r>
        <w:rPr>
          <w:rFonts w:asciiTheme="majorHAnsi" w:hAnsiTheme="majorHAnsi" w:cs="Arial"/>
          <w:b w:val="0"/>
          <w:bCs w:val="0"/>
          <w:sz w:val="24"/>
          <w:szCs w:val="24"/>
        </w:rPr>
        <w:t xml:space="preserve">standards. </w:t>
      </w:r>
    </w:p>
    <w:p w14:paraId="77EEE589" w14:textId="77777777" w:rsidR="00CE5F33" w:rsidRPr="00CE5F33" w:rsidRDefault="00CE5F33" w:rsidP="00CE5F33">
      <w:pPr>
        <w:pStyle w:val="Heading1"/>
        <w:shd w:val="clear" w:color="auto" w:fill="FFFFFF"/>
        <w:ind w:left="1440"/>
        <w:rPr>
          <w:rFonts w:asciiTheme="majorHAnsi" w:hAnsiTheme="majorHAnsi"/>
          <w:sz w:val="24"/>
          <w:szCs w:val="24"/>
        </w:rPr>
      </w:pPr>
    </w:p>
    <w:p w14:paraId="7EA761F8" w14:textId="63EE3216" w:rsidR="004E2E61" w:rsidRDefault="00CE5F33" w:rsidP="00CE5F33">
      <w:pPr>
        <w:pStyle w:val="Heading1"/>
        <w:numPr>
          <w:ilvl w:val="0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CE5F33">
        <w:rPr>
          <w:rFonts w:asciiTheme="majorHAnsi" w:eastAsiaTheme="minorHAnsi" w:hAnsiTheme="majorHAnsi" w:cstheme="minorBidi"/>
          <w:kern w:val="0"/>
          <w:sz w:val="24"/>
          <w:szCs w:val="24"/>
        </w:rPr>
        <w:lastRenderedPageBreak/>
        <w:t xml:space="preserve">Employment in the prison does not adhere to Rules </w:t>
      </w:r>
      <w:r w:rsidR="004E2E61" w:rsidRPr="00CE5F33">
        <w:rPr>
          <w:rFonts w:asciiTheme="majorHAnsi" w:hAnsiTheme="majorHAnsi"/>
          <w:sz w:val="24"/>
          <w:szCs w:val="24"/>
        </w:rPr>
        <w:t>4 (</w:t>
      </w:r>
      <w:proofErr w:type="gramStart"/>
      <w:r w:rsidR="004E2E61" w:rsidRPr="00CE5F33">
        <w:rPr>
          <w:rFonts w:asciiTheme="majorHAnsi" w:hAnsiTheme="majorHAnsi"/>
          <w:sz w:val="24"/>
          <w:szCs w:val="24"/>
        </w:rPr>
        <w:t>2</w:t>
      </w:r>
      <w:r w:rsidR="00AD49A7" w:rsidRPr="00CE5F33">
        <w:rPr>
          <w:rFonts w:asciiTheme="majorHAnsi" w:hAnsiTheme="majorHAnsi"/>
          <w:sz w:val="24"/>
          <w:szCs w:val="24"/>
        </w:rPr>
        <w:t xml:space="preserve"> </w:t>
      </w:r>
      <w:r w:rsidR="004E2E61" w:rsidRPr="00CE5F33">
        <w:rPr>
          <w:rFonts w:asciiTheme="majorHAnsi" w:hAnsiTheme="majorHAnsi"/>
          <w:sz w:val="24"/>
          <w:szCs w:val="24"/>
        </w:rPr>
        <w:t>)</w:t>
      </w:r>
      <w:proofErr w:type="gramEnd"/>
      <w:r w:rsidR="00AD49A7" w:rsidRPr="00CE5F33">
        <w:rPr>
          <w:rFonts w:asciiTheme="majorHAnsi" w:hAnsiTheme="majorHAnsi"/>
          <w:sz w:val="24"/>
          <w:szCs w:val="24"/>
        </w:rPr>
        <w:t xml:space="preserve"> </w:t>
      </w:r>
      <w:r w:rsidRPr="00CE5F33">
        <w:rPr>
          <w:rFonts w:asciiTheme="majorHAnsi" w:hAnsiTheme="majorHAnsi"/>
          <w:sz w:val="24"/>
          <w:szCs w:val="24"/>
        </w:rPr>
        <w:t xml:space="preserve">and 54 of the Nelson Mandela Rules and Rules 4 and 13 of the </w:t>
      </w:r>
      <w:r w:rsidR="00AD49A7" w:rsidRPr="00CE5F33">
        <w:rPr>
          <w:rFonts w:asciiTheme="majorHAnsi" w:hAnsiTheme="majorHAnsi"/>
          <w:sz w:val="24"/>
          <w:szCs w:val="24"/>
        </w:rPr>
        <w:t>Bangkok Rules</w:t>
      </w:r>
      <w:r w:rsidRPr="00CE5F33">
        <w:rPr>
          <w:rFonts w:asciiTheme="majorHAnsi" w:hAnsiTheme="majorHAnsi"/>
          <w:sz w:val="24"/>
          <w:szCs w:val="24"/>
        </w:rPr>
        <w:t>.</w:t>
      </w:r>
      <w:r w:rsidR="004E2E61" w:rsidRPr="00CE5F33">
        <w:rPr>
          <w:rFonts w:asciiTheme="majorHAnsi" w:hAnsiTheme="majorHAnsi"/>
          <w:sz w:val="24"/>
          <w:szCs w:val="24"/>
        </w:rPr>
        <w:t xml:space="preserve"> </w:t>
      </w:r>
    </w:p>
    <w:p w14:paraId="792BD9DC" w14:textId="1851D144" w:rsidR="00CE5F33" w:rsidRPr="00CE5F33" w:rsidRDefault="00CE5F33" w:rsidP="00CE5F33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 xml:space="preserve">Wages paid for work inside the prison are unfair: 30-80 baht ($1-2.50) for three months of work. </w:t>
      </w:r>
    </w:p>
    <w:p w14:paraId="0A732D75" w14:textId="3E6C2E48" w:rsidR="00A44039" w:rsidRDefault="00CE5F33" w:rsidP="00A44039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>Work assignments are made arbitrarily</w:t>
      </w:r>
      <w:r w:rsidR="007001D6"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>.</w:t>
      </w:r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 xml:space="preserve"> </w:t>
      </w:r>
    </w:p>
    <w:p w14:paraId="012943B0" w14:textId="77777777" w:rsidR="00A44039" w:rsidRPr="00A44039" w:rsidRDefault="00A44039" w:rsidP="00A44039">
      <w:pPr>
        <w:pStyle w:val="Heading1"/>
        <w:shd w:val="clear" w:color="auto" w:fill="FFFFFF"/>
        <w:ind w:left="720"/>
        <w:rPr>
          <w:rFonts w:asciiTheme="majorHAnsi" w:hAnsiTheme="majorHAnsi"/>
          <w:sz w:val="24"/>
          <w:szCs w:val="24"/>
        </w:rPr>
      </w:pPr>
    </w:p>
    <w:p w14:paraId="5C29B42B" w14:textId="77777777" w:rsidR="00A44039" w:rsidRPr="00A44039" w:rsidRDefault="00CE5F33" w:rsidP="00A44039">
      <w:pPr>
        <w:pStyle w:val="Heading1"/>
        <w:numPr>
          <w:ilvl w:val="0"/>
          <w:numId w:val="2"/>
        </w:numPr>
        <w:shd w:val="clear" w:color="auto" w:fill="FFFFFF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 management inside the prison is </w:t>
      </w:r>
      <w:r w:rsidR="00A44039">
        <w:rPr>
          <w:rFonts w:asciiTheme="majorHAnsi" w:hAnsiTheme="majorHAnsi"/>
          <w:sz w:val="24"/>
          <w:szCs w:val="24"/>
        </w:rPr>
        <w:t>not in line with Rule 6 of the Nelson Mandela Rules.</w:t>
      </w:r>
      <w:r w:rsidR="00A44039">
        <w:rPr>
          <w:rFonts w:asciiTheme="majorHAnsi" w:eastAsiaTheme="minorHAnsi" w:hAnsiTheme="majorHAnsi" w:cstheme="minorBidi"/>
          <w:kern w:val="0"/>
          <w:sz w:val="24"/>
          <w:szCs w:val="24"/>
        </w:rPr>
        <w:t xml:space="preserve"> </w:t>
      </w:r>
    </w:p>
    <w:p w14:paraId="023F6641" w14:textId="180D0DE4" w:rsidR="00A44039" w:rsidRPr="00A44039" w:rsidRDefault="00A44039" w:rsidP="00A44039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 xml:space="preserve">The prisoner record system is </w:t>
      </w:r>
      <w:r w:rsidR="00D90D51"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 xml:space="preserve">slow and </w:t>
      </w:r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 xml:space="preserve">not computerized. </w:t>
      </w:r>
    </w:p>
    <w:p w14:paraId="7B72CEFE" w14:textId="2638715C" w:rsidR="004E2E61" w:rsidRDefault="00A44039" w:rsidP="00A44039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b w:val="0"/>
          <w:bCs w:val="0"/>
          <w:sz w:val="24"/>
          <w:szCs w:val="24"/>
        </w:rPr>
      </w:pPr>
      <w:proofErr w:type="spellStart"/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>Lèse</w:t>
      </w:r>
      <w:proofErr w:type="spellEnd"/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>majesté</w:t>
      </w:r>
      <w:proofErr w:type="spellEnd"/>
      <w:r>
        <w:rPr>
          <w:rFonts w:asciiTheme="majorHAnsi" w:eastAsiaTheme="minorHAnsi" w:hAnsiTheme="majorHAnsi" w:cstheme="minorBidi"/>
          <w:b w:val="0"/>
          <w:bCs w:val="0"/>
          <w:kern w:val="0"/>
          <w:sz w:val="24"/>
          <w:szCs w:val="24"/>
        </w:rPr>
        <w:t xml:space="preserve"> and state security systems only receive their prisoner cards </w:t>
      </w:r>
      <w:r>
        <w:rPr>
          <w:rFonts w:asciiTheme="majorHAnsi" w:hAnsiTheme="majorHAnsi"/>
          <w:b w:val="0"/>
          <w:bCs w:val="0"/>
          <w:sz w:val="24"/>
          <w:szCs w:val="24"/>
        </w:rPr>
        <w:t>after a delay. This affects the accounting of their release date and the reduction of sentences.</w:t>
      </w:r>
    </w:p>
    <w:p w14:paraId="694F3BB2" w14:textId="5E618ACC" w:rsidR="00A44039" w:rsidRDefault="00A44039" w:rsidP="00A44039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 xml:space="preserve">Prisoners </w:t>
      </w:r>
      <w:r w:rsidR="007001D6">
        <w:rPr>
          <w:rFonts w:asciiTheme="majorHAnsi" w:hAnsiTheme="majorHAnsi"/>
          <w:b w:val="0"/>
          <w:bCs w:val="0"/>
          <w:sz w:val="24"/>
          <w:szCs w:val="24"/>
        </w:rPr>
        <w:t xml:space="preserve">cannot </w:t>
      </w:r>
      <w:r>
        <w:rPr>
          <w:rFonts w:asciiTheme="majorHAnsi" w:hAnsiTheme="majorHAnsi"/>
          <w:b w:val="0"/>
          <w:bCs w:val="0"/>
          <w:sz w:val="24"/>
          <w:szCs w:val="24"/>
        </w:rPr>
        <w:t>access their own</w:t>
      </w:r>
      <w:r w:rsidR="007001D6">
        <w:rPr>
          <w:rFonts w:asciiTheme="majorHAnsi" w:hAnsiTheme="majorHAnsi"/>
          <w:b w:val="0"/>
          <w:bCs w:val="0"/>
          <w:sz w:val="24"/>
          <w:szCs w:val="24"/>
        </w:rPr>
        <w:t xml:space="preserve"> records and ascertain </w:t>
      </w:r>
      <w:r>
        <w:rPr>
          <w:rFonts w:asciiTheme="majorHAnsi" w:hAnsiTheme="majorHAnsi"/>
          <w:b w:val="0"/>
          <w:bCs w:val="0"/>
          <w:sz w:val="24"/>
          <w:szCs w:val="24"/>
        </w:rPr>
        <w:t>information about their release date</w:t>
      </w:r>
      <w:r w:rsidR="00D90D51">
        <w:rPr>
          <w:rFonts w:asciiTheme="majorHAnsi" w:hAnsiTheme="majorHAnsi"/>
          <w:b w:val="0"/>
          <w:bCs w:val="0"/>
          <w:sz w:val="24"/>
          <w:szCs w:val="24"/>
        </w:rPr>
        <w:t>s</w:t>
      </w:r>
      <w:r>
        <w:rPr>
          <w:rFonts w:asciiTheme="majorHAnsi" w:hAnsiTheme="majorHAnsi"/>
          <w:b w:val="0"/>
          <w:bCs w:val="0"/>
          <w:sz w:val="24"/>
          <w:szCs w:val="24"/>
        </w:rPr>
        <w:t>.</w:t>
      </w:r>
    </w:p>
    <w:p w14:paraId="041E0FC8" w14:textId="77777777" w:rsidR="00A44039" w:rsidRDefault="00A44039" w:rsidP="00A44039">
      <w:pPr>
        <w:pStyle w:val="Heading1"/>
        <w:shd w:val="clear" w:color="auto" w:fill="FFFFFF"/>
        <w:ind w:left="1440"/>
        <w:rPr>
          <w:rFonts w:asciiTheme="majorHAnsi" w:hAnsiTheme="majorHAnsi"/>
          <w:b w:val="0"/>
          <w:bCs w:val="0"/>
          <w:sz w:val="24"/>
          <w:szCs w:val="24"/>
        </w:rPr>
      </w:pPr>
    </w:p>
    <w:p w14:paraId="0904203B" w14:textId="44DA4F6C" w:rsidR="00A44039" w:rsidRDefault="00A44039" w:rsidP="00A44039">
      <w:pPr>
        <w:pStyle w:val="Heading1"/>
        <w:numPr>
          <w:ilvl w:val="0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A44039">
        <w:rPr>
          <w:rFonts w:asciiTheme="majorHAnsi" w:hAnsiTheme="majorHAnsi"/>
          <w:sz w:val="24"/>
          <w:szCs w:val="24"/>
        </w:rPr>
        <w:t xml:space="preserve">Facilities for personal hygiene do not conform to Rule 5 of the Bangkok Rules and Rules </w:t>
      </w:r>
      <w:r w:rsidR="008F33E0">
        <w:rPr>
          <w:rFonts w:asciiTheme="majorHAnsi" w:hAnsiTheme="majorHAnsi"/>
          <w:sz w:val="24"/>
          <w:szCs w:val="24"/>
        </w:rPr>
        <w:t xml:space="preserve">15, </w:t>
      </w:r>
      <w:r w:rsidRPr="00A44039">
        <w:rPr>
          <w:rFonts w:asciiTheme="majorHAnsi" w:hAnsiTheme="majorHAnsi"/>
          <w:sz w:val="24"/>
          <w:szCs w:val="24"/>
        </w:rPr>
        <w:t>17-19 of the Nelson Mandela Rules.</w:t>
      </w:r>
    </w:p>
    <w:p w14:paraId="6EC566B7" w14:textId="03B612A2" w:rsidR="00A44039" w:rsidRPr="00A44039" w:rsidRDefault="00A44039" w:rsidP="00A44039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A44039">
        <w:rPr>
          <w:rFonts w:asciiTheme="majorHAnsi" w:hAnsiTheme="majorHAnsi"/>
          <w:b w:val="0"/>
          <w:bCs w:val="0"/>
          <w:sz w:val="24"/>
          <w:szCs w:val="24"/>
        </w:rPr>
        <w:t xml:space="preserve">The </w:t>
      </w:r>
      <w:r>
        <w:rPr>
          <w:rFonts w:asciiTheme="majorHAnsi" w:hAnsiTheme="majorHAnsi"/>
          <w:b w:val="0"/>
          <w:bCs w:val="0"/>
          <w:sz w:val="24"/>
          <w:szCs w:val="24"/>
        </w:rPr>
        <w:t>prison does not provide sufficient numbers or disposal methods for sanitary napkins.</w:t>
      </w:r>
    </w:p>
    <w:p w14:paraId="7AF58DFD" w14:textId="700F9B8D" w:rsidR="00A44039" w:rsidRPr="008F33E0" w:rsidRDefault="00A44039" w:rsidP="00A44039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 xml:space="preserve">Facilities and services for washing clothes inside the prison are unsanitary. </w:t>
      </w:r>
    </w:p>
    <w:p w14:paraId="291FD95F" w14:textId="7F1F9725" w:rsidR="008F33E0" w:rsidRPr="00BB7A65" w:rsidRDefault="008F33E0" w:rsidP="00A44039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>Lavatory doo</w:t>
      </w:r>
      <w:r w:rsidR="007001D6">
        <w:rPr>
          <w:rFonts w:asciiTheme="majorHAnsi" w:hAnsiTheme="majorHAnsi"/>
          <w:b w:val="0"/>
          <w:bCs w:val="0"/>
          <w:sz w:val="24"/>
          <w:szCs w:val="24"/>
        </w:rPr>
        <w:t>rs are insufficient for privacy and prisoner</w:t>
      </w:r>
      <w:r w:rsidR="00D90D51">
        <w:rPr>
          <w:rFonts w:asciiTheme="majorHAnsi" w:hAnsiTheme="majorHAnsi"/>
          <w:b w:val="0"/>
          <w:bCs w:val="0"/>
          <w:sz w:val="24"/>
          <w:szCs w:val="24"/>
        </w:rPr>
        <w:t xml:space="preserve">s can only access the lavatory </w:t>
      </w:r>
      <w:r w:rsidR="00A72047">
        <w:rPr>
          <w:rFonts w:asciiTheme="majorHAnsi" w:hAnsiTheme="majorHAnsi"/>
          <w:b w:val="0"/>
          <w:bCs w:val="0"/>
          <w:sz w:val="24"/>
          <w:szCs w:val="24"/>
        </w:rPr>
        <w:t xml:space="preserve">between </w:t>
      </w:r>
      <w:r w:rsidR="00A72047" w:rsidRPr="00A72047">
        <w:rPr>
          <w:rFonts w:asciiTheme="majorHAnsi" w:hAnsiTheme="majorHAnsi"/>
          <w:b w:val="0"/>
          <w:bCs w:val="0"/>
          <w:sz w:val="24"/>
          <w:szCs w:val="24"/>
        </w:rPr>
        <w:t>9.30 – 10.00 am, 10.30 -11.00 am and 1.30 – 2.00 pm</w:t>
      </w:r>
      <w:r w:rsidR="00A72047">
        <w:rPr>
          <w:rFonts w:asciiTheme="majorHAnsi" w:hAnsiTheme="majorHAnsi"/>
          <w:b w:val="0"/>
          <w:bCs w:val="0"/>
          <w:sz w:val="24"/>
          <w:szCs w:val="24"/>
        </w:rPr>
        <w:t>.</w:t>
      </w:r>
      <w:r w:rsidR="00A72047" w:rsidRPr="00F72FBB">
        <w:rPr>
          <w:rFonts w:asciiTheme="majorHAnsi" w:hAnsiTheme="majorHAnsi"/>
          <w:sz w:val="24"/>
          <w:szCs w:val="24"/>
        </w:rPr>
        <w:t xml:space="preserve">     </w:t>
      </w:r>
    </w:p>
    <w:p w14:paraId="52107447" w14:textId="658CD283" w:rsidR="00A72047" w:rsidRDefault="00A72047" w:rsidP="00A72047">
      <w:pPr>
        <w:pStyle w:val="Heading1"/>
        <w:numPr>
          <w:ilvl w:val="1"/>
          <w:numId w:val="2"/>
        </w:numPr>
        <w:shd w:val="clear" w:color="auto" w:fill="FFFFFF"/>
        <w:rPr>
          <w:rFonts w:asciiTheme="majorHAnsi" w:hAnsiTheme="majorHAnsi"/>
          <w:b w:val="0"/>
          <w:bCs w:val="0"/>
          <w:sz w:val="24"/>
          <w:szCs w:val="24"/>
        </w:rPr>
      </w:pPr>
      <w:r w:rsidRPr="00A72047">
        <w:rPr>
          <w:rFonts w:asciiTheme="majorHAnsi" w:hAnsiTheme="majorHAnsi"/>
          <w:b w:val="0"/>
          <w:bCs w:val="0"/>
          <w:sz w:val="24"/>
          <w:szCs w:val="24"/>
        </w:rPr>
        <w:t>Amount of water for bathing is insufficient for hygiene</w:t>
      </w:r>
      <w:r>
        <w:rPr>
          <w:rFonts w:asciiTheme="majorHAnsi" w:hAnsiTheme="majorHAnsi"/>
          <w:b w:val="0"/>
          <w:bCs w:val="0"/>
          <w:sz w:val="24"/>
          <w:szCs w:val="24"/>
        </w:rPr>
        <w:t>.</w:t>
      </w:r>
    </w:p>
    <w:p w14:paraId="181F1B76" w14:textId="11E6FD37" w:rsidR="00A44039" w:rsidRPr="00A72047" w:rsidRDefault="00A44039" w:rsidP="00A72047">
      <w:pPr>
        <w:pStyle w:val="Heading1"/>
        <w:shd w:val="clear" w:color="auto" w:fill="FFFFFF"/>
        <w:ind w:left="1080"/>
        <w:rPr>
          <w:rFonts w:asciiTheme="majorHAnsi" w:hAnsiTheme="majorHAnsi"/>
          <w:b w:val="0"/>
          <w:bCs w:val="0"/>
          <w:sz w:val="24"/>
          <w:szCs w:val="24"/>
        </w:rPr>
      </w:pPr>
    </w:p>
    <w:p w14:paraId="666947BD" w14:textId="79F65F86" w:rsidR="00041BFC" w:rsidRDefault="00A44039" w:rsidP="00A44039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A44039">
        <w:rPr>
          <w:rFonts w:asciiTheme="majorHAnsi" w:hAnsiTheme="majorHAnsi"/>
          <w:b/>
          <w:bCs/>
          <w:sz w:val="24"/>
          <w:szCs w:val="24"/>
        </w:rPr>
        <w:t xml:space="preserve">Accommodation and work facilities are in conflict with Rule 5 of the Bangkok Rules and Rules 12-14 of the Nelson Mandela Rules.  </w:t>
      </w:r>
    </w:p>
    <w:p w14:paraId="0554BD1C" w14:textId="02CC610D" w:rsidR="008F33E0" w:rsidRPr="008F33E0" w:rsidRDefault="008F33E0" w:rsidP="008F33E0">
      <w:pPr>
        <w:pStyle w:val="ListParagraph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7001D6">
        <w:rPr>
          <w:rFonts w:asciiTheme="majorHAnsi" w:hAnsiTheme="majorHAnsi"/>
          <w:sz w:val="24"/>
          <w:szCs w:val="24"/>
        </w:rPr>
        <w:t xml:space="preserve">dormitories have a </w:t>
      </w:r>
      <w:r>
        <w:rPr>
          <w:rFonts w:asciiTheme="majorHAnsi" w:hAnsiTheme="majorHAnsi"/>
          <w:sz w:val="24"/>
          <w:szCs w:val="24"/>
        </w:rPr>
        <w:t>capacity of 50 prisoners, but usually hold 70-80 prisoners.</w:t>
      </w:r>
    </w:p>
    <w:p w14:paraId="0214E89A" w14:textId="640CA9E2" w:rsidR="008F33E0" w:rsidRPr="008F33E0" w:rsidRDefault="008F33E0" w:rsidP="008F33E0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prisoner is permitted only 3 blankets to use as a pillow, </w:t>
      </w:r>
      <w:r w:rsidR="00D90D51">
        <w:rPr>
          <w:rFonts w:asciiTheme="majorHAnsi" w:hAnsiTheme="majorHAnsi"/>
          <w:sz w:val="24"/>
          <w:szCs w:val="24"/>
        </w:rPr>
        <w:t>floor covering, and blanket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545ECD69" w14:textId="6D2F4041" w:rsidR="00A72047" w:rsidRDefault="008F33E0" w:rsidP="00A7204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8F33E0">
        <w:rPr>
          <w:rFonts w:asciiTheme="majorHAnsi" w:hAnsiTheme="majorHAnsi"/>
          <w:sz w:val="24"/>
          <w:szCs w:val="24"/>
        </w:rPr>
        <w:t>Work facilities are poorly-lit and unventilated. Ac</w:t>
      </w:r>
      <w:r>
        <w:rPr>
          <w:rFonts w:asciiTheme="majorHAnsi" w:hAnsiTheme="majorHAnsi"/>
          <w:sz w:val="24"/>
          <w:szCs w:val="24"/>
        </w:rPr>
        <w:t>cidents occur, such as a</w:t>
      </w:r>
      <w:r w:rsidRPr="008F33E0">
        <w:rPr>
          <w:rFonts w:asciiTheme="majorHAnsi" w:hAnsiTheme="majorHAnsi"/>
          <w:sz w:val="24"/>
          <w:szCs w:val="24"/>
        </w:rPr>
        <w:t xml:space="preserve"> fan that fell from the ceiling and injured prisoners. </w:t>
      </w:r>
    </w:p>
    <w:p w14:paraId="48C0DD26" w14:textId="77777777" w:rsidR="007001D6" w:rsidRPr="007001D6" w:rsidRDefault="007001D6" w:rsidP="007001D6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2DEFCC78" w14:textId="40F630EF" w:rsidR="007001D6" w:rsidRPr="007001D6" w:rsidRDefault="00A72047" w:rsidP="007001D6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Activity space is insufficient contra to Rules 23 and 42 of the Nelson Mandela Rules. </w:t>
      </w:r>
      <w:r>
        <w:rPr>
          <w:rFonts w:asciiTheme="majorHAnsi" w:hAnsiTheme="majorHAnsi"/>
          <w:sz w:val="24"/>
          <w:szCs w:val="24"/>
        </w:rPr>
        <w:t>Prisoners do not have sp</w:t>
      </w:r>
      <w:r w:rsidR="00D90D51">
        <w:rPr>
          <w:rFonts w:asciiTheme="majorHAnsi" w:hAnsiTheme="majorHAnsi"/>
          <w:sz w:val="24"/>
          <w:szCs w:val="24"/>
        </w:rPr>
        <w:t xml:space="preserve">ace to exercise or complete necessary </w:t>
      </w:r>
      <w:r w:rsidR="007001D6">
        <w:rPr>
          <w:rFonts w:asciiTheme="majorHAnsi" w:hAnsiTheme="majorHAnsi"/>
          <w:sz w:val="24"/>
          <w:szCs w:val="24"/>
        </w:rPr>
        <w:t>physical therapy. S</w:t>
      </w:r>
      <w:r>
        <w:rPr>
          <w:rFonts w:asciiTheme="majorHAnsi" w:hAnsiTheme="majorHAnsi"/>
          <w:sz w:val="24"/>
          <w:szCs w:val="24"/>
        </w:rPr>
        <w:t>ports equipment is limited</w:t>
      </w:r>
      <w:r w:rsidR="007001D6">
        <w:rPr>
          <w:rFonts w:asciiTheme="majorHAnsi" w:hAnsiTheme="majorHAnsi"/>
          <w:sz w:val="24"/>
          <w:szCs w:val="24"/>
        </w:rPr>
        <w:t>.</w:t>
      </w:r>
    </w:p>
    <w:p w14:paraId="3C265DC6" w14:textId="6383D542" w:rsidR="00A72047" w:rsidRPr="007001D6" w:rsidRDefault="007001D6" w:rsidP="007001D6">
      <w:pPr>
        <w:rPr>
          <w:rFonts w:asciiTheme="majorHAnsi" w:hAnsiTheme="majorHAnsi"/>
          <w:b/>
          <w:bCs/>
          <w:sz w:val="24"/>
          <w:szCs w:val="24"/>
        </w:rPr>
      </w:pPr>
      <w:r w:rsidRPr="007001D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FFA98ED" w14:textId="3BCA110A" w:rsidR="004F701D" w:rsidRPr="004F701D" w:rsidRDefault="00A72047" w:rsidP="004F701D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Accessing medical care is difficult and not in line with Rules 24-25 of the Nelson Mandela Rules and Rules 6 and 8 of the Bangkok Rules.</w:t>
      </w:r>
    </w:p>
    <w:p w14:paraId="66CCAD80" w14:textId="2B1DC030" w:rsidR="004F701D" w:rsidRDefault="004F701D" w:rsidP="004F70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Accessing basic care</w:t>
      </w:r>
      <w:r w:rsidR="007001D6">
        <w:rPr>
          <w:rFonts w:asciiTheme="majorHAnsi" w:hAnsiTheme="majorHAnsi"/>
          <w:sz w:val="24"/>
          <w:szCs w:val="24"/>
        </w:rPr>
        <w:t>, including dental and psychological care,</w:t>
      </w:r>
      <w:r>
        <w:rPr>
          <w:rFonts w:asciiTheme="majorHAnsi" w:hAnsiTheme="majorHAnsi"/>
          <w:sz w:val="24"/>
          <w:szCs w:val="24"/>
        </w:rPr>
        <w:t xml:space="preserve"> is difficult. </w:t>
      </w:r>
    </w:p>
    <w:p w14:paraId="46903EEE" w14:textId="41F39B67" w:rsidR="008F3D36" w:rsidRDefault="004F701D" w:rsidP="004F70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Tuberculosis is common and those </w:t>
      </w:r>
      <w:r w:rsidR="007001D6">
        <w:rPr>
          <w:rFonts w:asciiTheme="majorHAnsi" w:hAnsiTheme="majorHAnsi"/>
          <w:sz w:val="24"/>
          <w:szCs w:val="24"/>
        </w:rPr>
        <w:t xml:space="preserve">infected </w:t>
      </w:r>
      <w:r>
        <w:rPr>
          <w:rFonts w:asciiTheme="majorHAnsi" w:hAnsiTheme="majorHAnsi"/>
          <w:sz w:val="24"/>
          <w:szCs w:val="24"/>
        </w:rPr>
        <w:t>are not separated from other prisoners.</w:t>
      </w:r>
      <w:r w:rsidR="008F3D36" w:rsidRPr="00F72FBB">
        <w:rPr>
          <w:rFonts w:asciiTheme="majorHAnsi" w:hAnsiTheme="majorHAnsi"/>
          <w:sz w:val="24"/>
          <w:szCs w:val="24"/>
        </w:rPr>
        <w:t xml:space="preserve"> </w:t>
      </w:r>
    </w:p>
    <w:p w14:paraId="5BFC4005" w14:textId="7F9B5AEF" w:rsidR="004F701D" w:rsidRDefault="004F701D" w:rsidP="004F701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External doctors are not able to access prisoners to</w:t>
      </w:r>
      <w:r w:rsidR="007001D6">
        <w:rPr>
          <w:rFonts w:asciiTheme="majorHAnsi" w:hAnsiTheme="majorHAnsi"/>
          <w:sz w:val="24"/>
          <w:szCs w:val="24"/>
        </w:rPr>
        <w:t xml:space="preserve"> examine them.</w:t>
      </w:r>
    </w:p>
    <w:p w14:paraId="3D12656A" w14:textId="397EB073" w:rsidR="004F701D" w:rsidRDefault="004F701D" w:rsidP="0055309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01D6">
        <w:rPr>
          <w:rFonts w:asciiTheme="majorHAnsi" w:hAnsiTheme="majorHAnsi"/>
          <w:sz w:val="24"/>
          <w:szCs w:val="24"/>
        </w:rPr>
        <w:t>A prisoner who is gravely ill and needs urgent care after 21.00 must resort to shouting for help from wardens who are often far away from their stations.</w:t>
      </w:r>
      <w:r w:rsidR="007001D6">
        <w:rPr>
          <w:rFonts w:asciiTheme="majorHAnsi" w:hAnsiTheme="majorHAnsi"/>
          <w:sz w:val="24"/>
          <w:szCs w:val="24"/>
        </w:rPr>
        <w:t xml:space="preserve"> Prisoners have died </w:t>
      </w:r>
      <w:r w:rsidRPr="007001D6">
        <w:rPr>
          <w:rFonts w:asciiTheme="majorHAnsi" w:hAnsiTheme="majorHAnsi"/>
          <w:sz w:val="24"/>
          <w:szCs w:val="24"/>
        </w:rPr>
        <w:t>waiting for the warden</w:t>
      </w:r>
      <w:r w:rsidR="00D90D51">
        <w:rPr>
          <w:rFonts w:asciiTheme="majorHAnsi" w:hAnsiTheme="majorHAnsi"/>
          <w:sz w:val="24"/>
          <w:szCs w:val="24"/>
        </w:rPr>
        <w:t>s</w:t>
      </w:r>
      <w:r w:rsidRPr="007001D6">
        <w:rPr>
          <w:rFonts w:asciiTheme="majorHAnsi" w:hAnsiTheme="majorHAnsi"/>
          <w:sz w:val="24"/>
          <w:szCs w:val="24"/>
        </w:rPr>
        <w:t xml:space="preserve"> to </w:t>
      </w:r>
      <w:r w:rsidR="00D90D51">
        <w:rPr>
          <w:rFonts w:asciiTheme="majorHAnsi" w:hAnsiTheme="majorHAnsi"/>
          <w:sz w:val="24"/>
          <w:szCs w:val="24"/>
        </w:rPr>
        <w:t>arrive</w:t>
      </w:r>
      <w:r w:rsidRPr="007001D6">
        <w:rPr>
          <w:rFonts w:asciiTheme="majorHAnsi" w:hAnsiTheme="majorHAnsi"/>
          <w:sz w:val="24"/>
          <w:szCs w:val="24"/>
        </w:rPr>
        <w:t xml:space="preserve">. </w:t>
      </w:r>
    </w:p>
    <w:p w14:paraId="2805121E" w14:textId="77777777" w:rsidR="007001D6" w:rsidRPr="007001D6" w:rsidRDefault="007001D6" w:rsidP="007001D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1AD905F4" w14:textId="77777777" w:rsidR="004F701D" w:rsidRPr="006A24DD" w:rsidRDefault="004F701D" w:rsidP="004F701D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6A24DD">
        <w:rPr>
          <w:rFonts w:asciiTheme="majorHAnsi" w:hAnsiTheme="majorHAnsi"/>
          <w:b/>
          <w:bCs/>
          <w:sz w:val="24"/>
          <w:szCs w:val="24"/>
        </w:rPr>
        <w:t>Pregnant prisoners and their children are not treated with dignity, contra to Rules 27-29 of the Nelson Mandela Rules.</w:t>
      </w:r>
    </w:p>
    <w:p w14:paraId="0C9FEA6A" w14:textId="5BD230A3" w:rsidR="00387892" w:rsidRDefault="006A24DD" w:rsidP="006A24D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Prisoners are not permitted to make any noise while enduring labor</w:t>
      </w:r>
      <w:r w:rsidR="007001D6">
        <w:rPr>
          <w:rFonts w:asciiTheme="majorHAnsi" w:hAnsiTheme="majorHAnsi"/>
          <w:sz w:val="24"/>
          <w:szCs w:val="24"/>
        </w:rPr>
        <w:t xml:space="preserve"> and delivery of their babies.</w:t>
      </w:r>
      <w:r>
        <w:rPr>
          <w:rFonts w:asciiTheme="majorHAnsi" w:hAnsiTheme="majorHAnsi"/>
          <w:sz w:val="24"/>
          <w:szCs w:val="24"/>
        </w:rPr>
        <w:t xml:space="preserve"> They must leave the hospital wi</w:t>
      </w:r>
      <w:r w:rsidR="007001D6">
        <w:rPr>
          <w:rFonts w:asciiTheme="majorHAnsi" w:hAnsiTheme="majorHAnsi"/>
          <w:sz w:val="24"/>
          <w:szCs w:val="24"/>
        </w:rPr>
        <w:t>thin 30 minutes after delivery</w:t>
      </w:r>
      <w:r>
        <w:rPr>
          <w:rFonts w:asciiTheme="majorHAnsi" w:hAnsiTheme="majorHAnsi"/>
          <w:sz w:val="24"/>
          <w:szCs w:val="24"/>
        </w:rPr>
        <w:t>.</w:t>
      </w:r>
    </w:p>
    <w:p w14:paraId="58BCC7DD" w14:textId="29A0D494" w:rsidR="006A24DD" w:rsidRDefault="006A24DD" w:rsidP="006A24D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Babies sleep with the mothers in dormitories surround</w:t>
      </w:r>
      <w:r w:rsidR="007001D6">
        <w:rPr>
          <w:rFonts w:asciiTheme="majorHAnsi" w:hAnsiTheme="majorHAnsi"/>
          <w:sz w:val="24"/>
          <w:szCs w:val="24"/>
        </w:rPr>
        <w:t>ed by illness</w:t>
      </w:r>
      <w:r>
        <w:rPr>
          <w:rFonts w:asciiTheme="majorHAnsi" w:hAnsiTheme="majorHAnsi"/>
          <w:sz w:val="24"/>
          <w:szCs w:val="24"/>
        </w:rPr>
        <w:t>.</w:t>
      </w:r>
    </w:p>
    <w:p w14:paraId="4281EA87" w14:textId="547AAE1A" w:rsidR="00387892" w:rsidRDefault="006A24DD" w:rsidP="006A24D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prison does not provide mothers with </w:t>
      </w:r>
      <w:r w:rsidR="007001D6">
        <w:rPr>
          <w:rFonts w:asciiTheme="majorHAnsi" w:hAnsiTheme="majorHAnsi"/>
          <w:sz w:val="24"/>
          <w:szCs w:val="24"/>
        </w:rPr>
        <w:t>sufficient equipment to pump breast milk, food or diapers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5E60C70B" w14:textId="77777777" w:rsidR="006A24DD" w:rsidRPr="006A24DD" w:rsidRDefault="006A24DD" w:rsidP="006A24DD">
      <w:pPr>
        <w:pStyle w:val="ListParagraph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the birth certificates, the prison is listed as the birthplace.</w:t>
      </w:r>
    </w:p>
    <w:p w14:paraId="1D4DAECD" w14:textId="77777777" w:rsidR="006A24DD" w:rsidRPr="006A24DD" w:rsidRDefault="006A24DD" w:rsidP="006A24DD">
      <w:pPr>
        <w:pStyle w:val="ListParagraph"/>
        <w:ind w:left="1440"/>
        <w:rPr>
          <w:rFonts w:asciiTheme="majorHAnsi" w:hAnsiTheme="majorHAnsi"/>
          <w:b/>
          <w:bCs/>
          <w:sz w:val="24"/>
          <w:szCs w:val="24"/>
        </w:rPr>
      </w:pPr>
    </w:p>
    <w:p w14:paraId="1353F953" w14:textId="39C38838" w:rsidR="00387892" w:rsidRDefault="006A24DD" w:rsidP="006A24DD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  <w:lang w:val="en"/>
        </w:rPr>
      </w:pPr>
      <w:r>
        <w:rPr>
          <w:rFonts w:asciiTheme="majorHAnsi" w:hAnsiTheme="majorHAnsi"/>
          <w:b/>
          <w:bCs/>
          <w:sz w:val="24"/>
          <w:szCs w:val="24"/>
        </w:rPr>
        <w:t>Double standards, punishment and difficulty in accessing information inside the prison are in conflict with Rules 30-31 and 33-40 of the Nelson Mandela Rules.</w:t>
      </w:r>
      <w:r w:rsidRPr="00F72FBB">
        <w:rPr>
          <w:rFonts w:asciiTheme="majorHAnsi" w:hAnsiTheme="majorHAnsi"/>
          <w:b/>
          <w:bCs/>
          <w:sz w:val="24"/>
          <w:szCs w:val="24"/>
          <w:lang w:val="en"/>
        </w:rPr>
        <w:t xml:space="preserve"> </w:t>
      </w:r>
    </w:p>
    <w:p w14:paraId="6D2B60C1" w14:textId="5889058D" w:rsidR="006A24DD" w:rsidRPr="006A24DD" w:rsidRDefault="006A24DD" w:rsidP="006A24D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n"/>
        </w:rPr>
      </w:pPr>
      <w:r w:rsidRPr="006A24DD">
        <w:rPr>
          <w:rFonts w:asciiTheme="majorHAnsi" w:hAnsiTheme="majorHAnsi"/>
          <w:sz w:val="24"/>
          <w:szCs w:val="24"/>
          <w:lang w:val="en"/>
        </w:rPr>
        <w:t>Prisoners</w:t>
      </w:r>
      <w:r>
        <w:rPr>
          <w:rFonts w:asciiTheme="majorHAnsi" w:hAnsiTheme="majorHAnsi"/>
          <w:sz w:val="24"/>
          <w:szCs w:val="24"/>
          <w:lang w:val="en"/>
        </w:rPr>
        <w:t xml:space="preserve"> are punished by being denied the ability to visit their relatives and must then rely on letters</w:t>
      </w:r>
      <w:r w:rsidR="007001D6">
        <w:rPr>
          <w:rFonts w:asciiTheme="majorHAnsi" w:hAnsiTheme="majorHAnsi"/>
          <w:sz w:val="24"/>
          <w:szCs w:val="24"/>
          <w:lang w:val="en"/>
        </w:rPr>
        <w:t>; s</w:t>
      </w:r>
      <w:r>
        <w:rPr>
          <w:rFonts w:asciiTheme="majorHAnsi" w:hAnsiTheme="majorHAnsi"/>
          <w:sz w:val="24"/>
          <w:szCs w:val="24"/>
          <w:lang w:val="en"/>
        </w:rPr>
        <w:t>ome prisoners are further punished by being denied permission to write letters.</w:t>
      </w:r>
    </w:p>
    <w:p w14:paraId="23C5CCEF" w14:textId="13C93BD8" w:rsidR="00387892" w:rsidRPr="006A24DD" w:rsidRDefault="006A24DD" w:rsidP="006A24D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</w:rPr>
        <w:t xml:space="preserve">Discrimination and cronyism exist in the prison. For example, those close to the wardens are given underwear whereas other prisoners are not. </w:t>
      </w:r>
    </w:p>
    <w:p w14:paraId="4D9B02CC" w14:textId="2508E892" w:rsidR="006A24DD" w:rsidRPr="00F72FBB" w:rsidRDefault="006A24DD" w:rsidP="006A24DD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</w:rPr>
        <w:t xml:space="preserve">The prison stipulates that </w:t>
      </w:r>
      <w:r w:rsidR="00DA41EE">
        <w:rPr>
          <w:rFonts w:asciiTheme="majorHAnsi" w:hAnsiTheme="majorHAnsi"/>
          <w:sz w:val="24"/>
          <w:szCs w:val="24"/>
        </w:rPr>
        <w:t>prisoners must buy and wear a pajama</w:t>
      </w:r>
      <w:r>
        <w:rPr>
          <w:rFonts w:asciiTheme="majorHAnsi" w:hAnsiTheme="majorHAnsi"/>
          <w:sz w:val="24"/>
          <w:szCs w:val="24"/>
        </w:rPr>
        <w:t xml:space="preserve"> set produced by the prison (t-shirt and pants). One punishment is for the wardens to take away the pants and force prisoners to wear a sarong instead. This is insufficient for sanitation and privacy. </w:t>
      </w:r>
    </w:p>
    <w:p w14:paraId="6167D2AE" w14:textId="5ABD27EC" w:rsidR="0058278A" w:rsidRPr="00F72FBB" w:rsidRDefault="0058278A" w:rsidP="00554849">
      <w:pPr>
        <w:pStyle w:val="ListParagraph"/>
        <w:ind w:left="765"/>
        <w:rPr>
          <w:rFonts w:asciiTheme="majorHAnsi" w:hAnsiTheme="majorHAnsi"/>
          <w:sz w:val="24"/>
          <w:szCs w:val="24"/>
          <w:lang w:val="en"/>
        </w:rPr>
      </w:pPr>
    </w:p>
    <w:p w14:paraId="6D9BED82" w14:textId="77777777" w:rsidR="00F72FBB" w:rsidRPr="00F72FBB" w:rsidRDefault="00F72FBB" w:rsidP="00F72FBB">
      <w:pPr>
        <w:rPr>
          <w:rFonts w:asciiTheme="majorHAnsi" w:hAnsiTheme="majorHAnsi"/>
          <w:sz w:val="24"/>
          <w:szCs w:val="24"/>
        </w:rPr>
      </w:pPr>
    </w:p>
    <w:p w14:paraId="11F37D21" w14:textId="77777777" w:rsidR="008F3D36" w:rsidRPr="00F72FBB" w:rsidRDefault="008F3D36" w:rsidP="008F3D36">
      <w:pPr>
        <w:ind w:firstLine="720"/>
        <w:rPr>
          <w:rFonts w:asciiTheme="majorHAnsi" w:hAnsiTheme="majorHAnsi"/>
          <w:b/>
          <w:bCs/>
          <w:sz w:val="24"/>
          <w:szCs w:val="24"/>
        </w:rPr>
      </w:pPr>
    </w:p>
    <w:p w14:paraId="451419DA" w14:textId="77777777" w:rsidR="008F3D36" w:rsidRPr="00F72FBB" w:rsidRDefault="008F3D36" w:rsidP="004E2E61">
      <w:pPr>
        <w:rPr>
          <w:rFonts w:asciiTheme="majorHAnsi" w:hAnsiTheme="majorHAnsi"/>
          <w:b/>
          <w:bCs/>
          <w:sz w:val="24"/>
          <w:szCs w:val="24"/>
        </w:rPr>
      </w:pPr>
      <w:r w:rsidRPr="00F72FB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F30A93F" w14:textId="77777777" w:rsidR="008F3D36" w:rsidRPr="00F72FBB" w:rsidRDefault="008F3D36" w:rsidP="004E2E61">
      <w:pPr>
        <w:rPr>
          <w:rFonts w:asciiTheme="majorHAnsi" w:hAnsiTheme="majorHAnsi"/>
          <w:sz w:val="24"/>
          <w:szCs w:val="24"/>
        </w:rPr>
      </w:pPr>
    </w:p>
    <w:p w14:paraId="78D9A2AF" w14:textId="77777777" w:rsidR="00AD49A7" w:rsidRPr="00F72FBB" w:rsidRDefault="00AD49A7" w:rsidP="004E2E61">
      <w:pPr>
        <w:rPr>
          <w:rFonts w:asciiTheme="majorHAnsi" w:hAnsiTheme="majorHAnsi"/>
          <w:sz w:val="24"/>
          <w:szCs w:val="24"/>
        </w:rPr>
      </w:pPr>
    </w:p>
    <w:p w14:paraId="50431ABF" w14:textId="61CEED12" w:rsidR="00AD49A7" w:rsidRPr="00F72FBB" w:rsidRDefault="00DA41EE" w:rsidP="004E2E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D49A7" w:rsidRPr="00F72FBB">
        <w:rPr>
          <w:rFonts w:asciiTheme="majorHAnsi" w:hAnsiTheme="majorHAnsi"/>
          <w:sz w:val="24"/>
          <w:szCs w:val="24"/>
        </w:rPr>
        <w:tab/>
      </w:r>
    </w:p>
    <w:sectPr w:rsidR="00AD49A7" w:rsidRPr="00F7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71"/>
    <w:multiLevelType w:val="hybridMultilevel"/>
    <w:tmpl w:val="2F1A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92FF9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01BA"/>
    <w:multiLevelType w:val="hybridMultilevel"/>
    <w:tmpl w:val="E64EF9B4"/>
    <w:lvl w:ilvl="0" w:tplc="2392FC3E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255C2"/>
    <w:multiLevelType w:val="hybridMultilevel"/>
    <w:tmpl w:val="77740F38"/>
    <w:lvl w:ilvl="0" w:tplc="F692FF9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8"/>
    <w:rsid w:val="00041BFC"/>
    <w:rsid w:val="000D2158"/>
    <w:rsid w:val="00150A90"/>
    <w:rsid w:val="001721D0"/>
    <w:rsid w:val="001E0349"/>
    <w:rsid w:val="002B6301"/>
    <w:rsid w:val="00335BE8"/>
    <w:rsid w:val="00387892"/>
    <w:rsid w:val="004E2E61"/>
    <w:rsid w:val="004F2C70"/>
    <w:rsid w:val="004F701D"/>
    <w:rsid w:val="00504E55"/>
    <w:rsid w:val="00510783"/>
    <w:rsid w:val="00554849"/>
    <w:rsid w:val="005739BE"/>
    <w:rsid w:val="0058278A"/>
    <w:rsid w:val="0062574B"/>
    <w:rsid w:val="006A24DD"/>
    <w:rsid w:val="007001D6"/>
    <w:rsid w:val="00737A5D"/>
    <w:rsid w:val="007D76A0"/>
    <w:rsid w:val="008F33E0"/>
    <w:rsid w:val="008F3D36"/>
    <w:rsid w:val="009505A3"/>
    <w:rsid w:val="00A44039"/>
    <w:rsid w:val="00A46F73"/>
    <w:rsid w:val="00A72047"/>
    <w:rsid w:val="00AA2194"/>
    <w:rsid w:val="00AC3DBC"/>
    <w:rsid w:val="00AC7B25"/>
    <w:rsid w:val="00AD49A7"/>
    <w:rsid w:val="00B632A7"/>
    <w:rsid w:val="00BB7A65"/>
    <w:rsid w:val="00C6213F"/>
    <w:rsid w:val="00CC7296"/>
    <w:rsid w:val="00CE5F33"/>
    <w:rsid w:val="00D90D51"/>
    <w:rsid w:val="00DA41EE"/>
    <w:rsid w:val="00DD7716"/>
    <w:rsid w:val="00DE2410"/>
    <w:rsid w:val="00F72FBB"/>
    <w:rsid w:val="00F80097"/>
    <w:rsid w:val="00FD00EB"/>
    <w:rsid w:val="00FD5FD5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58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D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2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8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89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54849"/>
  </w:style>
  <w:style w:type="paragraph" w:styleId="BalloonText">
    <w:name w:val="Balloon Text"/>
    <w:basedOn w:val="Normal"/>
    <w:link w:val="BalloonTextChar"/>
    <w:uiPriority w:val="99"/>
    <w:semiHidden/>
    <w:unhideWhenUsed/>
    <w:rsid w:val="00510783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3"/>
    <w:rPr>
      <w:rFonts w:ascii="Times New Roman" w:hAnsi="Times New Roman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24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10"/>
    <w:pPr>
      <w:spacing w:line="240" w:lineRule="auto"/>
    </w:pPr>
    <w:rPr>
      <w:sz w:val="24"/>
      <w:szCs w:val="3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10"/>
    <w:rPr>
      <w:sz w:val="24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10"/>
    <w:rPr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10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58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D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2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8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89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54849"/>
  </w:style>
  <w:style w:type="paragraph" w:styleId="BalloonText">
    <w:name w:val="Balloon Text"/>
    <w:basedOn w:val="Normal"/>
    <w:link w:val="BalloonTextChar"/>
    <w:uiPriority w:val="99"/>
    <w:semiHidden/>
    <w:unhideWhenUsed/>
    <w:rsid w:val="00510783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3"/>
    <w:rPr>
      <w:rFonts w:ascii="Times New Roman" w:hAnsi="Times New Roman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24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10"/>
    <w:pPr>
      <w:spacing w:line="240" w:lineRule="auto"/>
    </w:pPr>
    <w:rPr>
      <w:sz w:val="24"/>
      <w:szCs w:val="3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10"/>
    <w:rPr>
      <w:sz w:val="24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10"/>
    <w:rPr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1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63D09-61AD-4230-9871-C0128BEB8156}"/>
</file>

<file path=customXml/itemProps2.xml><?xml version="1.0" encoding="utf-8"?>
<ds:datastoreItem xmlns:ds="http://schemas.openxmlformats.org/officeDocument/2006/customXml" ds:itemID="{211E5B29-E431-4F61-8841-9A7AC96F8871}"/>
</file>

<file path=customXml/itemProps3.xml><?xml version="1.0" encoding="utf-8"?>
<ds:datastoreItem xmlns:ds="http://schemas.openxmlformats.org/officeDocument/2006/customXml" ds:itemID="{7F258E02-3A5E-40F9-B701-0B7E714F4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chatsuda hanbang</dc:creator>
  <cp:lastModifiedBy>chatsuda hanbang</cp:lastModifiedBy>
  <cp:revision>2</cp:revision>
  <dcterms:created xsi:type="dcterms:W3CDTF">2017-02-05T03:22:00Z</dcterms:created>
  <dcterms:modified xsi:type="dcterms:W3CDTF">2017-02-05T03:22:00Z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