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FC90" w14:textId="77777777" w:rsidR="00006F38" w:rsidRDefault="009E33A1">
      <w:pPr>
        <w:pStyle w:val="Default"/>
        <w:jc w:val="center"/>
        <w:rPr>
          <w:rFonts w:ascii="Arial" w:eastAsia="Arial" w:hAnsi="Arial" w:cs="Arial"/>
          <w:b/>
          <w:bCs/>
          <w:i/>
          <w:iCs/>
          <w:sz w:val="22"/>
          <w:szCs w:val="22"/>
        </w:rPr>
      </w:pPr>
      <w:r>
        <w:rPr>
          <w:rFonts w:ascii="Arial"/>
          <w:b/>
          <w:bCs/>
          <w:i/>
          <w:iCs/>
          <w:sz w:val="22"/>
          <w:szCs w:val="22"/>
        </w:rPr>
        <w:t>Informe Comple</w:t>
      </w:r>
      <w:bookmarkStart w:id="0" w:name="_GoBack"/>
      <w:bookmarkEnd w:id="0"/>
      <w:r>
        <w:rPr>
          <w:rFonts w:ascii="Arial"/>
          <w:b/>
          <w:bCs/>
          <w:i/>
          <w:iCs/>
          <w:sz w:val="22"/>
          <w:szCs w:val="22"/>
        </w:rPr>
        <w:t>mentario sobre la aplicaci</w:t>
      </w:r>
      <w:r>
        <w:rPr>
          <w:rFonts w:hAnsi="Arial"/>
          <w:b/>
          <w:bCs/>
          <w:i/>
          <w:iCs/>
          <w:sz w:val="22"/>
          <w:szCs w:val="22"/>
        </w:rPr>
        <w:t>ó</w:t>
      </w:r>
      <w:r>
        <w:rPr>
          <w:rFonts w:ascii="Arial"/>
          <w:b/>
          <w:bCs/>
          <w:i/>
          <w:iCs/>
          <w:sz w:val="22"/>
          <w:szCs w:val="22"/>
        </w:rPr>
        <w:t>n de las recomendaciones formuladas por el Comit</w:t>
      </w:r>
      <w:r>
        <w:rPr>
          <w:rFonts w:hAnsi="Arial"/>
          <w:b/>
          <w:bCs/>
          <w:i/>
          <w:iCs/>
          <w:sz w:val="22"/>
          <w:szCs w:val="22"/>
        </w:rPr>
        <w:t>é</w:t>
      </w:r>
      <w:r>
        <w:rPr>
          <w:rFonts w:hAnsi="Arial"/>
          <w:b/>
          <w:bCs/>
          <w:i/>
          <w:iCs/>
          <w:sz w:val="22"/>
          <w:szCs w:val="22"/>
        </w:rPr>
        <w:t xml:space="preserve"> </w:t>
      </w:r>
      <w:r>
        <w:rPr>
          <w:rFonts w:ascii="Arial"/>
          <w:b/>
          <w:bCs/>
          <w:i/>
          <w:iCs/>
          <w:sz w:val="22"/>
          <w:szCs w:val="22"/>
        </w:rPr>
        <w:t xml:space="preserve">de Derechos Humanos de Naciones Unidas al </w:t>
      </w:r>
    </w:p>
    <w:p w14:paraId="6CAC1473" w14:textId="77777777" w:rsidR="00006F38" w:rsidRDefault="009E33A1">
      <w:pPr>
        <w:pStyle w:val="Default"/>
        <w:jc w:val="center"/>
        <w:rPr>
          <w:rFonts w:ascii="Arial" w:eastAsia="Arial" w:hAnsi="Arial" w:cs="Arial"/>
          <w:b/>
          <w:bCs/>
          <w:i/>
          <w:iCs/>
          <w:sz w:val="22"/>
          <w:szCs w:val="22"/>
        </w:rPr>
      </w:pPr>
      <w:r>
        <w:rPr>
          <w:rFonts w:ascii="Arial"/>
          <w:b/>
          <w:bCs/>
          <w:i/>
          <w:iCs/>
          <w:sz w:val="22"/>
          <w:szCs w:val="22"/>
        </w:rPr>
        <w:t>VII Informe Peri</w:t>
      </w:r>
      <w:r>
        <w:rPr>
          <w:rFonts w:hAnsi="Arial"/>
          <w:b/>
          <w:bCs/>
          <w:i/>
          <w:iCs/>
          <w:sz w:val="22"/>
          <w:szCs w:val="22"/>
        </w:rPr>
        <w:t>ó</w:t>
      </w:r>
      <w:r>
        <w:rPr>
          <w:rFonts w:ascii="Arial"/>
          <w:b/>
          <w:bCs/>
          <w:i/>
          <w:iCs/>
          <w:sz w:val="22"/>
          <w:szCs w:val="22"/>
        </w:rPr>
        <w:t xml:space="preserve">dico de El Salvador sobre el cumplimiento del </w:t>
      </w:r>
    </w:p>
    <w:p w14:paraId="20996E73" w14:textId="77777777" w:rsidR="00006F38" w:rsidRDefault="009E33A1">
      <w:pPr>
        <w:pStyle w:val="Default"/>
        <w:jc w:val="center"/>
        <w:rPr>
          <w:rFonts w:ascii="Arial" w:eastAsia="Arial" w:hAnsi="Arial" w:cs="Arial"/>
          <w:b/>
          <w:bCs/>
          <w:i/>
          <w:iCs/>
          <w:sz w:val="22"/>
          <w:szCs w:val="22"/>
        </w:rPr>
      </w:pPr>
      <w:r>
        <w:rPr>
          <w:rFonts w:ascii="Arial"/>
          <w:b/>
          <w:bCs/>
          <w:i/>
          <w:iCs/>
          <w:sz w:val="22"/>
          <w:szCs w:val="22"/>
        </w:rPr>
        <w:t>Pacto Internacional de Derechos Civiles y Pol</w:t>
      </w:r>
      <w:r>
        <w:rPr>
          <w:rFonts w:hAnsi="Arial"/>
          <w:b/>
          <w:bCs/>
          <w:i/>
          <w:iCs/>
          <w:sz w:val="22"/>
          <w:szCs w:val="22"/>
        </w:rPr>
        <w:t>í</w:t>
      </w:r>
      <w:r>
        <w:rPr>
          <w:rFonts w:ascii="Arial"/>
          <w:b/>
          <w:bCs/>
          <w:i/>
          <w:iCs/>
          <w:sz w:val="22"/>
          <w:szCs w:val="22"/>
        </w:rPr>
        <w:t>ticos</w:t>
      </w:r>
    </w:p>
    <w:p w14:paraId="392EF031" w14:textId="77777777" w:rsidR="00006F38" w:rsidRDefault="00006F38">
      <w:pPr>
        <w:pStyle w:val="Default"/>
        <w:rPr>
          <w:rFonts w:ascii="Arial" w:eastAsia="Arial" w:hAnsi="Arial" w:cs="Arial"/>
          <w:b/>
          <w:bCs/>
          <w:i/>
          <w:iCs/>
          <w:sz w:val="22"/>
          <w:szCs w:val="22"/>
        </w:rPr>
      </w:pPr>
    </w:p>
    <w:p w14:paraId="0F8EEDF3" w14:textId="77777777" w:rsidR="00006F38" w:rsidRDefault="009E33A1">
      <w:pPr>
        <w:pStyle w:val="Default"/>
        <w:jc w:val="both"/>
        <w:rPr>
          <w:rFonts w:ascii="Arial" w:eastAsia="Arial" w:hAnsi="Arial" w:cs="Arial"/>
          <w:sz w:val="22"/>
          <w:szCs w:val="22"/>
        </w:rPr>
      </w:pPr>
      <w:r>
        <w:rPr>
          <w:rFonts w:ascii="Arial"/>
          <w:sz w:val="22"/>
          <w:szCs w:val="22"/>
        </w:rPr>
        <w:t>El Comit</w:t>
      </w:r>
      <w:r>
        <w:rPr>
          <w:rFonts w:hAnsi="Arial"/>
          <w:sz w:val="22"/>
          <w:szCs w:val="22"/>
        </w:rPr>
        <w:t>é</w:t>
      </w:r>
      <w:r>
        <w:rPr>
          <w:rFonts w:hAnsi="Arial"/>
          <w:sz w:val="22"/>
          <w:szCs w:val="22"/>
        </w:rPr>
        <w:t xml:space="preserve"> </w:t>
      </w:r>
      <w:r>
        <w:rPr>
          <w:rFonts w:ascii="Arial"/>
          <w:sz w:val="22"/>
          <w:szCs w:val="22"/>
        </w:rPr>
        <w:t>de Derechos Humanos examin</w:t>
      </w:r>
      <w:r>
        <w:rPr>
          <w:rFonts w:hAnsi="Arial"/>
          <w:sz w:val="22"/>
          <w:szCs w:val="22"/>
        </w:rPr>
        <w:t>ó</w:t>
      </w:r>
      <w:r>
        <w:rPr>
          <w:rFonts w:hAnsi="Arial"/>
          <w:sz w:val="22"/>
          <w:szCs w:val="22"/>
        </w:rPr>
        <w:t xml:space="preserve"> </w:t>
      </w:r>
      <w:r>
        <w:rPr>
          <w:rFonts w:ascii="Arial"/>
          <w:sz w:val="22"/>
          <w:szCs w:val="22"/>
        </w:rPr>
        <w:t>el s</w:t>
      </w:r>
      <w:r>
        <w:rPr>
          <w:rFonts w:hAnsi="Arial"/>
          <w:sz w:val="22"/>
          <w:szCs w:val="22"/>
        </w:rPr>
        <w:t>é</w:t>
      </w:r>
      <w:r>
        <w:rPr>
          <w:rFonts w:ascii="Arial"/>
          <w:sz w:val="22"/>
          <w:szCs w:val="22"/>
        </w:rPr>
        <w:t>ptimo informe peri</w:t>
      </w:r>
      <w:r>
        <w:rPr>
          <w:rFonts w:hAnsi="Arial"/>
          <w:sz w:val="22"/>
          <w:szCs w:val="22"/>
        </w:rPr>
        <w:t>ó</w:t>
      </w:r>
      <w:r>
        <w:rPr>
          <w:rFonts w:ascii="Arial"/>
          <w:sz w:val="22"/>
          <w:szCs w:val="22"/>
        </w:rPr>
        <w:t xml:space="preserve">dico de El Salvador (CCPR/C/SLV/7) en sus sesiones 3456 </w:t>
      </w:r>
      <w:r>
        <w:rPr>
          <w:rFonts w:hAnsi="Arial"/>
          <w:sz w:val="22"/>
          <w:szCs w:val="22"/>
        </w:rPr>
        <w:t>ª</w:t>
      </w:r>
      <w:r>
        <w:rPr>
          <w:rFonts w:hAnsi="Arial"/>
          <w:sz w:val="22"/>
          <w:szCs w:val="22"/>
        </w:rPr>
        <w:t xml:space="preserve"> </w:t>
      </w:r>
      <w:r>
        <w:rPr>
          <w:rFonts w:ascii="Arial"/>
          <w:sz w:val="22"/>
          <w:szCs w:val="22"/>
        </w:rPr>
        <w:t xml:space="preserve">y 3457 </w:t>
      </w:r>
      <w:r>
        <w:rPr>
          <w:rFonts w:hAnsi="Arial"/>
          <w:sz w:val="22"/>
          <w:szCs w:val="22"/>
        </w:rPr>
        <w:t>ª</w:t>
      </w:r>
      <w:r>
        <w:rPr>
          <w:rFonts w:hAnsi="Arial"/>
          <w:sz w:val="22"/>
          <w:szCs w:val="22"/>
        </w:rPr>
        <w:t xml:space="preserve"> </w:t>
      </w:r>
      <w:r>
        <w:rPr>
          <w:rFonts w:ascii="Arial"/>
          <w:sz w:val="22"/>
          <w:szCs w:val="22"/>
        </w:rPr>
        <w:t>(CCPR/C/SR.3456 y 3457), celebradas los d</w:t>
      </w:r>
      <w:r>
        <w:rPr>
          <w:rFonts w:hAnsi="Arial"/>
          <w:sz w:val="22"/>
          <w:szCs w:val="22"/>
        </w:rPr>
        <w:t>í</w:t>
      </w:r>
      <w:r>
        <w:rPr>
          <w:rFonts w:ascii="Arial"/>
          <w:sz w:val="22"/>
          <w:szCs w:val="22"/>
        </w:rPr>
        <w:t>as 13 y 14 de marzo de 2018. En sus sesiones 3478</w:t>
      </w:r>
      <w:r>
        <w:rPr>
          <w:rFonts w:hAnsi="Arial"/>
          <w:sz w:val="22"/>
          <w:szCs w:val="22"/>
        </w:rPr>
        <w:t>ª</w:t>
      </w:r>
      <w:r>
        <w:rPr>
          <w:rFonts w:hAnsi="Arial"/>
          <w:sz w:val="22"/>
          <w:szCs w:val="22"/>
        </w:rPr>
        <w:t xml:space="preserve"> </w:t>
      </w:r>
      <w:r>
        <w:rPr>
          <w:rFonts w:ascii="Arial"/>
          <w:sz w:val="22"/>
          <w:szCs w:val="22"/>
        </w:rPr>
        <w:t>y 3479</w:t>
      </w:r>
      <w:r>
        <w:rPr>
          <w:rFonts w:hAnsi="Arial"/>
          <w:sz w:val="22"/>
          <w:szCs w:val="22"/>
        </w:rPr>
        <w:t>ª</w:t>
      </w:r>
      <w:r>
        <w:rPr>
          <w:rFonts w:hAnsi="Arial"/>
          <w:sz w:val="22"/>
          <w:szCs w:val="22"/>
        </w:rPr>
        <w:t xml:space="preserve"> </w:t>
      </w:r>
      <w:r>
        <w:rPr>
          <w:rFonts w:ascii="Arial"/>
          <w:sz w:val="22"/>
          <w:szCs w:val="22"/>
        </w:rPr>
        <w:t>(CCPR/C/SR.3478 y 3479), celebradas los d</w:t>
      </w:r>
      <w:r>
        <w:rPr>
          <w:rFonts w:hAnsi="Arial"/>
          <w:sz w:val="22"/>
          <w:szCs w:val="22"/>
        </w:rPr>
        <w:t>í</w:t>
      </w:r>
      <w:r>
        <w:rPr>
          <w:rFonts w:ascii="Arial"/>
          <w:sz w:val="22"/>
          <w:szCs w:val="22"/>
        </w:rPr>
        <w:t>as 28 y 29 de marzo de 2018, el Comit</w:t>
      </w:r>
      <w:r>
        <w:rPr>
          <w:rFonts w:hAnsi="Arial"/>
          <w:sz w:val="22"/>
          <w:szCs w:val="22"/>
        </w:rPr>
        <w:t>é</w:t>
      </w:r>
      <w:r>
        <w:rPr>
          <w:rFonts w:hAnsi="Arial"/>
          <w:sz w:val="22"/>
          <w:szCs w:val="22"/>
        </w:rPr>
        <w:t xml:space="preserve"> </w:t>
      </w:r>
      <w:r>
        <w:rPr>
          <w:rFonts w:ascii="Arial"/>
          <w:sz w:val="22"/>
          <w:szCs w:val="22"/>
        </w:rPr>
        <w:t>aprob</w:t>
      </w:r>
      <w:r>
        <w:rPr>
          <w:rFonts w:hAnsi="Arial"/>
          <w:sz w:val="22"/>
          <w:szCs w:val="22"/>
        </w:rPr>
        <w:t>ó</w:t>
      </w:r>
      <w:r>
        <w:rPr>
          <w:rFonts w:hAnsi="Arial"/>
          <w:sz w:val="22"/>
          <w:szCs w:val="22"/>
        </w:rPr>
        <w:t xml:space="preserve"> </w:t>
      </w:r>
      <w:r>
        <w:rPr>
          <w:rFonts w:ascii="Arial"/>
          <w:sz w:val="22"/>
          <w:szCs w:val="22"/>
        </w:rPr>
        <w:t xml:space="preserve">las observaciones finales a dicho informe. </w:t>
      </w:r>
    </w:p>
    <w:p w14:paraId="794B3B78" w14:textId="77777777" w:rsidR="00006F38" w:rsidRDefault="00006F38">
      <w:pPr>
        <w:pStyle w:val="Default"/>
        <w:jc w:val="both"/>
        <w:rPr>
          <w:rFonts w:ascii="Arial" w:eastAsia="Arial" w:hAnsi="Arial" w:cs="Arial"/>
          <w:sz w:val="22"/>
          <w:szCs w:val="22"/>
        </w:rPr>
      </w:pPr>
    </w:p>
    <w:p w14:paraId="563573A3" w14:textId="77777777" w:rsidR="00006F38" w:rsidRDefault="009E33A1">
      <w:pPr>
        <w:pStyle w:val="Default"/>
        <w:jc w:val="both"/>
        <w:rPr>
          <w:rFonts w:ascii="Arial" w:eastAsia="Arial" w:hAnsi="Arial" w:cs="Arial"/>
          <w:sz w:val="22"/>
          <w:szCs w:val="22"/>
        </w:rPr>
      </w:pPr>
      <w:r>
        <w:rPr>
          <w:rFonts w:ascii="Arial"/>
          <w:sz w:val="22"/>
          <w:szCs w:val="22"/>
        </w:rPr>
        <w:t>En el p</w:t>
      </w:r>
      <w:r>
        <w:rPr>
          <w:rFonts w:hAnsi="Arial"/>
          <w:sz w:val="22"/>
          <w:szCs w:val="22"/>
        </w:rPr>
        <w:t>á</w:t>
      </w:r>
      <w:r>
        <w:rPr>
          <w:rFonts w:ascii="Arial"/>
          <w:sz w:val="22"/>
          <w:szCs w:val="22"/>
        </w:rPr>
        <w:t>rrafo 44 de dichas observaciones estableci</w:t>
      </w:r>
      <w:r>
        <w:rPr>
          <w:rFonts w:hAnsi="Arial"/>
          <w:sz w:val="22"/>
          <w:szCs w:val="22"/>
        </w:rPr>
        <w:t>ó</w:t>
      </w:r>
      <w:r>
        <w:rPr>
          <w:rFonts w:hAnsi="Arial"/>
          <w:sz w:val="22"/>
          <w:szCs w:val="22"/>
        </w:rPr>
        <w:t xml:space="preserve"> </w:t>
      </w:r>
      <w:r>
        <w:rPr>
          <w:rFonts w:ascii="Arial"/>
          <w:sz w:val="22"/>
          <w:szCs w:val="22"/>
        </w:rPr>
        <w:t>lo siguiente: De conformidad con el art</w:t>
      </w:r>
      <w:r>
        <w:rPr>
          <w:rFonts w:hAnsi="Arial"/>
          <w:sz w:val="22"/>
          <w:szCs w:val="22"/>
        </w:rPr>
        <w:t>í</w:t>
      </w:r>
      <w:r>
        <w:rPr>
          <w:rFonts w:ascii="Arial"/>
          <w:sz w:val="22"/>
          <w:szCs w:val="22"/>
        </w:rPr>
        <w:t>culo 71, p</w:t>
      </w:r>
      <w:r>
        <w:rPr>
          <w:rFonts w:hAnsi="Arial"/>
          <w:sz w:val="22"/>
          <w:szCs w:val="22"/>
        </w:rPr>
        <w:t>á</w:t>
      </w:r>
      <w:r>
        <w:rPr>
          <w:rFonts w:ascii="Arial"/>
          <w:sz w:val="22"/>
          <w:szCs w:val="22"/>
        </w:rPr>
        <w:t>rrafo 5, del reglamento del Comit</w:t>
      </w:r>
      <w:r>
        <w:rPr>
          <w:rFonts w:hAnsi="Arial"/>
          <w:sz w:val="22"/>
          <w:szCs w:val="22"/>
        </w:rPr>
        <w:t>é</w:t>
      </w:r>
      <w:r>
        <w:rPr>
          <w:rFonts w:ascii="Arial"/>
          <w:sz w:val="22"/>
          <w:szCs w:val="22"/>
        </w:rPr>
        <w:t>, se solicita al Estado parte que facilite informaci</w:t>
      </w:r>
      <w:r>
        <w:rPr>
          <w:rFonts w:hAnsi="Arial"/>
          <w:sz w:val="22"/>
          <w:szCs w:val="22"/>
        </w:rPr>
        <w:t>ó</w:t>
      </w:r>
      <w:r>
        <w:rPr>
          <w:rFonts w:ascii="Arial"/>
          <w:sz w:val="22"/>
          <w:szCs w:val="22"/>
        </w:rPr>
        <w:t>n sobre la aplicaci</w:t>
      </w:r>
      <w:r>
        <w:rPr>
          <w:rFonts w:hAnsi="Arial"/>
          <w:sz w:val="22"/>
          <w:szCs w:val="22"/>
        </w:rPr>
        <w:t>ó</w:t>
      </w:r>
      <w:r>
        <w:rPr>
          <w:rFonts w:ascii="Arial"/>
          <w:sz w:val="22"/>
          <w:szCs w:val="22"/>
        </w:rPr>
        <w:t>n de las recomendaciones formuladas por el Comit</w:t>
      </w:r>
      <w:r>
        <w:rPr>
          <w:rFonts w:hAnsi="Arial"/>
          <w:sz w:val="22"/>
          <w:szCs w:val="22"/>
        </w:rPr>
        <w:t>é</w:t>
      </w:r>
      <w:r>
        <w:rPr>
          <w:rFonts w:hAnsi="Arial"/>
          <w:sz w:val="22"/>
          <w:szCs w:val="22"/>
        </w:rPr>
        <w:t xml:space="preserve"> </w:t>
      </w:r>
      <w:r>
        <w:rPr>
          <w:rFonts w:ascii="Arial"/>
          <w:sz w:val="22"/>
          <w:szCs w:val="22"/>
        </w:rPr>
        <w:t>en los p</w:t>
      </w:r>
      <w:r>
        <w:rPr>
          <w:rFonts w:hAnsi="Arial"/>
          <w:sz w:val="22"/>
          <w:szCs w:val="22"/>
        </w:rPr>
        <w:t>á</w:t>
      </w:r>
      <w:r>
        <w:rPr>
          <w:rFonts w:ascii="Arial"/>
          <w:sz w:val="22"/>
          <w:szCs w:val="22"/>
        </w:rPr>
        <w:t>rrafos 16 (interrupci</w:t>
      </w:r>
      <w:r>
        <w:rPr>
          <w:rFonts w:hAnsi="Arial"/>
          <w:sz w:val="22"/>
          <w:szCs w:val="22"/>
        </w:rPr>
        <w:t>ó</w:t>
      </w:r>
      <w:r>
        <w:rPr>
          <w:rFonts w:ascii="Arial"/>
          <w:sz w:val="22"/>
          <w:szCs w:val="22"/>
        </w:rPr>
        <w:t xml:space="preserve">n voluntaria del embarazo), 18 (graves violaciones de derechos humanos durante el conflicto armado) y 22 (ejecuciones extrajudiciales y desapariciones forzadas). </w:t>
      </w:r>
    </w:p>
    <w:p w14:paraId="5BA21698" w14:textId="77777777" w:rsidR="00006F38" w:rsidRDefault="00006F38">
      <w:pPr>
        <w:pStyle w:val="Default"/>
        <w:jc w:val="both"/>
        <w:rPr>
          <w:rFonts w:ascii="Arial" w:eastAsia="Arial" w:hAnsi="Arial" w:cs="Arial"/>
          <w:sz w:val="22"/>
          <w:szCs w:val="22"/>
        </w:rPr>
      </w:pPr>
    </w:p>
    <w:p w14:paraId="7449B203" w14:textId="77777777" w:rsidR="00006F38" w:rsidRDefault="009E33A1">
      <w:pPr>
        <w:pStyle w:val="Default"/>
        <w:jc w:val="both"/>
        <w:rPr>
          <w:rFonts w:ascii="Arial" w:eastAsia="Arial" w:hAnsi="Arial" w:cs="Arial"/>
          <w:sz w:val="22"/>
          <w:szCs w:val="22"/>
        </w:rPr>
      </w:pPr>
      <w:r>
        <w:rPr>
          <w:rFonts w:ascii="Arial"/>
          <w:sz w:val="22"/>
          <w:szCs w:val="22"/>
        </w:rPr>
        <w:t>Dicha informaci</w:t>
      </w:r>
      <w:r>
        <w:rPr>
          <w:rFonts w:hAnsi="Arial"/>
          <w:sz w:val="22"/>
          <w:szCs w:val="22"/>
        </w:rPr>
        <w:t>ó</w:t>
      </w:r>
      <w:r>
        <w:rPr>
          <w:rFonts w:ascii="Arial"/>
          <w:sz w:val="22"/>
          <w:szCs w:val="22"/>
        </w:rPr>
        <w:t>n se desarrolla a continuaci</w:t>
      </w:r>
      <w:r>
        <w:rPr>
          <w:rFonts w:hAnsi="Arial"/>
          <w:sz w:val="22"/>
          <w:szCs w:val="22"/>
        </w:rPr>
        <w:t>ó</w:t>
      </w:r>
      <w:r>
        <w:rPr>
          <w:rFonts w:ascii="Arial"/>
          <w:sz w:val="22"/>
          <w:szCs w:val="22"/>
        </w:rPr>
        <w:t>n:</w:t>
      </w:r>
    </w:p>
    <w:p w14:paraId="4A3F1367" w14:textId="77777777" w:rsidR="00006F38" w:rsidRDefault="00006F38">
      <w:pPr>
        <w:pStyle w:val="BodyA"/>
        <w:spacing w:after="0" w:line="240" w:lineRule="auto"/>
        <w:jc w:val="both"/>
        <w:rPr>
          <w:rFonts w:ascii="Arial" w:eastAsia="Arial" w:hAnsi="Arial" w:cs="Arial"/>
          <w:b/>
          <w:bCs/>
          <w:i/>
          <w:iCs/>
        </w:rPr>
      </w:pPr>
    </w:p>
    <w:p w14:paraId="70D82910" w14:textId="77777777" w:rsidR="00006F38" w:rsidRDefault="009E33A1">
      <w:pPr>
        <w:pStyle w:val="BodyA"/>
        <w:spacing w:after="0" w:line="240" w:lineRule="auto"/>
        <w:jc w:val="both"/>
        <w:rPr>
          <w:rFonts w:ascii="Arial" w:eastAsia="Arial" w:hAnsi="Arial" w:cs="Arial"/>
          <w:b/>
          <w:bCs/>
          <w:i/>
          <w:iCs/>
          <w:u w:val="single"/>
        </w:rPr>
      </w:pPr>
      <w:r>
        <w:rPr>
          <w:rFonts w:ascii="Arial"/>
          <w:b/>
          <w:bCs/>
          <w:i/>
          <w:iCs/>
          <w:sz w:val="24"/>
          <w:szCs w:val="24"/>
          <w:u w:val="single"/>
        </w:rPr>
        <w:t>P</w:t>
      </w:r>
      <w:r>
        <w:rPr>
          <w:rFonts w:hAnsi="Arial"/>
          <w:b/>
          <w:bCs/>
          <w:i/>
          <w:iCs/>
          <w:sz w:val="24"/>
          <w:szCs w:val="24"/>
          <w:u w:val="single"/>
        </w:rPr>
        <w:t>á</w:t>
      </w:r>
      <w:r>
        <w:rPr>
          <w:rFonts w:ascii="Arial"/>
          <w:b/>
          <w:bCs/>
          <w:i/>
          <w:iCs/>
          <w:sz w:val="24"/>
          <w:szCs w:val="24"/>
          <w:u w:val="single"/>
        </w:rPr>
        <w:t xml:space="preserve">rrafo 16 </w:t>
      </w:r>
    </w:p>
    <w:p w14:paraId="2FAC3211" w14:textId="77777777" w:rsidR="00006F38" w:rsidRDefault="00006F38">
      <w:pPr>
        <w:pStyle w:val="BodyA"/>
        <w:spacing w:after="0" w:line="240" w:lineRule="auto"/>
        <w:jc w:val="both"/>
        <w:rPr>
          <w:rFonts w:ascii="Arial" w:eastAsia="Arial" w:hAnsi="Arial" w:cs="Arial"/>
          <w:b/>
          <w:bCs/>
          <w:i/>
          <w:iCs/>
          <w:u w:val="single"/>
        </w:rPr>
      </w:pPr>
    </w:p>
    <w:p w14:paraId="7C097556" w14:textId="77777777" w:rsidR="00006F38" w:rsidRDefault="009E33A1">
      <w:pPr>
        <w:pStyle w:val="BodyA"/>
        <w:spacing w:after="0" w:line="240" w:lineRule="auto"/>
        <w:jc w:val="both"/>
        <w:rPr>
          <w:rFonts w:ascii="Arial" w:eastAsia="Arial" w:hAnsi="Arial" w:cs="Arial"/>
          <w:b/>
          <w:bCs/>
          <w:i/>
          <w:iCs/>
        </w:rPr>
      </w:pPr>
      <w:r>
        <w:rPr>
          <w:rFonts w:ascii="Arial"/>
          <w:b/>
          <w:bCs/>
          <w:i/>
          <w:iCs/>
        </w:rPr>
        <w:t>El Comit</w:t>
      </w:r>
      <w:r>
        <w:rPr>
          <w:rFonts w:hAnsi="Arial"/>
          <w:b/>
          <w:bCs/>
          <w:i/>
          <w:iCs/>
        </w:rPr>
        <w:t>é</w:t>
      </w:r>
      <w:r>
        <w:rPr>
          <w:rFonts w:hAnsi="Arial"/>
          <w:b/>
          <w:bCs/>
          <w:i/>
          <w:iCs/>
        </w:rPr>
        <w:t xml:space="preserve"> </w:t>
      </w:r>
      <w:r>
        <w:rPr>
          <w:rFonts w:ascii="Arial"/>
          <w:b/>
          <w:bCs/>
          <w:i/>
          <w:iCs/>
        </w:rPr>
        <w:t>insta al Estado parte a que revise de manera urgente su legislaci</w:t>
      </w:r>
      <w:r>
        <w:rPr>
          <w:rFonts w:hAnsi="Arial"/>
          <w:b/>
          <w:bCs/>
          <w:i/>
          <w:iCs/>
        </w:rPr>
        <w:t>ó</w:t>
      </w:r>
      <w:r>
        <w:rPr>
          <w:rFonts w:ascii="Arial"/>
          <w:b/>
          <w:bCs/>
          <w:i/>
          <w:iCs/>
        </w:rPr>
        <w:t>n con respecto al aborto para garantizar el acceso legal, seguro y efectivo a la interrupci</w:t>
      </w:r>
      <w:r>
        <w:rPr>
          <w:rFonts w:hAnsi="Arial"/>
          <w:b/>
          <w:bCs/>
          <w:i/>
          <w:iCs/>
        </w:rPr>
        <w:t>ó</w:t>
      </w:r>
      <w:r>
        <w:rPr>
          <w:rFonts w:ascii="Arial"/>
          <w:b/>
          <w:bCs/>
          <w:i/>
          <w:iCs/>
        </w:rPr>
        <w:t>n voluntaria del embarazo cuando la vida o la salud de la mujer o ni</w:t>
      </w:r>
      <w:r>
        <w:rPr>
          <w:rFonts w:hAnsi="Arial"/>
          <w:b/>
          <w:bCs/>
          <w:i/>
          <w:iCs/>
        </w:rPr>
        <w:t>ñ</w:t>
      </w:r>
      <w:r>
        <w:rPr>
          <w:rFonts w:ascii="Arial"/>
          <w:b/>
          <w:bCs/>
          <w:i/>
          <w:iCs/>
        </w:rPr>
        <w:t>a embarazada est</w:t>
      </w:r>
      <w:r>
        <w:rPr>
          <w:rFonts w:hAnsi="Arial"/>
          <w:b/>
          <w:bCs/>
          <w:i/>
          <w:iCs/>
        </w:rPr>
        <w:t>é</w:t>
      </w:r>
      <w:r>
        <w:rPr>
          <w:rFonts w:ascii="Arial"/>
          <w:b/>
          <w:bCs/>
          <w:i/>
          <w:iCs/>
        </w:rPr>
        <w:t>n en riesgo, y cuando llevar a t</w:t>
      </w:r>
      <w:r>
        <w:rPr>
          <w:rFonts w:hAnsi="Arial"/>
          <w:b/>
          <w:bCs/>
          <w:i/>
          <w:iCs/>
        </w:rPr>
        <w:t>é</w:t>
      </w:r>
      <w:r>
        <w:rPr>
          <w:rFonts w:ascii="Arial"/>
          <w:b/>
          <w:bCs/>
          <w:i/>
          <w:iCs/>
        </w:rPr>
        <w:t>rmino el embarazo podr</w:t>
      </w:r>
      <w:r>
        <w:rPr>
          <w:rFonts w:hAnsi="Arial"/>
          <w:b/>
          <w:bCs/>
          <w:i/>
          <w:iCs/>
        </w:rPr>
        <w:t>í</w:t>
      </w:r>
      <w:r>
        <w:rPr>
          <w:rFonts w:ascii="Arial"/>
          <w:b/>
          <w:bCs/>
          <w:i/>
          <w:iCs/>
        </w:rPr>
        <w:t>a ocasionar un da</w:t>
      </w:r>
      <w:r>
        <w:rPr>
          <w:rFonts w:hAnsi="Arial"/>
          <w:b/>
          <w:bCs/>
          <w:i/>
          <w:iCs/>
        </w:rPr>
        <w:t>ñ</w:t>
      </w:r>
      <w:r>
        <w:rPr>
          <w:rFonts w:ascii="Arial"/>
          <w:b/>
          <w:bCs/>
          <w:i/>
          <w:iCs/>
        </w:rPr>
        <w:t>o o sufrimiento sustancial a la mujer o ni</w:t>
      </w:r>
      <w:r>
        <w:rPr>
          <w:rFonts w:hAnsi="Arial"/>
          <w:b/>
          <w:bCs/>
          <w:i/>
          <w:iCs/>
        </w:rPr>
        <w:t>ñ</w:t>
      </w:r>
      <w:r>
        <w:rPr>
          <w:rFonts w:ascii="Arial"/>
          <w:b/>
          <w:bCs/>
          <w:i/>
          <w:iCs/>
        </w:rPr>
        <w:t>a embarazada, especialmente en los casos en que el embarazo sea el resultado de una violaci</w:t>
      </w:r>
      <w:r>
        <w:rPr>
          <w:rFonts w:hAnsi="Arial"/>
          <w:b/>
          <w:bCs/>
          <w:i/>
          <w:iCs/>
        </w:rPr>
        <w:t>ó</w:t>
      </w:r>
      <w:r>
        <w:rPr>
          <w:rFonts w:ascii="Arial"/>
          <w:b/>
          <w:bCs/>
          <w:i/>
          <w:iCs/>
        </w:rPr>
        <w:t>n o incesto o cuando no sea viable.</w:t>
      </w:r>
    </w:p>
    <w:p w14:paraId="11E7692B" w14:textId="77777777" w:rsidR="00006F38" w:rsidRDefault="00006F38">
      <w:pPr>
        <w:pStyle w:val="BodyA"/>
        <w:spacing w:after="0" w:line="240" w:lineRule="auto"/>
        <w:jc w:val="both"/>
        <w:rPr>
          <w:rFonts w:ascii="Arial" w:eastAsia="Arial" w:hAnsi="Arial" w:cs="Arial"/>
          <w:b/>
          <w:bCs/>
          <w:i/>
          <w:iCs/>
        </w:rPr>
      </w:pPr>
    </w:p>
    <w:p w14:paraId="50CCA42B" w14:textId="6CB5E661" w:rsidR="00006F38" w:rsidRPr="00D374A3" w:rsidRDefault="009E33A1" w:rsidP="00D374A3">
      <w:pPr>
        <w:pStyle w:val="Sinespaciado"/>
        <w:jc w:val="both"/>
        <w:rPr>
          <w:rFonts w:ascii="Arial" w:hAnsi="Arial" w:cs="Arial"/>
          <w:sz w:val="22"/>
          <w:lang w:val="es-ES_tradnl"/>
        </w:rPr>
      </w:pPr>
      <w:r w:rsidRPr="00D374A3">
        <w:rPr>
          <w:rFonts w:ascii="Arial" w:hAnsi="Arial" w:cs="Arial"/>
          <w:sz w:val="22"/>
          <w:lang w:val="es-ES_tradnl"/>
        </w:rPr>
        <w:t>En 2016, fue presentada a la Asamblea Legislativa de la República de El Salvador una propuesta</w:t>
      </w:r>
      <w:r w:rsidR="00B80204" w:rsidRPr="00D374A3">
        <w:rPr>
          <w:rFonts w:ascii="Arial" w:hAnsi="Arial" w:cs="Arial"/>
          <w:sz w:val="22"/>
          <w:lang w:val="es-ES_tradnl"/>
        </w:rPr>
        <w:t xml:space="preserve"> </w:t>
      </w:r>
      <w:r w:rsidRPr="00D374A3">
        <w:rPr>
          <w:rFonts w:ascii="Arial" w:hAnsi="Arial" w:cs="Arial"/>
          <w:sz w:val="22"/>
          <w:lang w:val="es-ES_tradnl"/>
        </w:rPr>
        <w:t>de reforma al Código Penal, para adicionar el artículo 133-A y establecer 4 causales en las cuales el aborto no sea punible, con el propósito de salvar la vida de la mujer gestante y preservar su salud. Estas causales son: a</w:t>
      </w:r>
      <w:r w:rsidR="00C1045B" w:rsidRPr="00D374A3">
        <w:rPr>
          <w:rFonts w:ascii="Arial" w:hAnsi="Arial" w:cs="Arial"/>
          <w:color w:val="000000"/>
          <w:sz w:val="22"/>
          <w:lang w:val="es-ES_tradnl"/>
        </w:rPr>
        <w:t>) Cuando el aborto sea realizado con el propósito de salvar la vida de la mujer y preservar su salud; b) En casos que el embarazo haya sido ocasionado producto de una violación sexual o trata de personas; c) Cuando exista una malformación del feto que haga inviable la vida fuera del útero y d) En los casos de violación o estupro, y para ello deberá existir consentimiento de la menor de edad y autorización de sus padres o tutores legales.</w:t>
      </w:r>
    </w:p>
    <w:p w14:paraId="55C2E767" w14:textId="77777777" w:rsidR="00006F38" w:rsidRPr="00D374A3" w:rsidRDefault="00006F38" w:rsidP="00D374A3">
      <w:pPr>
        <w:pStyle w:val="Sinespaciado"/>
        <w:jc w:val="both"/>
        <w:rPr>
          <w:rFonts w:ascii="Arial" w:eastAsia="Arial" w:hAnsi="Arial" w:cs="Arial"/>
          <w:color w:val="FFFFFF" w:themeColor="background1"/>
          <w:sz w:val="22"/>
          <w:lang w:val="es-ES_tradnl"/>
        </w:rPr>
      </w:pPr>
    </w:p>
    <w:p w14:paraId="313435D5" w14:textId="026A28A5" w:rsidR="00006F38" w:rsidRPr="00C1045B" w:rsidRDefault="009E33A1">
      <w:pPr>
        <w:pStyle w:val="Body"/>
        <w:jc w:val="both"/>
        <w:rPr>
          <w:rFonts w:ascii="Arial" w:eastAsia="Arial" w:hAnsi="Arial" w:cs="Arial"/>
          <w:sz w:val="22"/>
          <w:szCs w:val="22"/>
          <w:lang w:val="es-ES_tradnl"/>
        </w:rPr>
      </w:pPr>
      <w:r w:rsidRPr="00C1045B">
        <w:rPr>
          <w:rFonts w:ascii="Arial"/>
          <w:sz w:val="22"/>
          <w:szCs w:val="22"/>
          <w:lang w:val="es-ES_tradnl"/>
        </w:rPr>
        <w:t>En 2017 la Comisi</w:t>
      </w:r>
      <w:r w:rsidRPr="00C1045B">
        <w:rPr>
          <w:rFonts w:hAnsi="Arial"/>
          <w:sz w:val="22"/>
          <w:szCs w:val="22"/>
          <w:lang w:val="es-ES_tradnl"/>
        </w:rPr>
        <w:t>ó</w:t>
      </w:r>
      <w:r w:rsidRPr="00C1045B">
        <w:rPr>
          <w:rFonts w:ascii="Arial"/>
          <w:sz w:val="22"/>
          <w:szCs w:val="22"/>
          <w:lang w:val="es-ES_tradnl"/>
        </w:rPr>
        <w:t>n de la Mujer y la Igualdad de G</w:t>
      </w:r>
      <w:r w:rsidRPr="00C1045B">
        <w:rPr>
          <w:rFonts w:hAnsi="Arial"/>
          <w:sz w:val="22"/>
          <w:szCs w:val="22"/>
          <w:lang w:val="es-ES_tradnl"/>
        </w:rPr>
        <w:t>é</w:t>
      </w:r>
      <w:r w:rsidRPr="00C1045B">
        <w:rPr>
          <w:rFonts w:ascii="Arial"/>
          <w:sz w:val="22"/>
          <w:szCs w:val="22"/>
          <w:lang w:val="es-ES_tradnl"/>
        </w:rPr>
        <w:t xml:space="preserve">nero de la Asamblea Legislativa </w:t>
      </w:r>
      <w:r w:rsidR="00D374A3" w:rsidRPr="00C1045B">
        <w:rPr>
          <w:rFonts w:ascii="Arial"/>
          <w:sz w:val="22"/>
          <w:szCs w:val="22"/>
          <w:lang w:val="es-ES_tradnl"/>
        </w:rPr>
        <w:t>analiz</w:t>
      </w:r>
      <w:r w:rsidR="00D374A3" w:rsidRPr="00C1045B">
        <w:rPr>
          <w:rFonts w:hAnsi="Arial"/>
          <w:sz w:val="22"/>
          <w:szCs w:val="22"/>
          <w:lang w:val="es-ES_tradnl"/>
        </w:rPr>
        <w:t>aron</w:t>
      </w:r>
      <w:r w:rsidR="00B80204" w:rsidRPr="00C1045B">
        <w:rPr>
          <w:rFonts w:hAnsi="Arial"/>
          <w:sz w:val="22"/>
          <w:szCs w:val="22"/>
          <w:lang w:val="es-ES_tradnl"/>
        </w:rPr>
        <w:t xml:space="preserve"> </w:t>
      </w:r>
      <w:r w:rsidRPr="00C1045B">
        <w:rPr>
          <w:rFonts w:ascii="Arial"/>
          <w:sz w:val="22"/>
          <w:szCs w:val="22"/>
          <w:lang w:val="es-ES_tradnl"/>
        </w:rPr>
        <w:t>ambas propuestas y realiz</w:t>
      </w:r>
      <w:r w:rsidRPr="00C1045B">
        <w:rPr>
          <w:rFonts w:hAnsi="Arial"/>
          <w:sz w:val="22"/>
          <w:szCs w:val="22"/>
          <w:lang w:val="es-ES_tradnl"/>
        </w:rPr>
        <w:t>ó</w:t>
      </w:r>
      <w:r w:rsidRPr="00C1045B">
        <w:rPr>
          <w:rFonts w:hAnsi="Arial"/>
          <w:sz w:val="22"/>
          <w:szCs w:val="22"/>
          <w:lang w:val="es-ES_tradnl"/>
        </w:rPr>
        <w:t xml:space="preserve"> </w:t>
      </w:r>
      <w:r w:rsidRPr="00C1045B">
        <w:rPr>
          <w:rFonts w:ascii="Arial"/>
          <w:sz w:val="22"/>
          <w:szCs w:val="22"/>
          <w:lang w:val="es-ES_tradnl"/>
        </w:rPr>
        <w:t>consultas con diversos actores nacionales. Es importante mencionar que desde 1997, cuando la Asamblea Legislativa aprob</w:t>
      </w:r>
      <w:r w:rsidRPr="00C1045B">
        <w:rPr>
          <w:rFonts w:hAnsi="Arial"/>
          <w:sz w:val="22"/>
          <w:szCs w:val="22"/>
          <w:lang w:val="es-ES_tradnl"/>
        </w:rPr>
        <w:t>ó</w:t>
      </w:r>
      <w:r w:rsidRPr="00C1045B">
        <w:rPr>
          <w:rFonts w:hAnsi="Arial"/>
          <w:sz w:val="22"/>
          <w:szCs w:val="22"/>
          <w:lang w:val="es-ES_tradnl"/>
        </w:rPr>
        <w:t xml:space="preserve"> </w:t>
      </w:r>
      <w:r w:rsidRPr="00C1045B">
        <w:rPr>
          <w:rFonts w:ascii="Arial"/>
          <w:sz w:val="22"/>
          <w:szCs w:val="22"/>
          <w:lang w:val="es-ES_tradnl"/>
        </w:rPr>
        <w:t>la prohibici</w:t>
      </w:r>
      <w:r w:rsidRPr="00C1045B">
        <w:rPr>
          <w:rFonts w:hAnsi="Arial"/>
          <w:sz w:val="22"/>
          <w:szCs w:val="22"/>
          <w:lang w:val="es-ES_tradnl"/>
        </w:rPr>
        <w:t>ó</w:t>
      </w:r>
      <w:r w:rsidRPr="00C1045B">
        <w:rPr>
          <w:rFonts w:ascii="Arial"/>
          <w:sz w:val="22"/>
          <w:szCs w:val="22"/>
          <w:lang w:val="es-ES_tradnl"/>
        </w:rPr>
        <w:t>n absoluta del aborto, es la primera vez que se genera un di</w:t>
      </w:r>
      <w:r w:rsidRPr="00C1045B">
        <w:rPr>
          <w:rFonts w:hAnsi="Arial"/>
          <w:sz w:val="22"/>
          <w:szCs w:val="22"/>
          <w:lang w:val="es-ES_tradnl"/>
        </w:rPr>
        <w:t>á</w:t>
      </w:r>
      <w:r w:rsidRPr="00C1045B">
        <w:rPr>
          <w:rFonts w:ascii="Arial"/>
          <w:sz w:val="22"/>
          <w:szCs w:val="22"/>
          <w:lang w:val="es-ES_tradnl"/>
        </w:rPr>
        <w:t>logo abierto e interdisciplinario sobre el tema, incluyendo los sectores pol</w:t>
      </w:r>
      <w:r w:rsidRPr="00C1045B">
        <w:rPr>
          <w:rFonts w:hAnsi="Arial"/>
          <w:sz w:val="22"/>
          <w:szCs w:val="22"/>
          <w:lang w:val="es-ES_tradnl"/>
        </w:rPr>
        <w:t>í</w:t>
      </w:r>
      <w:r w:rsidRPr="00C1045B">
        <w:rPr>
          <w:rFonts w:ascii="Arial"/>
          <w:sz w:val="22"/>
          <w:szCs w:val="22"/>
          <w:lang w:val="es-ES_tradnl"/>
        </w:rPr>
        <w:t>ticos, acad</w:t>
      </w:r>
      <w:r w:rsidRPr="00C1045B">
        <w:rPr>
          <w:rFonts w:hAnsi="Arial"/>
          <w:sz w:val="22"/>
          <w:szCs w:val="22"/>
          <w:lang w:val="es-ES_tradnl"/>
        </w:rPr>
        <w:t>é</w:t>
      </w:r>
      <w:r w:rsidRPr="00C1045B">
        <w:rPr>
          <w:rFonts w:ascii="Arial"/>
          <w:sz w:val="22"/>
          <w:szCs w:val="22"/>
          <w:lang w:val="es-ES_tradnl"/>
        </w:rPr>
        <w:t>micos, cient</w:t>
      </w:r>
      <w:r w:rsidRPr="00C1045B">
        <w:rPr>
          <w:rFonts w:hAnsi="Arial"/>
          <w:sz w:val="22"/>
          <w:szCs w:val="22"/>
          <w:lang w:val="es-ES_tradnl"/>
        </w:rPr>
        <w:t>í</w:t>
      </w:r>
      <w:r w:rsidRPr="00C1045B">
        <w:rPr>
          <w:rFonts w:ascii="Arial"/>
          <w:sz w:val="22"/>
          <w:szCs w:val="22"/>
          <w:lang w:val="es-ES_tradnl"/>
        </w:rPr>
        <w:t xml:space="preserve">ficos, etc. </w:t>
      </w:r>
    </w:p>
    <w:p w14:paraId="3B01F6EF" w14:textId="77777777" w:rsidR="00006F38" w:rsidRPr="00C1045B" w:rsidRDefault="00006F38">
      <w:pPr>
        <w:pStyle w:val="Body"/>
        <w:jc w:val="both"/>
        <w:rPr>
          <w:rFonts w:ascii="Arial" w:eastAsia="Arial" w:hAnsi="Arial" w:cs="Arial"/>
          <w:sz w:val="22"/>
          <w:szCs w:val="22"/>
          <w:lang w:val="es-ES_tradnl"/>
        </w:rPr>
      </w:pPr>
    </w:p>
    <w:p w14:paraId="556AFE66" w14:textId="77777777" w:rsidR="00006F38" w:rsidRDefault="009E33A1">
      <w:pPr>
        <w:pStyle w:val="Body"/>
        <w:jc w:val="both"/>
        <w:rPr>
          <w:rFonts w:ascii="Arial" w:eastAsia="Arial" w:hAnsi="Arial" w:cs="Arial"/>
          <w:sz w:val="22"/>
          <w:szCs w:val="22"/>
          <w:lang w:val="es-ES_tradnl"/>
        </w:rPr>
      </w:pPr>
      <w:r w:rsidRPr="00C1045B">
        <w:rPr>
          <w:rFonts w:ascii="Arial"/>
          <w:sz w:val="22"/>
          <w:szCs w:val="22"/>
          <w:lang w:val="es-ES_tradnl"/>
        </w:rPr>
        <w:t>Finalmente, la propuesta no fue aprobada por el pleno legislativo</w:t>
      </w:r>
      <w:r>
        <w:rPr>
          <w:rFonts w:ascii="Arial"/>
          <w:sz w:val="22"/>
          <w:szCs w:val="22"/>
          <w:lang w:val="es-ES_tradnl"/>
        </w:rPr>
        <w:t xml:space="preserve"> y se envi</w:t>
      </w:r>
      <w:r>
        <w:rPr>
          <w:rFonts w:hAnsi="Arial"/>
          <w:sz w:val="22"/>
          <w:szCs w:val="22"/>
          <w:lang w:val="es-ES_tradnl"/>
        </w:rPr>
        <w:t>ó</w:t>
      </w:r>
      <w:r>
        <w:rPr>
          <w:rFonts w:hAnsi="Arial"/>
          <w:sz w:val="22"/>
          <w:szCs w:val="22"/>
          <w:lang w:val="es-ES_tradnl"/>
        </w:rPr>
        <w:t xml:space="preserve"> </w:t>
      </w:r>
      <w:r>
        <w:rPr>
          <w:rFonts w:ascii="Arial"/>
          <w:sz w:val="22"/>
          <w:szCs w:val="22"/>
          <w:lang w:val="es-ES_tradnl"/>
        </w:rPr>
        <w:t xml:space="preserve">al archivo para ser estudiada posteriormente. </w:t>
      </w:r>
    </w:p>
    <w:p w14:paraId="04AE6527" w14:textId="77777777" w:rsidR="00006F38" w:rsidRDefault="00006F38">
      <w:pPr>
        <w:pStyle w:val="Body"/>
        <w:jc w:val="both"/>
        <w:rPr>
          <w:rFonts w:ascii="Arial" w:eastAsia="Arial" w:hAnsi="Arial" w:cs="Arial"/>
          <w:sz w:val="22"/>
          <w:szCs w:val="22"/>
          <w:lang w:val="es-ES_tradnl"/>
        </w:rPr>
      </w:pPr>
    </w:p>
    <w:p w14:paraId="316B3155" w14:textId="77777777" w:rsidR="00006F38" w:rsidRDefault="009E33A1">
      <w:pPr>
        <w:pStyle w:val="BodyA"/>
        <w:spacing w:after="0" w:line="240" w:lineRule="auto"/>
        <w:jc w:val="both"/>
        <w:rPr>
          <w:rFonts w:ascii="Arial" w:eastAsia="Arial" w:hAnsi="Arial" w:cs="Arial"/>
          <w:b/>
          <w:bCs/>
          <w:i/>
          <w:iCs/>
        </w:rPr>
      </w:pPr>
      <w:r>
        <w:rPr>
          <w:rFonts w:ascii="Arial"/>
          <w:b/>
          <w:bCs/>
          <w:i/>
          <w:iCs/>
        </w:rPr>
        <w:lastRenderedPageBreak/>
        <w:t>El Comit</w:t>
      </w:r>
      <w:r>
        <w:rPr>
          <w:rFonts w:hAnsi="Arial"/>
          <w:b/>
          <w:bCs/>
          <w:i/>
          <w:iCs/>
        </w:rPr>
        <w:t>é</w:t>
      </w:r>
      <w:r>
        <w:rPr>
          <w:rFonts w:hAnsi="Arial"/>
          <w:b/>
          <w:bCs/>
          <w:i/>
          <w:iCs/>
        </w:rPr>
        <w:t xml:space="preserve"> </w:t>
      </w:r>
      <w:r>
        <w:rPr>
          <w:rFonts w:ascii="Arial"/>
          <w:b/>
          <w:bCs/>
          <w:i/>
          <w:iCs/>
        </w:rPr>
        <w:t>reitera su recomendaci</w:t>
      </w:r>
      <w:r>
        <w:rPr>
          <w:rFonts w:hAnsi="Arial"/>
          <w:b/>
          <w:bCs/>
          <w:i/>
          <w:iCs/>
        </w:rPr>
        <w:t>ó</w:t>
      </w:r>
      <w:r>
        <w:rPr>
          <w:rFonts w:ascii="Arial"/>
          <w:b/>
          <w:bCs/>
          <w:i/>
          <w:iCs/>
        </w:rPr>
        <w:t>n anterior e insta al Estado parte a suspender de forma inmediata la criminalizaci</w:t>
      </w:r>
      <w:r>
        <w:rPr>
          <w:rFonts w:hAnsi="Arial"/>
          <w:b/>
          <w:bCs/>
          <w:i/>
          <w:iCs/>
        </w:rPr>
        <w:t>ó</w:t>
      </w:r>
      <w:r>
        <w:rPr>
          <w:rFonts w:ascii="Arial"/>
          <w:b/>
          <w:bCs/>
          <w:i/>
          <w:iCs/>
        </w:rPr>
        <w:t>n de las mujeres por el delito de aborto. El Estado parte debe tambi</w:t>
      </w:r>
      <w:r>
        <w:rPr>
          <w:rFonts w:hAnsi="Arial"/>
          <w:b/>
          <w:bCs/>
          <w:i/>
          <w:iCs/>
        </w:rPr>
        <w:t>é</w:t>
      </w:r>
      <w:r>
        <w:rPr>
          <w:rFonts w:ascii="Arial"/>
          <w:b/>
          <w:bCs/>
          <w:i/>
          <w:iCs/>
        </w:rPr>
        <w:t>n revisar todos los casos de mujeres que han sido encarceladas por delitos relacionados con el aborto, con el objetivo de asegurar su puesta en libertad, y garantizar a estas mujeres el acceso a asistencia jur</w:t>
      </w:r>
      <w:r>
        <w:rPr>
          <w:rFonts w:hAnsi="Arial"/>
          <w:b/>
          <w:bCs/>
          <w:i/>
          <w:iCs/>
        </w:rPr>
        <w:t>í</w:t>
      </w:r>
      <w:r>
        <w:rPr>
          <w:rFonts w:ascii="Arial"/>
          <w:b/>
          <w:bCs/>
          <w:i/>
          <w:iCs/>
        </w:rPr>
        <w:t>dica y el cumplimiento del debido proceso.</w:t>
      </w:r>
    </w:p>
    <w:p w14:paraId="78504B23" w14:textId="77777777" w:rsidR="00006F38" w:rsidRDefault="00006F38">
      <w:pPr>
        <w:pStyle w:val="BodyA"/>
        <w:spacing w:after="0" w:line="240" w:lineRule="auto"/>
        <w:jc w:val="both"/>
        <w:rPr>
          <w:rFonts w:ascii="Arial" w:eastAsia="Arial" w:hAnsi="Arial" w:cs="Arial"/>
          <w:b/>
          <w:bCs/>
          <w:i/>
          <w:iCs/>
        </w:rPr>
      </w:pPr>
    </w:p>
    <w:p w14:paraId="3B5F85EF"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Entre 2014 y junio de 2019, 147 mujeres fueron procesadas por la comisi</w:t>
      </w:r>
      <w:r>
        <w:rPr>
          <w:rFonts w:hAnsi="Arial"/>
          <w:sz w:val="22"/>
          <w:szCs w:val="22"/>
          <w:lang w:val="es-ES_tradnl"/>
        </w:rPr>
        <w:t>ó</w:t>
      </w:r>
      <w:r>
        <w:rPr>
          <w:rFonts w:ascii="Arial"/>
          <w:sz w:val="22"/>
          <w:szCs w:val="22"/>
          <w:lang w:val="es-ES_tradnl"/>
        </w:rPr>
        <w:t>n de hechos relacionados a emergencias obst</w:t>
      </w:r>
      <w:r>
        <w:rPr>
          <w:rFonts w:hAnsi="Arial"/>
          <w:sz w:val="22"/>
          <w:szCs w:val="22"/>
          <w:lang w:val="es-ES_tradnl"/>
        </w:rPr>
        <w:t>é</w:t>
      </w:r>
      <w:r>
        <w:rPr>
          <w:rFonts w:ascii="Arial"/>
          <w:sz w:val="22"/>
          <w:szCs w:val="22"/>
          <w:lang w:val="es-ES_tradnl"/>
        </w:rPr>
        <w:t xml:space="preserve">tricas. De </w:t>
      </w:r>
      <w:r>
        <w:rPr>
          <w:rFonts w:hAnsi="Arial"/>
          <w:sz w:val="22"/>
          <w:szCs w:val="22"/>
          <w:lang w:val="es-ES_tradnl"/>
        </w:rPr>
        <w:t>é</w:t>
      </w:r>
      <w:r>
        <w:rPr>
          <w:rFonts w:ascii="Arial"/>
          <w:sz w:val="22"/>
          <w:szCs w:val="22"/>
          <w:lang w:val="es-ES_tradnl"/>
        </w:rPr>
        <w:t>stas, 61 fueron condenadas, 34 por homicidio agravado y 27 por aborto.</w:t>
      </w:r>
    </w:p>
    <w:p w14:paraId="5AA2045B" w14:textId="77777777" w:rsidR="00006F38" w:rsidRDefault="00006F38">
      <w:pPr>
        <w:pStyle w:val="Body"/>
        <w:jc w:val="both"/>
        <w:rPr>
          <w:rFonts w:ascii="Arial" w:eastAsia="Arial" w:hAnsi="Arial" w:cs="Arial"/>
          <w:sz w:val="22"/>
          <w:szCs w:val="22"/>
          <w:lang w:val="es-ES_tradnl"/>
        </w:rPr>
      </w:pPr>
    </w:p>
    <w:p w14:paraId="148DEB6E" w14:textId="77777777" w:rsidR="00006F38" w:rsidRDefault="009E33A1">
      <w:pPr>
        <w:pStyle w:val="BodyA"/>
        <w:spacing w:after="0" w:line="240" w:lineRule="auto"/>
        <w:jc w:val="both"/>
        <w:rPr>
          <w:rFonts w:ascii="Arial" w:eastAsia="Arial" w:hAnsi="Arial" w:cs="Arial"/>
        </w:rPr>
      </w:pPr>
      <w:r>
        <w:rPr>
          <w:rFonts w:ascii="Arial"/>
        </w:rPr>
        <w:t>El siguiente cuadro establece en detalle la situaci</w:t>
      </w:r>
      <w:r>
        <w:rPr>
          <w:rFonts w:hAnsi="Arial"/>
        </w:rPr>
        <w:t>ó</w:t>
      </w:r>
      <w:r>
        <w:rPr>
          <w:rFonts w:ascii="Arial"/>
        </w:rPr>
        <w:t>n de mujeres procesadas para el per</w:t>
      </w:r>
      <w:r>
        <w:rPr>
          <w:rFonts w:hAnsi="Arial"/>
        </w:rPr>
        <w:t>í</w:t>
      </w:r>
      <w:r>
        <w:rPr>
          <w:rFonts w:ascii="Arial"/>
        </w:rPr>
        <w:t>odo entre 2014 y julio de 2019:</w:t>
      </w:r>
    </w:p>
    <w:p w14:paraId="238DA2AB" w14:textId="77777777" w:rsidR="00006F38" w:rsidRDefault="00006F38">
      <w:pPr>
        <w:pStyle w:val="BodyA"/>
        <w:widowControl w:val="0"/>
        <w:spacing w:after="0" w:line="240" w:lineRule="auto"/>
        <w:jc w:val="both"/>
        <w:rPr>
          <w:rFonts w:ascii="Arial" w:eastAsia="Arial" w:hAnsi="Arial" w:cs="Arial"/>
        </w:rPr>
      </w:pPr>
    </w:p>
    <w:tbl>
      <w:tblPr>
        <w:tblStyle w:val="TableNormal"/>
        <w:tblW w:w="63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9"/>
        <w:gridCol w:w="3686"/>
        <w:gridCol w:w="1134"/>
      </w:tblGrid>
      <w:tr w:rsidR="00006F38" w14:paraId="40051A89" w14:textId="77777777" w:rsidTr="00D374A3">
        <w:trPr>
          <w:trHeight w:val="483"/>
          <w:jc w:val="center"/>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C4E7AD"/>
            <w:tcMar>
              <w:top w:w="80" w:type="dxa"/>
              <w:left w:w="80" w:type="dxa"/>
              <w:bottom w:w="80" w:type="dxa"/>
              <w:right w:w="80" w:type="dxa"/>
            </w:tcMar>
          </w:tcPr>
          <w:p w14:paraId="0BA64D72" w14:textId="77777777" w:rsidR="00006F38" w:rsidRDefault="009E33A1">
            <w:pPr>
              <w:pStyle w:val="BodyA"/>
              <w:spacing w:after="0" w:line="240" w:lineRule="auto"/>
              <w:jc w:val="center"/>
            </w:pPr>
            <w:r>
              <w:rPr>
                <w:rFonts w:ascii="Arial"/>
                <w:b/>
                <w:bCs/>
              </w:rPr>
              <w:t>SENTENCIAS</w:t>
            </w:r>
          </w:p>
        </w:tc>
        <w:tc>
          <w:tcPr>
            <w:tcW w:w="1134" w:type="dxa"/>
            <w:tcBorders>
              <w:top w:val="single" w:sz="4" w:space="0" w:color="000000"/>
              <w:left w:val="single" w:sz="4" w:space="0" w:color="000000"/>
              <w:bottom w:val="single" w:sz="4" w:space="0" w:color="000000"/>
              <w:right w:val="single" w:sz="4" w:space="0" w:color="000000"/>
            </w:tcBorders>
            <w:shd w:val="clear" w:color="auto" w:fill="C4E7AD"/>
            <w:tcMar>
              <w:top w:w="80" w:type="dxa"/>
              <w:left w:w="80" w:type="dxa"/>
              <w:bottom w:w="80" w:type="dxa"/>
              <w:right w:w="80" w:type="dxa"/>
            </w:tcMar>
          </w:tcPr>
          <w:p w14:paraId="05F5C14B" w14:textId="77777777" w:rsidR="00006F38" w:rsidRDefault="009E33A1">
            <w:pPr>
              <w:pStyle w:val="BodyA"/>
              <w:spacing w:after="0" w:line="240" w:lineRule="auto"/>
              <w:jc w:val="center"/>
            </w:pPr>
            <w:r>
              <w:rPr>
                <w:rFonts w:ascii="Arial"/>
                <w:b/>
                <w:bCs/>
              </w:rPr>
              <w:t>NO. DE CASOS</w:t>
            </w:r>
          </w:p>
        </w:tc>
      </w:tr>
      <w:tr w:rsidR="00006F38" w14:paraId="38739AE3" w14:textId="77777777" w:rsidTr="00D374A3">
        <w:trPr>
          <w:trHeight w:val="243"/>
          <w:jc w:val="center"/>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7CDC4" w14:textId="77777777" w:rsidR="00006F38" w:rsidRDefault="009E33A1">
            <w:pPr>
              <w:pStyle w:val="BodyA"/>
              <w:spacing w:after="0" w:line="240" w:lineRule="auto"/>
              <w:jc w:val="both"/>
            </w:pPr>
            <w:r>
              <w:rPr>
                <w:rFonts w:ascii="Arial"/>
              </w:rPr>
              <w:t>ABSOLUTORIAS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DA36E" w14:textId="77777777" w:rsidR="00006F38" w:rsidRDefault="009E33A1">
            <w:pPr>
              <w:pStyle w:val="BodyA"/>
              <w:spacing w:after="0" w:line="240" w:lineRule="auto"/>
              <w:jc w:val="center"/>
            </w:pPr>
            <w:r>
              <w:rPr>
                <w:rFonts w:ascii="Arial"/>
              </w:rPr>
              <w:t>6</w:t>
            </w:r>
          </w:p>
        </w:tc>
      </w:tr>
      <w:tr w:rsidR="00006F38" w14:paraId="4B7109B9" w14:textId="77777777" w:rsidTr="00D374A3">
        <w:trPr>
          <w:trHeight w:val="243"/>
          <w:jc w:val="center"/>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CDD5" w14:textId="77777777" w:rsidR="00006F38" w:rsidRDefault="009E33A1">
            <w:pPr>
              <w:pStyle w:val="BodyA"/>
              <w:spacing w:after="0" w:line="240" w:lineRule="auto"/>
              <w:jc w:val="both"/>
            </w:pPr>
            <w:r>
              <w:rPr>
                <w:rFonts w:ascii="Arial"/>
              </w:rPr>
              <w:t>SOBRESEIMIENTO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A3648" w14:textId="77777777" w:rsidR="00006F38" w:rsidRDefault="009E33A1">
            <w:pPr>
              <w:pStyle w:val="BodyA"/>
              <w:spacing w:after="0" w:line="240" w:lineRule="auto"/>
              <w:jc w:val="center"/>
            </w:pPr>
            <w:r>
              <w:rPr>
                <w:rFonts w:ascii="Arial"/>
              </w:rPr>
              <w:t>3</w:t>
            </w:r>
          </w:p>
        </w:tc>
      </w:tr>
      <w:tr w:rsidR="00006F38" w14:paraId="66F64409" w14:textId="77777777" w:rsidTr="00D374A3">
        <w:trPr>
          <w:trHeight w:val="250"/>
          <w:jc w:val="center"/>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EE66F" w14:textId="77777777" w:rsidR="00006F38" w:rsidRDefault="009E33A1">
            <w:pPr>
              <w:pStyle w:val="BodyA"/>
              <w:spacing w:after="0" w:line="240" w:lineRule="auto"/>
              <w:jc w:val="center"/>
            </w:pPr>
            <w:r>
              <w:rPr>
                <w:rFonts w:ascii="Arial"/>
              </w:rPr>
              <w:t>CONDENA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B08AA" w14:textId="77777777" w:rsidR="00006F38" w:rsidRDefault="009E33A1">
            <w:pPr>
              <w:pStyle w:val="BodyA"/>
              <w:spacing w:after="0" w:line="240" w:lineRule="auto"/>
              <w:jc w:val="both"/>
            </w:pPr>
            <w:r>
              <w:rPr>
                <w:rFonts w:ascii="Arial"/>
              </w:rPr>
              <w:t>CONMUTACION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84183" w14:textId="77777777" w:rsidR="00006F38" w:rsidRDefault="009E33A1">
            <w:pPr>
              <w:pStyle w:val="BodyA"/>
              <w:spacing w:after="0" w:line="240" w:lineRule="auto"/>
              <w:jc w:val="center"/>
            </w:pPr>
            <w:r>
              <w:rPr>
                <w:rFonts w:ascii="Arial"/>
              </w:rPr>
              <w:t>9</w:t>
            </w:r>
          </w:p>
        </w:tc>
      </w:tr>
      <w:tr w:rsidR="00006F38" w14:paraId="5CC87389" w14:textId="77777777" w:rsidTr="00D374A3">
        <w:trPr>
          <w:trHeight w:val="250"/>
          <w:jc w:val="center"/>
        </w:trPr>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109CFA71" w14:textId="77777777" w:rsidR="00006F38" w:rsidRDefault="00006F38"/>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08D7A" w14:textId="77777777" w:rsidR="00006F38" w:rsidRDefault="009E33A1">
            <w:pPr>
              <w:pStyle w:val="BodyA"/>
              <w:spacing w:after="0" w:line="240" w:lineRule="auto"/>
              <w:jc w:val="both"/>
            </w:pPr>
            <w:r>
              <w:rPr>
                <w:rFonts w:ascii="Arial"/>
              </w:rPr>
              <w:t>INDULTO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065A6" w14:textId="77777777" w:rsidR="00006F38" w:rsidRDefault="009E33A1">
            <w:pPr>
              <w:pStyle w:val="BodyA"/>
              <w:spacing w:after="0" w:line="240" w:lineRule="auto"/>
              <w:jc w:val="center"/>
            </w:pPr>
            <w:r>
              <w:rPr>
                <w:rFonts w:ascii="Arial"/>
              </w:rPr>
              <w:t>1</w:t>
            </w:r>
          </w:p>
        </w:tc>
      </w:tr>
      <w:tr w:rsidR="00006F38" w14:paraId="588DE43B" w14:textId="77777777" w:rsidTr="00D374A3">
        <w:trPr>
          <w:trHeight w:val="250"/>
          <w:jc w:val="center"/>
        </w:trPr>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11052DA2" w14:textId="77777777" w:rsidR="00006F38" w:rsidRDefault="00006F38"/>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451AF" w14:textId="77777777" w:rsidR="00006F38" w:rsidRDefault="009E33A1">
            <w:pPr>
              <w:pStyle w:val="BodyA"/>
              <w:spacing w:after="0" w:line="240" w:lineRule="auto"/>
              <w:jc w:val="both"/>
            </w:pPr>
            <w:r>
              <w:rPr>
                <w:rFonts w:ascii="Arial"/>
              </w:rPr>
              <w:t>LIBERTAD ANTICIPADA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E5209" w14:textId="77777777" w:rsidR="00006F38" w:rsidRDefault="009E33A1">
            <w:pPr>
              <w:pStyle w:val="BodyA"/>
              <w:spacing w:after="0" w:line="240" w:lineRule="auto"/>
              <w:jc w:val="center"/>
            </w:pPr>
            <w:r>
              <w:rPr>
                <w:rFonts w:ascii="Arial"/>
              </w:rPr>
              <w:t>3</w:t>
            </w:r>
          </w:p>
        </w:tc>
      </w:tr>
      <w:tr w:rsidR="00006F38" w14:paraId="45FEE80D" w14:textId="77777777" w:rsidTr="00D374A3">
        <w:trPr>
          <w:trHeight w:val="250"/>
          <w:jc w:val="center"/>
        </w:trPr>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567997C7" w14:textId="77777777" w:rsidR="00006F38" w:rsidRDefault="00006F38"/>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0A029" w14:textId="77777777" w:rsidR="00006F38" w:rsidRDefault="009E33A1">
            <w:pPr>
              <w:pStyle w:val="BodyA"/>
              <w:spacing w:after="0" w:line="240" w:lineRule="auto"/>
              <w:jc w:val="both"/>
            </w:pPr>
            <w:r>
              <w:rPr>
                <w:rFonts w:ascii="Arial"/>
              </w:rPr>
              <w:t>REVISION DE SENTENCIA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D09D5" w14:textId="77777777" w:rsidR="00006F38" w:rsidRDefault="009E33A1">
            <w:pPr>
              <w:pStyle w:val="BodyA"/>
              <w:spacing w:after="0" w:line="240" w:lineRule="auto"/>
              <w:jc w:val="center"/>
            </w:pPr>
            <w:r>
              <w:rPr>
                <w:rFonts w:ascii="Arial"/>
              </w:rPr>
              <w:t>1</w:t>
            </w:r>
          </w:p>
        </w:tc>
      </w:tr>
      <w:tr w:rsidR="00006F38" w14:paraId="37288E28" w14:textId="77777777" w:rsidTr="00D374A3">
        <w:trPr>
          <w:trHeight w:val="250"/>
          <w:jc w:val="center"/>
        </w:trPr>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5F1912FD" w14:textId="77777777" w:rsidR="00006F38" w:rsidRDefault="00006F38"/>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A4CB3" w14:textId="77777777" w:rsidR="00006F38" w:rsidRDefault="009E33A1">
            <w:pPr>
              <w:pStyle w:val="BodyA"/>
              <w:spacing w:after="0" w:line="240" w:lineRule="auto"/>
              <w:jc w:val="both"/>
            </w:pPr>
            <w:r>
              <w:rPr>
                <w:rFonts w:ascii="Arial"/>
              </w:rPr>
              <w:t>CUMPLIMIENTO DE SENTENCIA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D523C" w14:textId="77777777" w:rsidR="00006F38" w:rsidRDefault="009E33A1">
            <w:pPr>
              <w:pStyle w:val="BodyA"/>
              <w:spacing w:after="0" w:line="240" w:lineRule="auto"/>
              <w:jc w:val="center"/>
            </w:pPr>
            <w:r>
              <w:rPr>
                <w:rFonts w:ascii="Arial"/>
              </w:rPr>
              <w:t>1</w:t>
            </w:r>
          </w:p>
        </w:tc>
      </w:tr>
      <w:tr w:rsidR="00006F38" w14:paraId="140E1DD6" w14:textId="77777777" w:rsidTr="00D374A3">
        <w:trPr>
          <w:trHeight w:val="483"/>
          <w:jc w:val="center"/>
        </w:trPr>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9E25D83" w14:textId="77777777" w:rsidR="00006F38" w:rsidRDefault="00006F38"/>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A4148" w14:textId="77777777" w:rsidR="00006F38" w:rsidRDefault="009E33A1">
            <w:pPr>
              <w:pStyle w:val="BodyA"/>
              <w:spacing w:after="0" w:line="240" w:lineRule="auto"/>
              <w:jc w:val="both"/>
            </w:pPr>
            <w:r>
              <w:rPr>
                <w:rFonts w:ascii="Arial"/>
              </w:rPr>
              <w:t>MEDIDAS SUSTITUTIVAS A LA DETENCION PROVISIONAL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74711" w14:textId="77777777" w:rsidR="00006F38" w:rsidRDefault="009E33A1">
            <w:pPr>
              <w:pStyle w:val="BodyA"/>
              <w:spacing w:after="0" w:line="240" w:lineRule="auto"/>
              <w:jc w:val="center"/>
            </w:pPr>
            <w:r>
              <w:rPr>
                <w:rFonts w:ascii="Arial"/>
              </w:rPr>
              <w:t>3</w:t>
            </w:r>
          </w:p>
        </w:tc>
      </w:tr>
      <w:tr w:rsidR="00006F38" w14:paraId="1ABB1CD9" w14:textId="77777777" w:rsidTr="00D374A3">
        <w:trPr>
          <w:trHeight w:val="243"/>
          <w:jc w:val="center"/>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B593B" w14:textId="77777777" w:rsidR="00006F38" w:rsidRDefault="009E33A1">
            <w:pPr>
              <w:pStyle w:val="BodyA"/>
              <w:spacing w:after="0" w:line="240" w:lineRule="auto"/>
              <w:jc w:val="both"/>
            </w:pPr>
            <w:r>
              <w:rPr>
                <w:rFonts w:ascii="Arial"/>
              </w:rPr>
              <w:t>INVESTIGACION POR PARTE DE LA FGR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B1901" w14:textId="77777777" w:rsidR="00006F38" w:rsidRDefault="009E33A1">
            <w:pPr>
              <w:pStyle w:val="BodyA"/>
              <w:spacing w:after="0" w:line="240" w:lineRule="auto"/>
              <w:jc w:val="center"/>
            </w:pPr>
            <w:r>
              <w:rPr>
                <w:rFonts w:ascii="Arial"/>
              </w:rPr>
              <w:t>2</w:t>
            </w:r>
          </w:p>
        </w:tc>
      </w:tr>
      <w:tr w:rsidR="00006F38" w14:paraId="2CEFA431" w14:textId="77777777" w:rsidTr="00D374A3">
        <w:trPr>
          <w:trHeight w:val="243"/>
          <w:jc w:val="center"/>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E7073" w14:textId="77777777" w:rsidR="00006F38" w:rsidRDefault="009E33A1">
            <w:pPr>
              <w:pStyle w:val="BodyA"/>
              <w:spacing w:after="0" w:line="240" w:lineRule="auto"/>
              <w:jc w:val="both"/>
            </w:pPr>
            <w:r>
              <w:rPr>
                <w:rFonts w:ascii="Arial"/>
              </w:rPr>
              <w:t>NO SE TIENE CONOCIMIENTO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CA76C" w14:textId="77777777" w:rsidR="00006F38" w:rsidRDefault="009E33A1">
            <w:pPr>
              <w:pStyle w:val="BodyA"/>
              <w:spacing w:after="0" w:line="240" w:lineRule="auto"/>
              <w:jc w:val="center"/>
            </w:pPr>
            <w:r>
              <w:rPr>
                <w:rFonts w:ascii="Arial"/>
              </w:rPr>
              <w:t>2</w:t>
            </w:r>
          </w:p>
        </w:tc>
      </w:tr>
      <w:tr w:rsidR="00006F38" w14:paraId="10012CFD" w14:textId="77777777" w:rsidTr="00D374A3">
        <w:trPr>
          <w:trHeight w:val="243"/>
          <w:jc w:val="center"/>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AA9FF" w14:textId="77777777" w:rsidR="00006F38" w:rsidRDefault="009E33A1">
            <w:pPr>
              <w:pStyle w:val="BodyA"/>
              <w:spacing w:after="0" w:line="240" w:lineRule="auto"/>
              <w:jc w:val="both"/>
            </w:pPr>
            <w:r>
              <w:rPr>
                <w:rFonts w:ascii="Arial"/>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845F8" w14:textId="77777777" w:rsidR="00006F38" w:rsidRDefault="009E33A1">
            <w:pPr>
              <w:pStyle w:val="BodyA"/>
              <w:spacing w:after="0" w:line="240" w:lineRule="auto"/>
              <w:jc w:val="center"/>
            </w:pPr>
            <w:r>
              <w:rPr>
                <w:rFonts w:ascii="Arial"/>
              </w:rPr>
              <w:t>31</w:t>
            </w:r>
          </w:p>
        </w:tc>
      </w:tr>
    </w:tbl>
    <w:p w14:paraId="1827A886" w14:textId="77777777" w:rsidR="00006F38" w:rsidRDefault="00006F38">
      <w:pPr>
        <w:pStyle w:val="BodyA"/>
        <w:widowControl w:val="0"/>
        <w:spacing w:after="0" w:line="240" w:lineRule="auto"/>
        <w:jc w:val="both"/>
        <w:rPr>
          <w:rFonts w:ascii="Arial" w:eastAsia="Arial" w:hAnsi="Arial" w:cs="Arial"/>
        </w:rPr>
      </w:pPr>
    </w:p>
    <w:p w14:paraId="4478E283" w14:textId="77777777" w:rsidR="00006F38" w:rsidRDefault="00006F38">
      <w:pPr>
        <w:pStyle w:val="BodyA"/>
        <w:spacing w:after="0" w:line="240" w:lineRule="auto"/>
        <w:jc w:val="both"/>
        <w:rPr>
          <w:rFonts w:ascii="Arial" w:eastAsia="Arial" w:hAnsi="Arial" w:cs="Arial"/>
        </w:rPr>
      </w:pPr>
    </w:p>
    <w:p w14:paraId="6C96A084" w14:textId="77777777" w:rsidR="00006F38" w:rsidRDefault="00006F38">
      <w:pPr>
        <w:pStyle w:val="BodyA"/>
        <w:spacing w:after="0" w:line="240" w:lineRule="auto"/>
        <w:jc w:val="both"/>
        <w:rPr>
          <w:rFonts w:ascii="Arial" w:eastAsia="Arial" w:hAnsi="Arial" w:cs="Arial"/>
        </w:rPr>
      </w:pPr>
    </w:p>
    <w:p w14:paraId="6998DB7E" w14:textId="77777777" w:rsidR="00006F38" w:rsidRDefault="00006F38">
      <w:pPr>
        <w:pStyle w:val="BodyA"/>
        <w:spacing w:after="0" w:line="240" w:lineRule="auto"/>
        <w:jc w:val="both"/>
        <w:rPr>
          <w:rFonts w:ascii="Arial" w:eastAsia="Arial" w:hAnsi="Arial" w:cs="Arial"/>
        </w:rPr>
      </w:pPr>
    </w:p>
    <w:p w14:paraId="28294E36" w14:textId="77777777" w:rsidR="00006F38" w:rsidRDefault="009E33A1">
      <w:pPr>
        <w:pStyle w:val="BodyA"/>
        <w:spacing w:after="0" w:line="240" w:lineRule="auto"/>
        <w:jc w:val="both"/>
        <w:rPr>
          <w:rFonts w:ascii="Arial" w:eastAsia="Arial" w:hAnsi="Arial" w:cs="Arial"/>
          <w:b/>
          <w:bCs/>
          <w:i/>
          <w:iCs/>
        </w:rPr>
      </w:pPr>
      <w:r>
        <w:rPr>
          <w:rFonts w:ascii="Arial"/>
          <w:b/>
          <w:bCs/>
          <w:i/>
          <w:iCs/>
        </w:rPr>
        <w:t>No debe aplicar sanciones penales a mujeres y ni</w:t>
      </w:r>
      <w:r>
        <w:rPr>
          <w:rFonts w:hAnsi="Arial"/>
          <w:b/>
          <w:bCs/>
          <w:i/>
          <w:iCs/>
        </w:rPr>
        <w:t>ñ</w:t>
      </w:r>
      <w:r>
        <w:rPr>
          <w:rFonts w:ascii="Arial"/>
          <w:b/>
          <w:bCs/>
          <w:i/>
          <w:iCs/>
        </w:rPr>
        <w:t>as que se sometan a un aborto ni a proveedores de servicios m</w:t>
      </w:r>
      <w:r>
        <w:rPr>
          <w:rFonts w:hAnsi="Arial"/>
          <w:b/>
          <w:bCs/>
          <w:i/>
          <w:iCs/>
        </w:rPr>
        <w:t>é</w:t>
      </w:r>
      <w:r>
        <w:rPr>
          <w:rFonts w:ascii="Arial"/>
          <w:b/>
          <w:bCs/>
          <w:i/>
          <w:iCs/>
        </w:rPr>
        <w:t>dicos que las asistan en ello, ya que tales medidas obligan a las mujeres y ni</w:t>
      </w:r>
      <w:r>
        <w:rPr>
          <w:rFonts w:hAnsi="Arial"/>
          <w:b/>
          <w:bCs/>
          <w:i/>
          <w:iCs/>
        </w:rPr>
        <w:t>ñ</w:t>
      </w:r>
      <w:r>
        <w:rPr>
          <w:rFonts w:ascii="Arial"/>
          <w:b/>
          <w:bCs/>
          <w:i/>
          <w:iCs/>
        </w:rPr>
        <w:t>as a recurrir a abortos inseguros, y debe garantizar que se respeten el secreto profesional del personal m</w:t>
      </w:r>
      <w:r>
        <w:rPr>
          <w:rFonts w:hAnsi="Arial"/>
          <w:b/>
          <w:bCs/>
          <w:i/>
          <w:iCs/>
        </w:rPr>
        <w:t>é</w:t>
      </w:r>
      <w:r>
        <w:rPr>
          <w:rFonts w:ascii="Arial"/>
          <w:b/>
          <w:bCs/>
          <w:i/>
          <w:iCs/>
        </w:rPr>
        <w:t>dico y la confidencialidad de las pacientes.</w:t>
      </w:r>
    </w:p>
    <w:p w14:paraId="53AA3480" w14:textId="77777777" w:rsidR="00006F38" w:rsidRDefault="00006F38">
      <w:pPr>
        <w:pStyle w:val="BodyA"/>
        <w:spacing w:after="0" w:line="240" w:lineRule="auto"/>
        <w:jc w:val="both"/>
        <w:rPr>
          <w:rFonts w:ascii="Arial" w:eastAsia="Arial" w:hAnsi="Arial" w:cs="Arial"/>
          <w:b/>
          <w:bCs/>
          <w:i/>
          <w:iCs/>
        </w:rPr>
      </w:pPr>
    </w:p>
    <w:p w14:paraId="43ACE5E5" w14:textId="77777777" w:rsidR="00006F38" w:rsidRDefault="009E33A1">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160"/>
        <w:jc w:val="both"/>
        <w:rPr>
          <w:lang w:val="es-ES_tradnl"/>
        </w:rPr>
      </w:pPr>
      <w:r>
        <w:rPr>
          <w:rFonts w:ascii="Arial"/>
          <w:sz w:val="22"/>
          <w:szCs w:val="22"/>
          <w:lang w:val="es-ES_tradnl"/>
        </w:rPr>
        <w:t>La Constituci</w:t>
      </w:r>
      <w:r>
        <w:rPr>
          <w:rFonts w:hAnsi="Arial"/>
          <w:sz w:val="22"/>
          <w:szCs w:val="22"/>
          <w:lang w:val="es-ES_tradnl"/>
        </w:rPr>
        <w:t>ó</w:t>
      </w:r>
      <w:r>
        <w:rPr>
          <w:rFonts w:ascii="Arial"/>
          <w:sz w:val="22"/>
          <w:szCs w:val="22"/>
          <w:lang w:val="es-ES_tradnl"/>
        </w:rPr>
        <w:t>n de la Rep</w:t>
      </w:r>
      <w:r>
        <w:rPr>
          <w:rFonts w:hAnsi="Arial"/>
          <w:sz w:val="22"/>
          <w:szCs w:val="22"/>
          <w:lang w:val="es-ES_tradnl"/>
        </w:rPr>
        <w:t>ú</w:t>
      </w:r>
      <w:r>
        <w:rPr>
          <w:rFonts w:ascii="Arial"/>
          <w:sz w:val="22"/>
          <w:szCs w:val="22"/>
          <w:lang w:val="es-ES_tradnl"/>
        </w:rPr>
        <w:t>blica de El Salvador en su Art</w:t>
      </w:r>
      <w:r>
        <w:rPr>
          <w:rFonts w:hAnsi="Arial"/>
          <w:sz w:val="22"/>
          <w:szCs w:val="22"/>
          <w:lang w:val="es-ES_tradnl"/>
        </w:rPr>
        <w:t>í</w:t>
      </w:r>
      <w:r>
        <w:rPr>
          <w:rFonts w:ascii="Arial"/>
          <w:sz w:val="22"/>
          <w:szCs w:val="22"/>
          <w:lang w:val="es-ES_tradnl"/>
        </w:rPr>
        <w:t>culo 2 garantiza el derecho al honor, a la intimidad personal, familiar, a la integridad f</w:t>
      </w:r>
      <w:r>
        <w:rPr>
          <w:rFonts w:hAnsi="Arial"/>
          <w:sz w:val="22"/>
          <w:szCs w:val="22"/>
          <w:lang w:val="es-ES_tradnl"/>
        </w:rPr>
        <w:t>í</w:t>
      </w:r>
      <w:r>
        <w:rPr>
          <w:rFonts w:ascii="Arial"/>
          <w:sz w:val="22"/>
          <w:szCs w:val="22"/>
          <w:lang w:val="es-ES_tradnl"/>
        </w:rPr>
        <w:t>sica y moral.</w:t>
      </w:r>
    </w:p>
    <w:p w14:paraId="5AFC6266" w14:textId="77777777" w:rsidR="00006F38" w:rsidRDefault="009E33A1">
      <w:pPr>
        <w:pStyle w:val="BodyA"/>
        <w:spacing w:after="0" w:line="240" w:lineRule="auto"/>
        <w:jc w:val="both"/>
        <w:rPr>
          <w:rFonts w:ascii="Arial" w:eastAsia="Arial" w:hAnsi="Arial" w:cs="Arial"/>
        </w:rPr>
      </w:pPr>
      <w:r>
        <w:rPr>
          <w:rFonts w:ascii="Arial"/>
        </w:rPr>
        <w:lastRenderedPageBreak/>
        <w:t>Actualmente, en la legislaci</w:t>
      </w:r>
      <w:r>
        <w:rPr>
          <w:rFonts w:hAnsi="Arial"/>
        </w:rPr>
        <w:t>ó</w:t>
      </w:r>
      <w:r>
        <w:rPr>
          <w:rFonts w:ascii="Arial"/>
        </w:rPr>
        <w:t>n salvadore</w:t>
      </w:r>
      <w:r>
        <w:rPr>
          <w:rFonts w:hAnsi="Arial"/>
        </w:rPr>
        <w:t>ñ</w:t>
      </w:r>
      <w:r>
        <w:rPr>
          <w:rFonts w:ascii="Arial"/>
        </w:rPr>
        <w:t>a, la excepci</w:t>
      </w:r>
      <w:r>
        <w:rPr>
          <w:rFonts w:hAnsi="Arial"/>
        </w:rPr>
        <w:t>ó</w:t>
      </w:r>
      <w:r>
        <w:rPr>
          <w:rFonts w:ascii="Arial"/>
        </w:rPr>
        <w:t>n a la obligaci</w:t>
      </w:r>
      <w:r>
        <w:rPr>
          <w:rFonts w:hAnsi="Arial"/>
        </w:rPr>
        <w:t>ó</w:t>
      </w:r>
      <w:r>
        <w:rPr>
          <w:rFonts w:ascii="Arial"/>
        </w:rPr>
        <w:t>n de denuncia, bajo el amparo del secreto profesional, se recoge en el art</w:t>
      </w:r>
      <w:r>
        <w:rPr>
          <w:rFonts w:hAnsi="Arial"/>
        </w:rPr>
        <w:t>í</w:t>
      </w:r>
      <w:r>
        <w:rPr>
          <w:rFonts w:ascii="Arial"/>
        </w:rPr>
        <w:t>culo 265.2 CPP. Es importante se</w:t>
      </w:r>
      <w:r>
        <w:rPr>
          <w:rFonts w:hAnsi="Arial"/>
        </w:rPr>
        <w:t>ñ</w:t>
      </w:r>
      <w:r>
        <w:rPr>
          <w:rFonts w:ascii="Arial"/>
        </w:rPr>
        <w:t>alar que en El Salvador, el abordaje a las mujeres que enfrentan problemas obst</w:t>
      </w:r>
      <w:r>
        <w:rPr>
          <w:rFonts w:hAnsi="Arial"/>
        </w:rPr>
        <w:t>é</w:t>
      </w:r>
      <w:r>
        <w:rPr>
          <w:rFonts w:ascii="Arial"/>
        </w:rPr>
        <w:t>tricos se realiza bas</w:t>
      </w:r>
      <w:r>
        <w:rPr>
          <w:rFonts w:hAnsi="Arial"/>
        </w:rPr>
        <w:t>á</w:t>
      </w:r>
      <w:r>
        <w:rPr>
          <w:rFonts w:ascii="Arial"/>
        </w:rPr>
        <w:t>ndose principalmente en las orientaciones dictadas por Lineamientos t</w:t>
      </w:r>
      <w:r>
        <w:rPr>
          <w:rFonts w:hAnsi="Arial"/>
        </w:rPr>
        <w:t>é</w:t>
      </w:r>
      <w:r>
        <w:rPr>
          <w:rFonts w:ascii="Arial"/>
        </w:rPr>
        <w:t>cnicos y gu</w:t>
      </w:r>
      <w:r>
        <w:rPr>
          <w:rFonts w:hAnsi="Arial"/>
        </w:rPr>
        <w:t>í</w:t>
      </w:r>
      <w:r>
        <w:rPr>
          <w:rFonts w:ascii="Arial"/>
        </w:rPr>
        <w:t>as del Ministerio de Salud de El Salvador, que no contemplan la denuncia de mujeres con complicaciones obst</w:t>
      </w:r>
      <w:r>
        <w:rPr>
          <w:rFonts w:hAnsi="Arial"/>
        </w:rPr>
        <w:t>é</w:t>
      </w:r>
      <w:r>
        <w:rPr>
          <w:rFonts w:ascii="Arial"/>
        </w:rPr>
        <w:t>tricas, por parte del personal m</w:t>
      </w:r>
      <w:r>
        <w:rPr>
          <w:rFonts w:hAnsi="Arial"/>
        </w:rPr>
        <w:t>é</w:t>
      </w:r>
      <w:r>
        <w:rPr>
          <w:rFonts w:ascii="Arial"/>
        </w:rPr>
        <w:t>dico, ya que las complicaciones obst</w:t>
      </w:r>
      <w:r>
        <w:rPr>
          <w:rFonts w:hAnsi="Arial"/>
        </w:rPr>
        <w:t>é</w:t>
      </w:r>
      <w:r>
        <w:rPr>
          <w:rFonts w:ascii="Arial"/>
        </w:rPr>
        <w:t>tricas no constituyen un delito en El Salvador. Por el contrario, el Ministerio de Salud ha desarrollado procesos de capacitaci</w:t>
      </w:r>
      <w:r>
        <w:rPr>
          <w:rFonts w:hAnsi="Arial"/>
        </w:rPr>
        <w:t>ó</w:t>
      </w:r>
      <w:r>
        <w:rPr>
          <w:rFonts w:ascii="Arial"/>
        </w:rPr>
        <w:t>n para el manejo seguro del aborto y ha brindado capacitaci</w:t>
      </w:r>
      <w:r>
        <w:rPr>
          <w:rFonts w:hAnsi="Arial"/>
        </w:rPr>
        <w:t>ó</w:t>
      </w:r>
      <w:r>
        <w:rPr>
          <w:rFonts w:ascii="Arial"/>
        </w:rPr>
        <w:t>n y sensibilizaci</w:t>
      </w:r>
      <w:r>
        <w:rPr>
          <w:rFonts w:hAnsi="Arial"/>
        </w:rPr>
        <w:t>ó</w:t>
      </w:r>
      <w:r>
        <w:rPr>
          <w:rFonts w:ascii="Arial"/>
        </w:rPr>
        <w:t>n a diferentes recursos para la atenci</w:t>
      </w:r>
      <w:r>
        <w:rPr>
          <w:rFonts w:hAnsi="Arial"/>
        </w:rPr>
        <w:t>ó</w:t>
      </w:r>
      <w:r>
        <w:rPr>
          <w:rFonts w:ascii="Arial"/>
        </w:rPr>
        <w:t>n post aborto con enfoque de derechos.</w:t>
      </w:r>
    </w:p>
    <w:p w14:paraId="1F57C596" w14:textId="77777777" w:rsidR="00006F38" w:rsidRDefault="00006F38">
      <w:pPr>
        <w:pStyle w:val="Body"/>
        <w:jc w:val="both"/>
        <w:rPr>
          <w:rFonts w:ascii="Arial" w:eastAsia="Arial" w:hAnsi="Arial" w:cs="Arial"/>
          <w:sz w:val="22"/>
          <w:szCs w:val="22"/>
          <w:lang w:val="es-ES_tradnl"/>
        </w:rPr>
      </w:pPr>
    </w:p>
    <w:p w14:paraId="0543DFDE" w14:textId="77777777" w:rsidR="00006F38" w:rsidRDefault="009E33A1">
      <w:pPr>
        <w:pStyle w:val="BodyA"/>
        <w:spacing w:after="0" w:line="240" w:lineRule="auto"/>
        <w:jc w:val="both"/>
        <w:rPr>
          <w:rFonts w:ascii="Arial" w:eastAsia="Arial" w:hAnsi="Arial" w:cs="Arial"/>
          <w:b/>
          <w:bCs/>
          <w:i/>
          <w:iCs/>
        </w:rPr>
      </w:pPr>
      <w:r>
        <w:rPr>
          <w:rFonts w:ascii="Arial"/>
          <w:b/>
          <w:bCs/>
          <w:i/>
          <w:iCs/>
        </w:rPr>
        <w:t>Debe tambi</w:t>
      </w:r>
      <w:r>
        <w:rPr>
          <w:rFonts w:hAnsi="Arial"/>
          <w:b/>
          <w:bCs/>
          <w:i/>
          <w:iCs/>
        </w:rPr>
        <w:t>é</w:t>
      </w:r>
      <w:r>
        <w:rPr>
          <w:rFonts w:ascii="Arial"/>
          <w:b/>
          <w:bCs/>
          <w:i/>
          <w:iCs/>
        </w:rPr>
        <w:t>n garantizar el acceso pleno a servicios de salud sexual y reproductiva de calidad en todo el pa</w:t>
      </w:r>
      <w:r>
        <w:rPr>
          <w:rFonts w:hAnsi="Arial"/>
          <w:b/>
          <w:bCs/>
          <w:i/>
          <w:iCs/>
        </w:rPr>
        <w:t>í</w:t>
      </w:r>
      <w:r>
        <w:rPr>
          <w:rFonts w:ascii="Arial"/>
          <w:b/>
          <w:bCs/>
          <w:i/>
          <w:iCs/>
        </w:rPr>
        <w:t>s, as</w:t>
      </w:r>
      <w:r>
        <w:rPr>
          <w:rFonts w:hAnsi="Arial"/>
          <w:b/>
          <w:bCs/>
          <w:i/>
          <w:iCs/>
        </w:rPr>
        <w:t>í</w:t>
      </w:r>
      <w:r>
        <w:rPr>
          <w:rFonts w:hAnsi="Arial"/>
          <w:b/>
          <w:bCs/>
          <w:i/>
          <w:iCs/>
        </w:rPr>
        <w:t xml:space="preserve"> </w:t>
      </w:r>
      <w:r>
        <w:rPr>
          <w:rFonts w:ascii="Arial"/>
          <w:b/>
          <w:bCs/>
          <w:i/>
          <w:iCs/>
        </w:rPr>
        <w:t>como educar y sensibilizar a hombres, mujeres y adolescentes y a proveedores de servicios de salud.</w:t>
      </w:r>
    </w:p>
    <w:p w14:paraId="17EFE8FF" w14:textId="77777777" w:rsidR="00006F38" w:rsidRDefault="00006F38">
      <w:pPr>
        <w:pStyle w:val="BodyA"/>
        <w:spacing w:after="0" w:line="240" w:lineRule="auto"/>
        <w:jc w:val="both"/>
        <w:rPr>
          <w:rFonts w:ascii="Arial" w:eastAsia="Arial" w:hAnsi="Arial" w:cs="Arial"/>
          <w:b/>
          <w:bCs/>
          <w:i/>
          <w:iCs/>
        </w:rPr>
      </w:pPr>
    </w:p>
    <w:p w14:paraId="69CA2B97"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En 2017 se lanz</w:t>
      </w:r>
      <w:r>
        <w:rPr>
          <w:rFonts w:hAnsi="Arial"/>
          <w:sz w:val="22"/>
          <w:szCs w:val="22"/>
          <w:lang w:val="es-ES_tradnl"/>
        </w:rPr>
        <w:t>ó</w:t>
      </w:r>
      <w:r>
        <w:rPr>
          <w:rFonts w:hAnsi="Arial"/>
          <w:sz w:val="22"/>
          <w:szCs w:val="22"/>
          <w:lang w:val="es-ES_tradnl"/>
        </w:rPr>
        <w:t xml:space="preserve"> </w:t>
      </w:r>
      <w:r>
        <w:rPr>
          <w:rFonts w:ascii="Arial"/>
          <w:sz w:val="22"/>
          <w:szCs w:val="22"/>
          <w:lang w:val="es-ES_tradnl"/>
        </w:rPr>
        <w:t>la Estrategia Nacional Intersectorial de Prevenci</w:t>
      </w:r>
      <w:r>
        <w:rPr>
          <w:rFonts w:hAnsi="Arial"/>
          <w:sz w:val="22"/>
          <w:szCs w:val="22"/>
          <w:lang w:val="es-ES_tradnl"/>
        </w:rPr>
        <w:t>ó</w:t>
      </w:r>
      <w:r>
        <w:rPr>
          <w:rFonts w:ascii="Arial"/>
          <w:sz w:val="22"/>
          <w:szCs w:val="22"/>
          <w:lang w:val="es-ES_tradnl"/>
        </w:rPr>
        <w:t>n del Embarazo en Ni</w:t>
      </w:r>
      <w:r>
        <w:rPr>
          <w:rFonts w:hAnsi="Arial"/>
          <w:sz w:val="22"/>
          <w:szCs w:val="22"/>
          <w:lang w:val="es-ES_tradnl"/>
        </w:rPr>
        <w:t>ñ</w:t>
      </w:r>
      <w:r>
        <w:rPr>
          <w:rFonts w:ascii="Arial"/>
          <w:sz w:val="22"/>
          <w:szCs w:val="22"/>
          <w:lang w:val="es-ES_tradnl"/>
        </w:rPr>
        <w:t xml:space="preserve">as y en Adolescentes 2017 </w:t>
      </w:r>
      <w:r>
        <w:rPr>
          <w:rFonts w:hAnsi="Arial"/>
          <w:sz w:val="22"/>
          <w:szCs w:val="22"/>
          <w:lang w:val="es-ES_tradnl"/>
        </w:rPr>
        <w:t>–</w:t>
      </w:r>
      <w:r>
        <w:rPr>
          <w:rFonts w:hAnsi="Arial"/>
          <w:sz w:val="22"/>
          <w:szCs w:val="22"/>
          <w:lang w:val="es-ES_tradnl"/>
        </w:rPr>
        <w:t xml:space="preserve"> </w:t>
      </w:r>
      <w:r>
        <w:rPr>
          <w:rFonts w:ascii="Arial"/>
          <w:sz w:val="22"/>
          <w:szCs w:val="22"/>
          <w:lang w:val="es-ES_tradnl"/>
        </w:rPr>
        <w:t>2027, como instrumento de gesti</w:t>
      </w:r>
      <w:r>
        <w:rPr>
          <w:rFonts w:hAnsi="Arial"/>
          <w:sz w:val="22"/>
          <w:szCs w:val="22"/>
          <w:lang w:val="es-ES_tradnl"/>
        </w:rPr>
        <w:t>ó</w:t>
      </w:r>
      <w:r>
        <w:rPr>
          <w:rFonts w:ascii="Arial"/>
          <w:sz w:val="22"/>
          <w:szCs w:val="22"/>
          <w:lang w:val="es-ES_tradnl"/>
        </w:rPr>
        <w:t>n que pretende dar respuesta a este fen</w:t>
      </w:r>
      <w:r>
        <w:rPr>
          <w:rFonts w:hAnsi="Arial"/>
          <w:sz w:val="22"/>
          <w:szCs w:val="22"/>
          <w:lang w:val="es-ES_tradnl"/>
        </w:rPr>
        <w:t>ó</w:t>
      </w:r>
      <w:r>
        <w:rPr>
          <w:rFonts w:ascii="Arial"/>
          <w:sz w:val="22"/>
          <w:szCs w:val="22"/>
          <w:lang w:val="es-ES_tradnl"/>
        </w:rPr>
        <w:t>meno. S</w:t>
      </w:r>
      <w:r>
        <w:rPr>
          <w:rFonts w:hAnsi="Arial"/>
          <w:sz w:val="22"/>
          <w:szCs w:val="22"/>
          <w:lang w:val="es-ES_tradnl"/>
        </w:rPr>
        <w:t>ó</w:t>
      </w:r>
      <w:r>
        <w:rPr>
          <w:rFonts w:ascii="Arial"/>
          <w:sz w:val="22"/>
          <w:szCs w:val="22"/>
          <w:lang w:val="es-ES_tradnl"/>
        </w:rPr>
        <w:t>lo en 2016, el n</w:t>
      </w:r>
      <w:r>
        <w:rPr>
          <w:rFonts w:hAnsi="Arial"/>
          <w:sz w:val="22"/>
          <w:szCs w:val="22"/>
          <w:lang w:val="es-ES_tradnl"/>
        </w:rPr>
        <w:t>ú</w:t>
      </w:r>
      <w:r>
        <w:rPr>
          <w:rFonts w:ascii="Arial"/>
          <w:sz w:val="22"/>
          <w:szCs w:val="22"/>
          <w:lang w:val="es-ES_tradnl"/>
        </w:rPr>
        <w:t>mero de inscripciones de ni</w:t>
      </w:r>
      <w:r>
        <w:rPr>
          <w:rFonts w:hAnsi="Arial"/>
          <w:sz w:val="22"/>
          <w:szCs w:val="22"/>
          <w:lang w:val="es-ES_tradnl"/>
        </w:rPr>
        <w:t>ñ</w:t>
      </w:r>
      <w:r>
        <w:rPr>
          <w:rFonts w:ascii="Arial"/>
          <w:sz w:val="22"/>
          <w:szCs w:val="22"/>
          <w:lang w:val="es-ES_tradnl"/>
        </w:rPr>
        <w:t>as y adolescentes embarazadas alcanz</w:t>
      </w:r>
      <w:r>
        <w:rPr>
          <w:rFonts w:hAnsi="Arial"/>
          <w:sz w:val="22"/>
          <w:szCs w:val="22"/>
          <w:lang w:val="es-ES_tradnl"/>
        </w:rPr>
        <w:t>ó</w:t>
      </w:r>
      <w:r>
        <w:rPr>
          <w:rFonts w:hAnsi="Arial"/>
          <w:sz w:val="22"/>
          <w:szCs w:val="22"/>
          <w:lang w:val="es-ES_tradnl"/>
        </w:rPr>
        <w:t xml:space="preserve"> </w:t>
      </w:r>
      <w:r>
        <w:rPr>
          <w:rFonts w:ascii="Arial"/>
          <w:sz w:val="22"/>
          <w:szCs w:val="22"/>
          <w:lang w:val="es-ES_tradnl"/>
        </w:rPr>
        <w:t xml:space="preserve">los 21,407 casos y en los </w:t>
      </w:r>
      <w:r>
        <w:rPr>
          <w:rFonts w:hAnsi="Arial"/>
          <w:sz w:val="22"/>
          <w:szCs w:val="22"/>
          <w:lang w:val="es-ES_tradnl"/>
        </w:rPr>
        <w:t>ú</w:t>
      </w:r>
      <w:r>
        <w:rPr>
          <w:rFonts w:ascii="Arial"/>
          <w:sz w:val="22"/>
          <w:szCs w:val="22"/>
          <w:lang w:val="es-ES_tradnl"/>
        </w:rPr>
        <w:t>ltimos cinco a</w:t>
      </w:r>
      <w:r>
        <w:rPr>
          <w:rFonts w:hAnsi="Arial"/>
          <w:sz w:val="22"/>
          <w:szCs w:val="22"/>
          <w:lang w:val="es-ES_tradnl"/>
        </w:rPr>
        <w:t>ñ</w:t>
      </w:r>
      <w:r>
        <w:rPr>
          <w:rFonts w:ascii="Arial"/>
          <w:sz w:val="22"/>
          <w:szCs w:val="22"/>
          <w:lang w:val="es-ES_tradnl"/>
        </w:rPr>
        <w:t>os 121,456 han visto truncado su proyecto de vida por causa de la maternidad.</w:t>
      </w:r>
    </w:p>
    <w:p w14:paraId="0BF73F76" w14:textId="77777777" w:rsidR="00006F38" w:rsidRDefault="00006F38">
      <w:pPr>
        <w:pStyle w:val="Body"/>
        <w:shd w:val="clear" w:color="auto" w:fill="FFFFFF"/>
        <w:jc w:val="both"/>
        <w:rPr>
          <w:rFonts w:ascii="Arial" w:eastAsia="Arial" w:hAnsi="Arial" w:cs="Arial"/>
          <w:sz w:val="22"/>
          <w:szCs w:val="22"/>
          <w:lang w:val="es-ES_tradnl"/>
        </w:rPr>
      </w:pPr>
    </w:p>
    <w:p w14:paraId="274A5228"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El objetivo general de la estrategia es eliminar el embarazo en ni</w:t>
      </w:r>
      <w:r>
        <w:rPr>
          <w:rFonts w:hAnsi="Arial"/>
          <w:sz w:val="22"/>
          <w:szCs w:val="22"/>
          <w:lang w:val="es-ES_tradnl"/>
        </w:rPr>
        <w:t>ñ</w:t>
      </w:r>
      <w:r>
        <w:rPr>
          <w:rFonts w:ascii="Arial"/>
          <w:sz w:val="22"/>
          <w:szCs w:val="22"/>
          <w:lang w:val="es-ES_tradnl"/>
        </w:rPr>
        <w:t>as y en adolescentes con intervenciones intersectoriales articuladas, que incorporan el enfoque de derechos humanos, g</w:t>
      </w:r>
      <w:r>
        <w:rPr>
          <w:rFonts w:hAnsi="Arial"/>
          <w:sz w:val="22"/>
          <w:szCs w:val="22"/>
          <w:lang w:val="es-ES_tradnl"/>
        </w:rPr>
        <w:t>é</w:t>
      </w:r>
      <w:r>
        <w:rPr>
          <w:rFonts w:ascii="Arial"/>
          <w:sz w:val="22"/>
          <w:szCs w:val="22"/>
          <w:lang w:val="es-ES_tradnl"/>
        </w:rPr>
        <w:t>nero e inclusi</w:t>
      </w:r>
      <w:r>
        <w:rPr>
          <w:rFonts w:hAnsi="Arial"/>
          <w:sz w:val="22"/>
          <w:szCs w:val="22"/>
          <w:lang w:val="es-ES_tradnl"/>
        </w:rPr>
        <w:t>ó</w:t>
      </w:r>
      <w:r>
        <w:rPr>
          <w:rFonts w:ascii="Arial"/>
          <w:sz w:val="22"/>
          <w:szCs w:val="22"/>
          <w:lang w:val="es-ES_tradnl"/>
        </w:rPr>
        <w:t>n, facilitando el empoderamiento de ni</w:t>
      </w:r>
      <w:r>
        <w:rPr>
          <w:rFonts w:hAnsi="Arial"/>
          <w:sz w:val="22"/>
          <w:szCs w:val="22"/>
          <w:lang w:val="es-ES_tradnl"/>
        </w:rPr>
        <w:t>ñ</w:t>
      </w:r>
      <w:r>
        <w:rPr>
          <w:rFonts w:ascii="Arial"/>
          <w:sz w:val="22"/>
          <w:szCs w:val="22"/>
          <w:lang w:val="es-ES_tradnl"/>
        </w:rPr>
        <w:t>as y adolescentes para su pleno desarrollo, buscando superar los obst</w:t>
      </w:r>
      <w:r>
        <w:rPr>
          <w:rFonts w:hAnsi="Arial"/>
          <w:sz w:val="22"/>
          <w:szCs w:val="22"/>
          <w:lang w:val="es-ES_tradnl"/>
        </w:rPr>
        <w:t>á</w:t>
      </w:r>
      <w:r>
        <w:rPr>
          <w:rFonts w:ascii="Arial"/>
          <w:sz w:val="22"/>
          <w:szCs w:val="22"/>
          <w:lang w:val="es-ES_tradnl"/>
        </w:rPr>
        <w:t>culos y desaf</w:t>
      </w:r>
      <w:r>
        <w:rPr>
          <w:rFonts w:hAnsi="Arial"/>
          <w:sz w:val="22"/>
          <w:szCs w:val="22"/>
          <w:lang w:val="es-ES_tradnl"/>
        </w:rPr>
        <w:t>í</w:t>
      </w:r>
      <w:r>
        <w:rPr>
          <w:rFonts w:ascii="Arial"/>
          <w:sz w:val="22"/>
          <w:szCs w:val="22"/>
          <w:lang w:val="es-ES_tradnl"/>
        </w:rPr>
        <w:t>os planteados.</w:t>
      </w:r>
    </w:p>
    <w:p w14:paraId="693E9C86" w14:textId="77777777" w:rsidR="00006F38" w:rsidRDefault="00006F38">
      <w:pPr>
        <w:pStyle w:val="Body"/>
        <w:jc w:val="both"/>
        <w:rPr>
          <w:rFonts w:ascii="Arial" w:eastAsia="Arial" w:hAnsi="Arial" w:cs="Arial"/>
          <w:sz w:val="22"/>
          <w:szCs w:val="22"/>
          <w:lang w:val="es-ES_tradnl"/>
        </w:rPr>
      </w:pPr>
    </w:p>
    <w:p w14:paraId="2207B246"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La implementaci</w:t>
      </w:r>
      <w:r>
        <w:rPr>
          <w:rFonts w:hAnsi="Arial"/>
          <w:sz w:val="22"/>
          <w:szCs w:val="22"/>
          <w:lang w:val="es-ES_tradnl"/>
        </w:rPr>
        <w:t>ó</w:t>
      </w:r>
      <w:r>
        <w:rPr>
          <w:rFonts w:ascii="Arial"/>
          <w:sz w:val="22"/>
          <w:szCs w:val="22"/>
          <w:lang w:val="es-ES_tradnl"/>
        </w:rPr>
        <w:t>n de esta estrategia contribuir</w:t>
      </w:r>
      <w:r>
        <w:rPr>
          <w:rFonts w:hAnsi="Arial"/>
          <w:sz w:val="22"/>
          <w:szCs w:val="22"/>
          <w:lang w:val="es-ES_tradnl"/>
        </w:rPr>
        <w:t>á</w:t>
      </w:r>
      <w:r>
        <w:rPr>
          <w:rFonts w:hAnsi="Arial"/>
          <w:sz w:val="22"/>
          <w:szCs w:val="22"/>
          <w:lang w:val="es-ES_tradnl"/>
        </w:rPr>
        <w:t xml:space="preserve"> </w:t>
      </w:r>
      <w:r>
        <w:rPr>
          <w:rFonts w:ascii="Arial"/>
          <w:sz w:val="22"/>
          <w:szCs w:val="22"/>
          <w:lang w:val="es-ES_tradnl"/>
        </w:rPr>
        <w:t>directamente al cumplimiento de los compromisos adquiridos a trav</w:t>
      </w:r>
      <w:r>
        <w:rPr>
          <w:rFonts w:hAnsi="Arial"/>
          <w:sz w:val="22"/>
          <w:szCs w:val="22"/>
          <w:lang w:val="es-ES_tradnl"/>
        </w:rPr>
        <w:t>é</w:t>
      </w:r>
      <w:r>
        <w:rPr>
          <w:rFonts w:ascii="Arial"/>
          <w:sz w:val="22"/>
          <w:szCs w:val="22"/>
          <w:lang w:val="es-ES_tradnl"/>
        </w:rPr>
        <w:t>s de diferentes instrumentos normativos internacionales y nacionales de derechos humanos; as</w:t>
      </w:r>
      <w:r>
        <w:rPr>
          <w:rFonts w:hAnsi="Arial"/>
          <w:sz w:val="22"/>
          <w:szCs w:val="22"/>
          <w:lang w:val="es-ES_tradnl"/>
        </w:rPr>
        <w:t>í</w:t>
      </w:r>
      <w:r>
        <w:rPr>
          <w:rFonts w:hAnsi="Arial"/>
          <w:sz w:val="22"/>
          <w:szCs w:val="22"/>
          <w:lang w:val="es-ES_tradnl"/>
        </w:rPr>
        <w:t xml:space="preserve"> </w:t>
      </w:r>
      <w:r>
        <w:rPr>
          <w:rFonts w:ascii="Arial"/>
          <w:sz w:val="22"/>
          <w:szCs w:val="22"/>
          <w:lang w:val="es-ES_tradnl"/>
        </w:rPr>
        <w:t>mismo, contribuir</w:t>
      </w:r>
      <w:r>
        <w:rPr>
          <w:rFonts w:hAnsi="Arial"/>
          <w:sz w:val="22"/>
          <w:szCs w:val="22"/>
          <w:lang w:val="es-ES_tradnl"/>
        </w:rPr>
        <w:t>á</w:t>
      </w:r>
      <w:r>
        <w:rPr>
          <w:rFonts w:hAnsi="Arial"/>
          <w:sz w:val="22"/>
          <w:szCs w:val="22"/>
          <w:lang w:val="es-ES_tradnl"/>
        </w:rPr>
        <w:t xml:space="preserve"> </w:t>
      </w:r>
      <w:r>
        <w:rPr>
          <w:rFonts w:ascii="Arial"/>
          <w:sz w:val="22"/>
          <w:szCs w:val="22"/>
          <w:lang w:val="es-ES_tradnl"/>
        </w:rPr>
        <w:t>a los objetivos plasmados en el marco program</w:t>
      </w:r>
      <w:r>
        <w:rPr>
          <w:rFonts w:hAnsi="Arial"/>
          <w:sz w:val="22"/>
          <w:szCs w:val="22"/>
          <w:lang w:val="es-ES_tradnl"/>
        </w:rPr>
        <w:t>á</w:t>
      </w:r>
      <w:r>
        <w:rPr>
          <w:rFonts w:ascii="Arial"/>
          <w:sz w:val="22"/>
          <w:szCs w:val="22"/>
          <w:lang w:val="es-ES_tradnl"/>
        </w:rPr>
        <w:t>tico de diversas pol</w:t>
      </w:r>
      <w:r>
        <w:rPr>
          <w:rFonts w:hAnsi="Arial"/>
          <w:sz w:val="22"/>
          <w:szCs w:val="22"/>
          <w:lang w:val="es-ES_tradnl"/>
        </w:rPr>
        <w:t>í</w:t>
      </w:r>
      <w:r>
        <w:rPr>
          <w:rFonts w:ascii="Arial"/>
          <w:sz w:val="22"/>
          <w:szCs w:val="22"/>
          <w:lang w:val="es-ES_tradnl"/>
        </w:rPr>
        <w:t>ticas p</w:t>
      </w:r>
      <w:r>
        <w:rPr>
          <w:rFonts w:hAnsi="Arial"/>
          <w:sz w:val="22"/>
          <w:szCs w:val="22"/>
          <w:lang w:val="es-ES_tradnl"/>
        </w:rPr>
        <w:t>ú</w:t>
      </w:r>
      <w:r>
        <w:rPr>
          <w:rFonts w:ascii="Arial"/>
          <w:sz w:val="22"/>
          <w:szCs w:val="22"/>
          <w:lang w:val="es-ES_tradnl"/>
        </w:rPr>
        <w:t>blicas orientados a la garant</w:t>
      </w:r>
      <w:r>
        <w:rPr>
          <w:rFonts w:hAnsi="Arial"/>
          <w:sz w:val="22"/>
          <w:szCs w:val="22"/>
          <w:lang w:val="es-ES_tradnl"/>
        </w:rPr>
        <w:t>í</w:t>
      </w:r>
      <w:r>
        <w:rPr>
          <w:rFonts w:ascii="Arial"/>
          <w:sz w:val="22"/>
          <w:szCs w:val="22"/>
          <w:lang w:val="es-ES_tradnl"/>
        </w:rPr>
        <w:t>a de los derechos de las ni</w:t>
      </w:r>
      <w:r>
        <w:rPr>
          <w:rFonts w:hAnsi="Arial"/>
          <w:sz w:val="22"/>
          <w:szCs w:val="22"/>
          <w:lang w:val="es-ES_tradnl"/>
        </w:rPr>
        <w:t>ñ</w:t>
      </w:r>
      <w:r>
        <w:rPr>
          <w:rFonts w:ascii="Arial"/>
          <w:sz w:val="22"/>
          <w:szCs w:val="22"/>
          <w:lang w:val="es-ES_tradnl"/>
        </w:rPr>
        <w:t>as y de las adolescentes de El Salvador.</w:t>
      </w:r>
    </w:p>
    <w:p w14:paraId="1C4EE8FF" w14:textId="77777777" w:rsidR="00006F38" w:rsidRDefault="00006F38">
      <w:pPr>
        <w:pStyle w:val="Body"/>
        <w:jc w:val="both"/>
        <w:rPr>
          <w:rFonts w:ascii="Arial" w:eastAsia="Arial" w:hAnsi="Arial" w:cs="Arial"/>
          <w:sz w:val="22"/>
          <w:szCs w:val="22"/>
          <w:lang w:val="es-ES_tradnl"/>
        </w:rPr>
      </w:pPr>
    </w:p>
    <w:p w14:paraId="1A4D2FA4"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En cuanto al tema de promoci</w:t>
      </w:r>
      <w:r>
        <w:rPr>
          <w:rFonts w:hAnsi="Arial"/>
          <w:sz w:val="22"/>
          <w:szCs w:val="22"/>
          <w:lang w:val="es-ES_tradnl"/>
        </w:rPr>
        <w:t>ó</w:t>
      </w:r>
      <w:r>
        <w:rPr>
          <w:rFonts w:ascii="Arial"/>
          <w:sz w:val="22"/>
          <w:szCs w:val="22"/>
          <w:lang w:val="es-ES_tradnl"/>
        </w:rPr>
        <w:t>n de la Salud Sexual Reproductiva (SSR) y los esfuerzos para reducir la mortalidad materna, es importante mencionar que el pa</w:t>
      </w:r>
      <w:r>
        <w:rPr>
          <w:rFonts w:hAnsi="Arial"/>
          <w:sz w:val="22"/>
          <w:szCs w:val="22"/>
          <w:lang w:val="es-ES_tradnl"/>
        </w:rPr>
        <w:t>í</w:t>
      </w:r>
      <w:r>
        <w:rPr>
          <w:rFonts w:ascii="Arial"/>
          <w:sz w:val="22"/>
          <w:szCs w:val="22"/>
          <w:lang w:val="es-ES_tradnl"/>
        </w:rPr>
        <w:t>s cuenta con un Plan Estrat</w:t>
      </w:r>
      <w:r>
        <w:rPr>
          <w:rFonts w:hAnsi="Arial"/>
          <w:sz w:val="22"/>
          <w:szCs w:val="22"/>
          <w:lang w:val="es-ES_tradnl"/>
        </w:rPr>
        <w:t>é</w:t>
      </w:r>
      <w:r>
        <w:rPr>
          <w:rFonts w:ascii="Arial"/>
          <w:sz w:val="22"/>
          <w:szCs w:val="22"/>
          <w:lang w:val="es-ES_tradnl"/>
        </w:rPr>
        <w:t>gico Nacional para el Abordaje Integral de la Salud Materna y de la Ni</w:t>
      </w:r>
      <w:r>
        <w:rPr>
          <w:rFonts w:hAnsi="Arial"/>
          <w:sz w:val="22"/>
          <w:szCs w:val="22"/>
          <w:lang w:val="es-ES_tradnl"/>
        </w:rPr>
        <w:t>ñ</w:t>
      </w:r>
      <w:r>
        <w:rPr>
          <w:rFonts w:ascii="Arial"/>
          <w:sz w:val="22"/>
          <w:szCs w:val="22"/>
          <w:lang w:val="es-ES_tradnl"/>
        </w:rPr>
        <w:t>ez 2015- 2019, con el objetivo de continuar avanzando hacia la cobertura y acceso universal de los servicios de salud y ampliar progresivamente la atenci</w:t>
      </w:r>
      <w:r>
        <w:rPr>
          <w:rFonts w:hAnsi="Arial"/>
          <w:sz w:val="22"/>
          <w:szCs w:val="22"/>
          <w:lang w:val="es-ES_tradnl"/>
        </w:rPr>
        <w:t>ó</w:t>
      </w:r>
      <w:r>
        <w:rPr>
          <w:rFonts w:ascii="Arial"/>
          <w:sz w:val="22"/>
          <w:szCs w:val="22"/>
          <w:lang w:val="es-ES_tradnl"/>
        </w:rPr>
        <w:t>n a trav</w:t>
      </w:r>
      <w:r>
        <w:rPr>
          <w:rFonts w:hAnsi="Arial"/>
          <w:sz w:val="22"/>
          <w:szCs w:val="22"/>
          <w:lang w:val="es-ES_tradnl"/>
        </w:rPr>
        <w:t>é</w:t>
      </w:r>
      <w:r>
        <w:rPr>
          <w:rFonts w:ascii="Arial"/>
          <w:sz w:val="22"/>
          <w:szCs w:val="22"/>
          <w:lang w:val="es-ES_tradnl"/>
        </w:rPr>
        <w:t>s de las Redes Integrales e Integradas de Salud (RIIS).  A fin de hacerlas RIIS accesibles, asequibles y eficaces, se realiza este plan que contiene los siguientes cinco grandes componentes:</w:t>
      </w:r>
    </w:p>
    <w:p w14:paraId="1E29787A" w14:textId="77777777" w:rsidR="00006F38" w:rsidRDefault="00006F38">
      <w:pPr>
        <w:pStyle w:val="Body"/>
        <w:jc w:val="both"/>
        <w:rPr>
          <w:rFonts w:ascii="Arial" w:eastAsia="Arial" w:hAnsi="Arial" w:cs="Arial"/>
          <w:sz w:val="22"/>
          <w:szCs w:val="22"/>
          <w:lang w:val="es-ES_tradnl"/>
        </w:rPr>
      </w:pPr>
    </w:p>
    <w:p w14:paraId="37FFA841"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a) Entornos favorables para la salud de la mujer y de la ni</w:t>
      </w:r>
      <w:r>
        <w:rPr>
          <w:rFonts w:hAnsi="Arial"/>
          <w:sz w:val="22"/>
          <w:szCs w:val="22"/>
          <w:lang w:val="es-ES_tradnl"/>
        </w:rPr>
        <w:t>ñ</w:t>
      </w:r>
      <w:r>
        <w:rPr>
          <w:rFonts w:ascii="Arial"/>
          <w:sz w:val="22"/>
          <w:szCs w:val="22"/>
          <w:lang w:val="es-ES_tradnl"/>
        </w:rPr>
        <w:t xml:space="preserve">ez, </w:t>
      </w:r>
    </w:p>
    <w:p w14:paraId="65E68779"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b) Calidad en la prestaci</w:t>
      </w:r>
      <w:r>
        <w:rPr>
          <w:rFonts w:hAnsi="Arial"/>
          <w:sz w:val="22"/>
          <w:szCs w:val="22"/>
          <w:lang w:val="es-ES_tradnl"/>
        </w:rPr>
        <w:t>ó</w:t>
      </w:r>
      <w:r>
        <w:rPr>
          <w:rFonts w:ascii="Arial"/>
          <w:sz w:val="22"/>
          <w:szCs w:val="22"/>
          <w:lang w:val="es-ES_tradnl"/>
        </w:rPr>
        <w:t xml:space="preserve">n de servicios de salud; </w:t>
      </w:r>
    </w:p>
    <w:p w14:paraId="57E82032"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c) Vacunaci</w:t>
      </w:r>
      <w:r>
        <w:rPr>
          <w:rFonts w:hAnsi="Arial"/>
          <w:sz w:val="22"/>
          <w:szCs w:val="22"/>
          <w:lang w:val="es-ES_tradnl"/>
        </w:rPr>
        <w:t>ó</w:t>
      </w:r>
      <w:r>
        <w:rPr>
          <w:rFonts w:ascii="Arial"/>
          <w:sz w:val="22"/>
          <w:szCs w:val="22"/>
          <w:lang w:val="es-ES_tradnl"/>
        </w:rPr>
        <w:t xml:space="preserve">n; </w:t>
      </w:r>
    </w:p>
    <w:p w14:paraId="7F2805F0" w14:textId="26376DEE" w:rsidR="00006F38" w:rsidRDefault="009E33A1">
      <w:pPr>
        <w:pStyle w:val="Body"/>
        <w:jc w:val="both"/>
        <w:rPr>
          <w:rFonts w:ascii="Arial" w:eastAsia="Arial" w:hAnsi="Arial" w:cs="Arial"/>
          <w:sz w:val="22"/>
          <w:szCs w:val="22"/>
          <w:lang w:val="es-ES_tradnl"/>
        </w:rPr>
      </w:pPr>
      <w:r>
        <w:rPr>
          <w:rFonts w:ascii="Arial"/>
          <w:sz w:val="22"/>
          <w:szCs w:val="22"/>
          <w:lang w:val="es-ES_tradnl"/>
        </w:rPr>
        <w:t>d)</w:t>
      </w:r>
      <w:r w:rsidR="00A8443F">
        <w:rPr>
          <w:rFonts w:ascii="Arial"/>
          <w:sz w:val="22"/>
          <w:szCs w:val="22"/>
          <w:lang w:val="es-ES_tradnl"/>
        </w:rPr>
        <w:t xml:space="preserve"> </w:t>
      </w:r>
      <w:r>
        <w:rPr>
          <w:rFonts w:ascii="Arial"/>
          <w:sz w:val="22"/>
          <w:szCs w:val="22"/>
          <w:lang w:val="es-ES_tradnl"/>
        </w:rPr>
        <w:t xml:space="preserve">Alianzas comunitarias e intersectoriales; </w:t>
      </w:r>
    </w:p>
    <w:p w14:paraId="3D78B7FB"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e) Monitoreo, supervisi</w:t>
      </w:r>
      <w:r>
        <w:rPr>
          <w:rFonts w:hAnsi="Arial"/>
          <w:sz w:val="22"/>
          <w:szCs w:val="22"/>
          <w:lang w:val="es-ES_tradnl"/>
        </w:rPr>
        <w:t>ó</w:t>
      </w:r>
      <w:r>
        <w:rPr>
          <w:rFonts w:ascii="Arial"/>
          <w:sz w:val="22"/>
          <w:szCs w:val="22"/>
          <w:lang w:val="es-ES_tradnl"/>
        </w:rPr>
        <w:t>n y evaluaci</w:t>
      </w:r>
      <w:r>
        <w:rPr>
          <w:rFonts w:hAnsi="Arial"/>
          <w:sz w:val="22"/>
          <w:szCs w:val="22"/>
          <w:lang w:val="es-ES_tradnl"/>
        </w:rPr>
        <w:t>ó</w:t>
      </w:r>
      <w:r>
        <w:rPr>
          <w:rFonts w:ascii="Arial"/>
          <w:sz w:val="22"/>
          <w:szCs w:val="22"/>
          <w:lang w:val="es-ES_tradnl"/>
        </w:rPr>
        <w:t xml:space="preserve">n. </w:t>
      </w:r>
    </w:p>
    <w:p w14:paraId="5B36F252" w14:textId="77777777" w:rsidR="00006F38" w:rsidRDefault="00006F38">
      <w:pPr>
        <w:pStyle w:val="Body"/>
        <w:jc w:val="both"/>
        <w:rPr>
          <w:rFonts w:ascii="Arial" w:eastAsia="Arial" w:hAnsi="Arial" w:cs="Arial"/>
          <w:sz w:val="22"/>
          <w:szCs w:val="22"/>
          <w:lang w:val="es-ES_tradnl"/>
        </w:rPr>
      </w:pPr>
    </w:p>
    <w:p w14:paraId="65FB2155"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Todo esto con un enfoque centrado en la persona, la familia y la comunidad, teniendo en consideraci</w:t>
      </w:r>
      <w:r>
        <w:rPr>
          <w:rFonts w:hAnsi="Arial"/>
          <w:sz w:val="22"/>
          <w:szCs w:val="22"/>
          <w:lang w:val="es-ES_tradnl"/>
        </w:rPr>
        <w:t>ó</w:t>
      </w:r>
      <w:r>
        <w:rPr>
          <w:rFonts w:ascii="Arial"/>
          <w:sz w:val="22"/>
          <w:szCs w:val="22"/>
          <w:lang w:val="es-ES_tradnl"/>
        </w:rPr>
        <w:t>n los derechos humanos, la equidad de g</w:t>
      </w:r>
      <w:r>
        <w:rPr>
          <w:rFonts w:hAnsi="Arial"/>
          <w:sz w:val="22"/>
          <w:szCs w:val="22"/>
          <w:lang w:val="es-ES_tradnl"/>
        </w:rPr>
        <w:t>é</w:t>
      </w:r>
      <w:r>
        <w:rPr>
          <w:rFonts w:ascii="Arial"/>
          <w:sz w:val="22"/>
          <w:szCs w:val="22"/>
          <w:lang w:val="es-ES_tradnl"/>
        </w:rPr>
        <w:t>nero, el riesgo como determinante social y la atenci</w:t>
      </w:r>
      <w:r>
        <w:rPr>
          <w:rFonts w:hAnsi="Arial"/>
          <w:sz w:val="22"/>
          <w:szCs w:val="22"/>
          <w:lang w:val="es-ES_tradnl"/>
        </w:rPr>
        <w:t>ó</w:t>
      </w:r>
      <w:r>
        <w:rPr>
          <w:rFonts w:ascii="Arial"/>
          <w:sz w:val="22"/>
          <w:szCs w:val="22"/>
          <w:lang w:val="es-ES_tradnl"/>
        </w:rPr>
        <w:t>n en salud sostenible y sustentable.</w:t>
      </w:r>
    </w:p>
    <w:p w14:paraId="6E3AA925" w14:textId="77777777" w:rsidR="00006F38" w:rsidRDefault="00006F38">
      <w:pPr>
        <w:pStyle w:val="Body"/>
        <w:jc w:val="both"/>
        <w:rPr>
          <w:rFonts w:ascii="Arial" w:eastAsia="Arial" w:hAnsi="Arial" w:cs="Arial"/>
          <w:sz w:val="22"/>
          <w:szCs w:val="22"/>
          <w:lang w:val="es-ES_tradnl"/>
        </w:rPr>
      </w:pPr>
    </w:p>
    <w:p w14:paraId="5B77E687"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Adem</w:t>
      </w:r>
      <w:r>
        <w:rPr>
          <w:rFonts w:hAnsi="Arial"/>
          <w:sz w:val="22"/>
          <w:szCs w:val="22"/>
          <w:lang w:val="es-ES_tradnl"/>
        </w:rPr>
        <w:t>á</w:t>
      </w:r>
      <w:r>
        <w:rPr>
          <w:rFonts w:ascii="Arial"/>
          <w:sz w:val="22"/>
          <w:szCs w:val="22"/>
          <w:lang w:val="es-ES_tradnl"/>
        </w:rPr>
        <w:t>s para la atenci</w:t>
      </w:r>
      <w:r>
        <w:rPr>
          <w:rFonts w:hAnsi="Arial"/>
          <w:sz w:val="22"/>
          <w:szCs w:val="22"/>
          <w:lang w:val="es-ES_tradnl"/>
        </w:rPr>
        <w:t>ó</w:t>
      </w:r>
      <w:r>
        <w:rPr>
          <w:rFonts w:ascii="Arial"/>
          <w:sz w:val="22"/>
          <w:szCs w:val="22"/>
          <w:lang w:val="es-ES_tradnl"/>
        </w:rPr>
        <w:t>n de la mujer en edad f</w:t>
      </w:r>
      <w:r>
        <w:rPr>
          <w:rFonts w:hAnsi="Arial"/>
          <w:sz w:val="22"/>
          <w:szCs w:val="22"/>
          <w:lang w:val="es-ES_tradnl"/>
        </w:rPr>
        <w:t>é</w:t>
      </w:r>
      <w:r>
        <w:rPr>
          <w:rFonts w:ascii="Arial"/>
          <w:sz w:val="22"/>
          <w:szCs w:val="22"/>
          <w:lang w:val="es-ES_tradnl"/>
        </w:rPr>
        <w:t>rtil, en el curso de vida desde el per</w:t>
      </w:r>
      <w:r>
        <w:rPr>
          <w:rFonts w:hAnsi="Arial"/>
          <w:sz w:val="22"/>
          <w:szCs w:val="22"/>
          <w:lang w:val="es-ES_tradnl"/>
        </w:rPr>
        <w:t>í</w:t>
      </w:r>
      <w:r>
        <w:rPr>
          <w:rFonts w:ascii="Arial"/>
          <w:sz w:val="22"/>
          <w:szCs w:val="22"/>
          <w:lang w:val="es-ES_tradnl"/>
        </w:rPr>
        <w:t xml:space="preserve">odo pre-concepcional, prenatal, parto, puerperio, climaterio y menopausia se han implementado: </w:t>
      </w:r>
    </w:p>
    <w:p w14:paraId="21D3AD13" w14:textId="77777777" w:rsidR="00006F38" w:rsidRDefault="00006F38">
      <w:pPr>
        <w:pStyle w:val="Body"/>
        <w:jc w:val="both"/>
        <w:rPr>
          <w:rFonts w:ascii="Arial" w:eastAsia="Arial" w:hAnsi="Arial" w:cs="Arial"/>
          <w:sz w:val="22"/>
          <w:szCs w:val="22"/>
          <w:lang w:val="es-ES_tradnl"/>
        </w:rPr>
      </w:pPr>
    </w:p>
    <w:p w14:paraId="50A3782F" w14:textId="77777777" w:rsidR="00006F38" w:rsidRDefault="009E33A1">
      <w:pPr>
        <w:pStyle w:val="Body"/>
        <w:numPr>
          <w:ilvl w:val="0"/>
          <w:numId w:val="3"/>
        </w:numPr>
        <w:tabs>
          <w:tab w:val="clear" w:pos="720"/>
          <w:tab w:val="num" w:pos="753"/>
        </w:tabs>
        <w:suppressAutoHyphens/>
        <w:ind w:left="753" w:hanging="393"/>
        <w:jc w:val="both"/>
        <w:rPr>
          <w:rFonts w:ascii="Arial" w:eastAsia="Arial" w:hAnsi="Arial" w:cs="Arial"/>
          <w:sz w:val="22"/>
          <w:szCs w:val="22"/>
          <w:lang w:val="es-ES_tradnl"/>
        </w:rPr>
      </w:pPr>
      <w:r>
        <w:rPr>
          <w:rFonts w:ascii="Arial"/>
          <w:sz w:val="22"/>
          <w:szCs w:val="22"/>
          <w:lang w:val="es-ES_tradnl"/>
        </w:rPr>
        <w:t>Gu</w:t>
      </w:r>
      <w:r>
        <w:rPr>
          <w:rFonts w:hAnsi="Arial"/>
          <w:sz w:val="22"/>
          <w:szCs w:val="22"/>
          <w:lang w:val="es-ES_tradnl"/>
        </w:rPr>
        <w:t>í</w:t>
      </w:r>
      <w:r>
        <w:rPr>
          <w:rFonts w:ascii="Arial"/>
          <w:sz w:val="22"/>
          <w:szCs w:val="22"/>
          <w:lang w:val="es-ES_tradnl"/>
        </w:rPr>
        <w:t>as cl</w:t>
      </w:r>
      <w:r>
        <w:rPr>
          <w:rFonts w:hAnsi="Arial"/>
          <w:sz w:val="22"/>
          <w:szCs w:val="22"/>
          <w:lang w:val="es-ES_tradnl"/>
        </w:rPr>
        <w:t>í</w:t>
      </w:r>
      <w:r>
        <w:rPr>
          <w:rFonts w:ascii="Arial"/>
          <w:sz w:val="22"/>
          <w:szCs w:val="22"/>
          <w:lang w:val="es-ES_tradnl"/>
        </w:rPr>
        <w:t>nicas de Ginecolog</w:t>
      </w:r>
      <w:r>
        <w:rPr>
          <w:rFonts w:hAnsi="Arial"/>
          <w:sz w:val="22"/>
          <w:szCs w:val="22"/>
          <w:lang w:val="es-ES_tradnl"/>
        </w:rPr>
        <w:t>í</w:t>
      </w:r>
      <w:r>
        <w:rPr>
          <w:rFonts w:ascii="Arial"/>
          <w:sz w:val="22"/>
          <w:szCs w:val="22"/>
          <w:lang w:val="es-ES_tradnl"/>
        </w:rPr>
        <w:t>a y Obstetricia.</w:t>
      </w:r>
    </w:p>
    <w:p w14:paraId="2A468B73" w14:textId="77777777" w:rsidR="00006F38" w:rsidRDefault="009E33A1">
      <w:pPr>
        <w:pStyle w:val="Body"/>
        <w:numPr>
          <w:ilvl w:val="0"/>
          <w:numId w:val="3"/>
        </w:numPr>
        <w:tabs>
          <w:tab w:val="clear" w:pos="720"/>
          <w:tab w:val="num" w:pos="753"/>
        </w:tabs>
        <w:suppressAutoHyphens/>
        <w:ind w:left="753" w:hanging="393"/>
        <w:jc w:val="both"/>
        <w:rPr>
          <w:rFonts w:ascii="Arial" w:eastAsia="Arial" w:hAnsi="Arial" w:cs="Arial"/>
          <w:sz w:val="22"/>
          <w:szCs w:val="22"/>
          <w:lang w:val="es-ES_tradnl"/>
        </w:rPr>
      </w:pPr>
      <w:r>
        <w:rPr>
          <w:rFonts w:ascii="Arial"/>
          <w:sz w:val="22"/>
          <w:szCs w:val="22"/>
          <w:lang w:val="es-ES_tradnl"/>
        </w:rPr>
        <w:t>Gu</w:t>
      </w:r>
      <w:r>
        <w:rPr>
          <w:rFonts w:hAnsi="Arial"/>
          <w:sz w:val="22"/>
          <w:szCs w:val="22"/>
          <w:lang w:val="es-ES_tradnl"/>
        </w:rPr>
        <w:t>í</w:t>
      </w:r>
      <w:r>
        <w:rPr>
          <w:rFonts w:ascii="Arial"/>
          <w:sz w:val="22"/>
          <w:szCs w:val="22"/>
          <w:lang w:val="es-ES_tradnl"/>
        </w:rPr>
        <w:t>as de atenci</w:t>
      </w:r>
      <w:r>
        <w:rPr>
          <w:rFonts w:hAnsi="Arial"/>
          <w:sz w:val="22"/>
          <w:szCs w:val="22"/>
          <w:lang w:val="es-ES_tradnl"/>
        </w:rPr>
        <w:t>ó</w:t>
      </w:r>
      <w:r>
        <w:rPr>
          <w:rFonts w:ascii="Arial"/>
          <w:sz w:val="22"/>
          <w:szCs w:val="22"/>
          <w:lang w:val="es-ES_tradnl"/>
        </w:rPr>
        <w:t>n cl</w:t>
      </w:r>
      <w:r>
        <w:rPr>
          <w:rFonts w:hAnsi="Arial"/>
          <w:sz w:val="22"/>
          <w:szCs w:val="22"/>
          <w:lang w:val="es-ES_tradnl"/>
        </w:rPr>
        <w:t>í</w:t>
      </w:r>
      <w:r>
        <w:rPr>
          <w:rFonts w:ascii="Arial"/>
          <w:sz w:val="22"/>
          <w:szCs w:val="22"/>
          <w:lang w:val="es-ES_tradnl"/>
        </w:rPr>
        <w:t>nica del climaterio y la menopausia.</w:t>
      </w:r>
    </w:p>
    <w:p w14:paraId="6F609596" w14:textId="77777777" w:rsidR="00006F38" w:rsidRDefault="009E33A1">
      <w:pPr>
        <w:pStyle w:val="Body"/>
        <w:numPr>
          <w:ilvl w:val="0"/>
          <w:numId w:val="3"/>
        </w:numPr>
        <w:tabs>
          <w:tab w:val="clear" w:pos="720"/>
          <w:tab w:val="num" w:pos="753"/>
        </w:tabs>
        <w:suppressAutoHyphens/>
        <w:ind w:left="753" w:hanging="393"/>
        <w:jc w:val="both"/>
        <w:rPr>
          <w:rFonts w:ascii="Arial" w:eastAsia="Arial" w:hAnsi="Arial" w:cs="Arial"/>
          <w:sz w:val="22"/>
          <w:szCs w:val="22"/>
          <w:lang w:val="es-ES_tradnl"/>
        </w:rPr>
      </w:pPr>
      <w:r>
        <w:rPr>
          <w:rFonts w:ascii="Arial"/>
          <w:sz w:val="22"/>
          <w:szCs w:val="22"/>
          <w:lang w:val="es-ES_tradnl"/>
        </w:rPr>
        <w:t>Gu</w:t>
      </w:r>
      <w:r>
        <w:rPr>
          <w:rFonts w:hAnsi="Arial"/>
          <w:sz w:val="22"/>
          <w:szCs w:val="22"/>
          <w:lang w:val="es-ES_tradnl"/>
        </w:rPr>
        <w:t>í</w:t>
      </w:r>
      <w:r>
        <w:rPr>
          <w:rFonts w:ascii="Arial"/>
          <w:sz w:val="22"/>
          <w:szCs w:val="22"/>
          <w:lang w:val="es-ES_tradnl"/>
        </w:rPr>
        <w:t>a de operativizaci</w:t>
      </w:r>
      <w:r>
        <w:rPr>
          <w:rFonts w:hAnsi="Arial"/>
          <w:sz w:val="22"/>
          <w:szCs w:val="22"/>
          <w:lang w:val="es-ES_tradnl"/>
        </w:rPr>
        <w:t>ó</w:t>
      </w:r>
      <w:r>
        <w:rPr>
          <w:rFonts w:ascii="Arial"/>
          <w:sz w:val="22"/>
          <w:szCs w:val="22"/>
          <w:lang w:val="es-ES_tradnl"/>
        </w:rPr>
        <w:t>n de los Hogares de Espera Materna.</w:t>
      </w:r>
    </w:p>
    <w:p w14:paraId="6757A163" w14:textId="77777777" w:rsidR="00006F38" w:rsidRDefault="009E33A1">
      <w:pPr>
        <w:pStyle w:val="Body"/>
        <w:numPr>
          <w:ilvl w:val="0"/>
          <w:numId w:val="3"/>
        </w:numPr>
        <w:tabs>
          <w:tab w:val="clear" w:pos="720"/>
          <w:tab w:val="num" w:pos="753"/>
        </w:tabs>
        <w:suppressAutoHyphens/>
        <w:ind w:left="753" w:hanging="393"/>
        <w:jc w:val="both"/>
        <w:rPr>
          <w:rFonts w:ascii="Arial" w:eastAsia="Arial" w:hAnsi="Arial" w:cs="Arial"/>
          <w:sz w:val="22"/>
          <w:szCs w:val="22"/>
          <w:lang w:val="es-ES_tradnl"/>
        </w:rPr>
      </w:pPr>
      <w:r>
        <w:rPr>
          <w:rFonts w:ascii="Arial"/>
          <w:sz w:val="22"/>
          <w:szCs w:val="22"/>
          <w:lang w:val="es-ES_tradnl"/>
        </w:rPr>
        <w:t>Lineamientos T</w:t>
      </w:r>
      <w:r>
        <w:rPr>
          <w:rFonts w:hAnsi="Arial"/>
          <w:sz w:val="22"/>
          <w:szCs w:val="22"/>
          <w:lang w:val="es-ES_tradnl"/>
        </w:rPr>
        <w:t>é</w:t>
      </w:r>
      <w:r>
        <w:rPr>
          <w:rFonts w:ascii="Arial"/>
          <w:sz w:val="22"/>
          <w:szCs w:val="22"/>
          <w:lang w:val="es-ES_tradnl"/>
        </w:rPr>
        <w:t>cnicos: La atenci</w:t>
      </w:r>
      <w:r>
        <w:rPr>
          <w:rFonts w:hAnsi="Arial"/>
          <w:sz w:val="22"/>
          <w:szCs w:val="22"/>
          <w:lang w:val="es-ES_tradnl"/>
        </w:rPr>
        <w:t>ó</w:t>
      </w:r>
      <w:r>
        <w:rPr>
          <w:rFonts w:ascii="Arial"/>
          <w:sz w:val="22"/>
          <w:szCs w:val="22"/>
          <w:lang w:val="es-ES_tradnl"/>
        </w:rPr>
        <w:t>n integral de las mujeres con alto riesgo reproductivo; atenci</w:t>
      </w:r>
      <w:r>
        <w:rPr>
          <w:rFonts w:hAnsi="Arial"/>
          <w:sz w:val="22"/>
          <w:szCs w:val="22"/>
          <w:lang w:val="es-ES_tradnl"/>
        </w:rPr>
        <w:t>ó</w:t>
      </w:r>
      <w:r>
        <w:rPr>
          <w:rFonts w:ascii="Arial"/>
          <w:sz w:val="22"/>
          <w:szCs w:val="22"/>
          <w:lang w:val="es-ES_tradnl"/>
        </w:rPr>
        <w:t>n de la mujer en el per</w:t>
      </w:r>
      <w:r>
        <w:rPr>
          <w:rFonts w:hAnsi="Arial"/>
          <w:sz w:val="22"/>
          <w:szCs w:val="22"/>
          <w:lang w:val="es-ES_tradnl"/>
        </w:rPr>
        <w:t>í</w:t>
      </w:r>
      <w:r>
        <w:rPr>
          <w:rFonts w:ascii="Arial"/>
          <w:sz w:val="22"/>
          <w:szCs w:val="22"/>
          <w:lang w:val="es-ES_tradnl"/>
        </w:rPr>
        <w:t>odo pre-concepcional, parto, puerperio y al reci</w:t>
      </w:r>
      <w:r>
        <w:rPr>
          <w:rFonts w:hAnsi="Arial"/>
          <w:sz w:val="22"/>
          <w:szCs w:val="22"/>
          <w:lang w:val="es-ES_tradnl"/>
        </w:rPr>
        <w:t>é</w:t>
      </w:r>
      <w:r>
        <w:rPr>
          <w:rFonts w:ascii="Arial"/>
          <w:sz w:val="22"/>
          <w:szCs w:val="22"/>
          <w:lang w:val="es-ES_tradnl"/>
        </w:rPr>
        <w:t>n nacido; aplicaci</w:t>
      </w:r>
      <w:r>
        <w:rPr>
          <w:rFonts w:hAnsi="Arial"/>
          <w:sz w:val="22"/>
          <w:szCs w:val="22"/>
          <w:lang w:val="es-ES_tradnl"/>
        </w:rPr>
        <w:t>ó</w:t>
      </w:r>
      <w:r>
        <w:rPr>
          <w:rFonts w:ascii="Arial"/>
          <w:sz w:val="22"/>
          <w:szCs w:val="22"/>
          <w:lang w:val="es-ES_tradnl"/>
        </w:rPr>
        <w:t>n del c</w:t>
      </w:r>
      <w:r>
        <w:rPr>
          <w:rFonts w:hAnsi="Arial"/>
          <w:sz w:val="22"/>
          <w:szCs w:val="22"/>
          <w:lang w:val="es-ES_tradnl"/>
        </w:rPr>
        <w:t>ó</w:t>
      </w:r>
      <w:r>
        <w:rPr>
          <w:rFonts w:ascii="Arial"/>
          <w:sz w:val="22"/>
          <w:szCs w:val="22"/>
          <w:lang w:val="es-ES_tradnl"/>
        </w:rPr>
        <w:t>digo amarillo, c</w:t>
      </w:r>
      <w:r>
        <w:rPr>
          <w:rFonts w:hAnsi="Arial"/>
          <w:sz w:val="22"/>
          <w:szCs w:val="22"/>
          <w:lang w:val="es-ES_tradnl"/>
        </w:rPr>
        <w:t>ó</w:t>
      </w:r>
      <w:r>
        <w:rPr>
          <w:rFonts w:ascii="Arial"/>
          <w:sz w:val="22"/>
          <w:szCs w:val="22"/>
          <w:lang w:val="es-ES_tradnl"/>
        </w:rPr>
        <w:t>digo naranja y c</w:t>
      </w:r>
      <w:r>
        <w:rPr>
          <w:rFonts w:hAnsi="Arial"/>
          <w:sz w:val="22"/>
          <w:szCs w:val="22"/>
          <w:lang w:val="es-ES_tradnl"/>
        </w:rPr>
        <w:t>ó</w:t>
      </w:r>
      <w:r>
        <w:rPr>
          <w:rFonts w:ascii="Arial"/>
          <w:sz w:val="22"/>
          <w:szCs w:val="22"/>
          <w:lang w:val="es-ES_tradnl"/>
        </w:rPr>
        <w:t>digo rojo; provisi</w:t>
      </w:r>
      <w:r>
        <w:rPr>
          <w:rFonts w:hAnsi="Arial"/>
          <w:sz w:val="22"/>
          <w:szCs w:val="22"/>
          <w:lang w:val="es-ES_tradnl"/>
        </w:rPr>
        <w:t>ó</w:t>
      </w:r>
      <w:r>
        <w:rPr>
          <w:rFonts w:ascii="Arial"/>
          <w:sz w:val="22"/>
          <w:szCs w:val="22"/>
          <w:lang w:val="es-ES_tradnl"/>
        </w:rPr>
        <w:t>n de servicios de anticoncepci</w:t>
      </w:r>
      <w:r>
        <w:rPr>
          <w:rFonts w:hAnsi="Arial"/>
          <w:sz w:val="22"/>
          <w:szCs w:val="22"/>
          <w:lang w:val="es-ES_tradnl"/>
        </w:rPr>
        <w:t>ó</w:t>
      </w:r>
      <w:r>
        <w:rPr>
          <w:rFonts w:ascii="Arial"/>
          <w:sz w:val="22"/>
          <w:szCs w:val="22"/>
          <w:lang w:val="es-ES_tradnl"/>
        </w:rPr>
        <w:t>n y; desarrollo de c</w:t>
      </w:r>
      <w:r>
        <w:rPr>
          <w:rFonts w:hAnsi="Arial"/>
          <w:sz w:val="22"/>
          <w:szCs w:val="22"/>
          <w:lang w:val="es-ES_tradnl"/>
        </w:rPr>
        <w:t>í</w:t>
      </w:r>
      <w:r>
        <w:rPr>
          <w:rFonts w:ascii="Arial"/>
          <w:sz w:val="22"/>
          <w:szCs w:val="22"/>
          <w:lang w:val="es-ES_tradnl"/>
        </w:rPr>
        <w:t>rculos educativos con adolescentes embarazadas.</w:t>
      </w:r>
    </w:p>
    <w:p w14:paraId="27D74395" w14:textId="77777777" w:rsidR="00006F38" w:rsidRDefault="009E33A1">
      <w:pPr>
        <w:pStyle w:val="Body"/>
        <w:numPr>
          <w:ilvl w:val="0"/>
          <w:numId w:val="3"/>
        </w:numPr>
        <w:tabs>
          <w:tab w:val="clear" w:pos="720"/>
          <w:tab w:val="num" w:pos="753"/>
        </w:tabs>
        <w:suppressAutoHyphens/>
        <w:ind w:left="753" w:hanging="393"/>
        <w:jc w:val="both"/>
        <w:rPr>
          <w:rFonts w:ascii="Arial" w:eastAsia="Arial" w:hAnsi="Arial" w:cs="Arial"/>
          <w:sz w:val="22"/>
          <w:szCs w:val="22"/>
          <w:lang w:val="es-ES_tradnl"/>
        </w:rPr>
      </w:pPr>
      <w:r>
        <w:rPr>
          <w:rFonts w:ascii="Arial"/>
          <w:sz w:val="22"/>
          <w:szCs w:val="22"/>
          <w:lang w:val="es-ES_tradnl"/>
        </w:rPr>
        <w:t>Plan estrat</w:t>
      </w:r>
      <w:r>
        <w:rPr>
          <w:rFonts w:hAnsi="Arial"/>
          <w:sz w:val="22"/>
          <w:szCs w:val="22"/>
          <w:lang w:val="es-ES_tradnl"/>
        </w:rPr>
        <w:t>é</w:t>
      </w:r>
      <w:r>
        <w:rPr>
          <w:rFonts w:ascii="Arial"/>
          <w:sz w:val="22"/>
          <w:szCs w:val="22"/>
          <w:lang w:val="es-ES_tradnl"/>
        </w:rPr>
        <w:t>gico nacional intersectorial de promoci</w:t>
      </w:r>
      <w:r>
        <w:rPr>
          <w:rFonts w:hAnsi="Arial"/>
          <w:sz w:val="22"/>
          <w:szCs w:val="22"/>
          <w:lang w:val="es-ES_tradnl"/>
        </w:rPr>
        <w:t>ó</w:t>
      </w:r>
      <w:r>
        <w:rPr>
          <w:rFonts w:ascii="Arial"/>
          <w:sz w:val="22"/>
          <w:szCs w:val="22"/>
          <w:lang w:val="es-ES_tradnl"/>
        </w:rPr>
        <w:t>n, protecci</w:t>
      </w:r>
      <w:r>
        <w:rPr>
          <w:rFonts w:hAnsi="Arial"/>
          <w:sz w:val="22"/>
          <w:szCs w:val="22"/>
          <w:lang w:val="es-ES_tradnl"/>
        </w:rPr>
        <w:t>ó</w:t>
      </w:r>
      <w:r>
        <w:rPr>
          <w:rFonts w:ascii="Arial"/>
          <w:sz w:val="22"/>
          <w:szCs w:val="22"/>
          <w:lang w:val="es-ES_tradnl"/>
        </w:rPr>
        <w:t>n y apoyo a la lactancia materna 2016-2019.</w:t>
      </w:r>
    </w:p>
    <w:p w14:paraId="08488532" w14:textId="77777777" w:rsidR="00006F38" w:rsidRDefault="009E33A1">
      <w:pPr>
        <w:pStyle w:val="Body"/>
        <w:numPr>
          <w:ilvl w:val="0"/>
          <w:numId w:val="3"/>
        </w:numPr>
        <w:tabs>
          <w:tab w:val="clear" w:pos="720"/>
          <w:tab w:val="num" w:pos="753"/>
        </w:tabs>
        <w:suppressAutoHyphens/>
        <w:ind w:left="753" w:hanging="393"/>
        <w:jc w:val="both"/>
        <w:rPr>
          <w:rFonts w:ascii="Arial" w:eastAsia="Arial" w:hAnsi="Arial" w:cs="Arial"/>
          <w:sz w:val="22"/>
          <w:szCs w:val="22"/>
          <w:lang w:val="es-ES_tradnl"/>
        </w:rPr>
      </w:pPr>
      <w:r>
        <w:rPr>
          <w:rFonts w:ascii="Arial"/>
          <w:sz w:val="22"/>
          <w:szCs w:val="22"/>
          <w:lang w:val="es-ES_tradnl"/>
        </w:rPr>
        <w:t>Norma de atenci</w:t>
      </w:r>
      <w:r>
        <w:rPr>
          <w:rFonts w:hAnsi="Arial"/>
          <w:sz w:val="22"/>
          <w:szCs w:val="22"/>
          <w:lang w:val="es-ES_tradnl"/>
        </w:rPr>
        <w:t>ó</w:t>
      </w:r>
      <w:r>
        <w:rPr>
          <w:rFonts w:ascii="Arial"/>
          <w:sz w:val="22"/>
          <w:szCs w:val="22"/>
          <w:lang w:val="es-ES_tradnl"/>
        </w:rPr>
        <w:t>n integral de las personas afectadas por violencia y lesiones.</w:t>
      </w:r>
    </w:p>
    <w:p w14:paraId="612A8F60" w14:textId="77777777" w:rsidR="00006F38" w:rsidRDefault="009E33A1">
      <w:pPr>
        <w:pStyle w:val="Body"/>
        <w:numPr>
          <w:ilvl w:val="0"/>
          <w:numId w:val="3"/>
        </w:numPr>
        <w:tabs>
          <w:tab w:val="clear" w:pos="720"/>
          <w:tab w:val="num" w:pos="753"/>
        </w:tabs>
        <w:suppressAutoHyphens/>
        <w:ind w:left="753" w:hanging="393"/>
        <w:jc w:val="both"/>
        <w:rPr>
          <w:rFonts w:ascii="Arial" w:eastAsia="Arial" w:hAnsi="Arial" w:cs="Arial"/>
          <w:sz w:val="22"/>
          <w:szCs w:val="22"/>
          <w:lang w:val="es-ES_tradnl"/>
        </w:rPr>
      </w:pPr>
      <w:r>
        <w:rPr>
          <w:rFonts w:ascii="Arial"/>
          <w:sz w:val="22"/>
          <w:szCs w:val="22"/>
          <w:lang w:val="es-ES_tradnl"/>
        </w:rPr>
        <w:t>Reglamento general de la Ley de Medicamentos.</w:t>
      </w:r>
    </w:p>
    <w:p w14:paraId="38CB4944" w14:textId="77777777" w:rsidR="00006F38" w:rsidRDefault="009E33A1">
      <w:pPr>
        <w:pStyle w:val="Body"/>
        <w:numPr>
          <w:ilvl w:val="0"/>
          <w:numId w:val="3"/>
        </w:numPr>
        <w:tabs>
          <w:tab w:val="clear" w:pos="720"/>
          <w:tab w:val="num" w:pos="753"/>
        </w:tabs>
        <w:suppressAutoHyphens/>
        <w:ind w:left="753" w:hanging="393"/>
        <w:jc w:val="both"/>
        <w:rPr>
          <w:rFonts w:ascii="Arial" w:eastAsia="Arial" w:hAnsi="Arial" w:cs="Arial"/>
          <w:sz w:val="22"/>
          <w:szCs w:val="22"/>
          <w:lang w:val="es-ES_tradnl"/>
        </w:rPr>
      </w:pPr>
      <w:r>
        <w:rPr>
          <w:rFonts w:ascii="Arial"/>
          <w:sz w:val="22"/>
          <w:szCs w:val="22"/>
          <w:lang w:val="es-ES_tradnl"/>
        </w:rPr>
        <w:t>Ley de Protecci</w:t>
      </w:r>
      <w:r>
        <w:rPr>
          <w:rFonts w:hAnsi="Arial"/>
          <w:sz w:val="22"/>
          <w:szCs w:val="22"/>
          <w:lang w:val="es-ES_tradnl"/>
        </w:rPr>
        <w:t>ó</w:t>
      </w:r>
      <w:r>
        <w:rPr>
          <w:rFonts w:ascii="Arial"/>
          <w:sz w:val="22"/>
          <w:szCs w:val="22"/>
          <w:lang w:val="es-ES_tradnl"/>
        </w:rPr>
        <w:t>n Integral de la Ni</w:t>
      </w:r>
      <w:r>
        <w:rPr>
          <w:rFonts w:hAnsi="Arial"/>
          <w:sz w:val="22"/>
          <w:szCs w:val="22"/>
          <w:lang w:val="es-ES_tradnl"/>
        </w:rPr>
        <w:t>ñ</w:t>
      </w:r>
      <w:r>
        <w:rPr>
          <w:rFonts w:ascii="Arial"/>
          <w:sz w:val="22"/>
          <w:szCs w:val="22"/>
          <w:lang w:val="es-ES_tradnl"/>
        </w:rPr>
        <w:t>ez y la Adolescencia (LEPINA).</w:t>
      </w:r>
    </w:p>
    <w:p w14:paraId="69C6850D" w14:textId="77777777" w:rsidR="00006F38" w:rsidRDefault="009E33A1">
      <w:pPr>
        <w:pStyle w:val="Body"/>
        <w:numPr>
          <w:ilvl w:val="0"/>
          <w:numId w:val="3"/>
        </w:numPr>
        <w:tabs>
          <w:tab w:val="clear" w:pos="720"/>
          <w:tab w:val="num" w:pos="753"/>
        </w:tabs>
        <w:suppressAutoHyphens/>
        <w:ind w:left="753" w:hanging="393"/>
        <w:jc w:val="both"/>
        <w:rPr>
          <w:rFonts w:ascii="Arial" w:eastAsia="Arial" w:hAnsi="Arial" w:cs="Arial"/>
          <w:sz w:val="22"/>
          <w:szCs w:val="22"/>
          <w:lang w:val="es-ES_tradnl"/>
        </w:rPr>
      </w:pPr>
      <w:r>
        <w:rPr>
          <w:rFonts w:ascii="Arial"/>
          <w:sz w:val="22"/>
          <w:szCs w:val="22"/>
          <w:lang w:val="es-ES_tradnl"/>
        </w:rPr>
        <w:t>Estrategia Nacional Intersectorial de Prevenci</w:t>
      </w:r>
      <w:r>
        <w:rPr>
          <w:rFonts w:hAnsi="Arial"/>
          <w:sz w:val="22"/>
          <w:szCs w:val="22"/>
          <w:lang w:val="es-ES_tradnl"/>
        </w:rPr>
        <w:t>ó</w:t>
      </w:r>
      <w:r>
        <w:rPr>
          <w:rFonts w:ascii="Arial"/>
          <w:sz w:val="22"/>
          <w:szCs w:val="22"/>
          <w:lang w:val="es-ES_tradnl"/>
        </w:rPr>
        <w:t>n del Embarazo en Ni</w:t>
      </w:r>
      <w:r>
        <w:rPr>
          <w:rFonts w:hAnsi="Arial"/>
          <w:sz w:val="22"/>
          <w:szCs w:val="22"/>
          <w:lang w:val="es-ES_tradnl"/>
        </w:rPr>
        <w:t>ñ</w:t>
      </w:r>
      <w:r>
        <w:rPr>
          <w:rFonts w:ascii="Arial"/>
          <w:sz w:val="22"/>
          <w:szCs w:val="22"/>
          <w:lang w:val="es-ES_tradnl"/>
        </w:rPr>
        <w:t>as y en Adolescentes 2017-2027 (ENIPENA).</w:t>
      </w:r>
    </w:p>
    <w:p w14:paraId="7FEB2B45" w14:textId="77777777" w:rsidR="00006F38" w:rsidRDefault="009E33A1">
      <w:pPr>
        <w:pStyle w:val="Body"/>
        <w:numPr>
          <w:ilvl w:val="0"/>
          <w:numId w:val="3"/>
        </w:numPr>
        <w:tabs>
          <w:tab w:val="clear" w:pos="720"/>
          <w:tab w:val="num" w:pos="753"/>
        </w:tabs>
        <w:suppressAutoHyphens/>
        <w:ind w:left="753" w:hanging="393"/>
        <w:jc w:val="both"/>
        <w:rPr>
          <w:rFonts w:ascii="Arial" w:eastAsia="Arial" w:hAnsi="Arial" w:cs="Arial"/>
          <w:sz w:val="22"/>
          <w:szCs w:val="22"/>
          <w:lang w:val="es-ES_tradnl"/>
        </w:rPr>
      </w:pPr>
      <w:r>
        <w:rPr>
          <w:rFonts w:ascii="Arial"/>
          <w:sz w:val="22"/>
          <w:szCs w:val="22"/>
          <w:lang w:val="es-ES_tradnl"/>
        </w:rPr>
        <w:t>Estrategia nacional de condones.</w:t>
      </w:r>
    </w:p>
    <w:p w14:paraId="7BE7F750" w14:textId="77777777" w:rsidR="00006F38" w:rsidRDefault="00006F38">
      <w:pPr>
        <w:pStyle w:val="Body"/>
        <w:jc w:val="both"/>
        <w:rPr>
          <w:rFonts w:ascii="Arial" w:eastAsia="Arial" w:hAnsi="Arial" w:cs="Arial"/>
          <w:sz w:val="22"/>
          <w:szCs w:val="22"/>
          <w:lang w:val="es-ES_tradnl"/>
        </w:rPr>
      </w:pPr>
    </w:p>
    <w:p w14:paraId="0D07C502"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Es importante mencionar que a la atenci</w:t>
      </w:r>
      <w:r>
        <w:rPr>
          <w:rFonts w:hAnsi="Arial"/>
          <w:sz w:val="22"/>
          <w:szCs w:val="22"/>
          <w:lang w:val="es-ES_tradnl"/>
        </w:rPr>
        <w:t>ó</w:t>
      </w:r>
      <w:r>
        <w:rPr>
          <w:rFonts w:ascii="Arial"/>
          <w:sz w:val="22"/>
          <w:szCs w:val="22"/>
          <w:lang w:val="es-ES_tradnl"/>
        </w:rPr>
        <w:t>n de la salud materna se vinculan otras estrategias que fortalecen la atenci</w:t>
      </w:r>
      <w:r>
        <w:rPr>
          <w:rFonts w:hAnsi="Arial"/>
          <w:sz w:val="22"/>
          <w:szCs w:val="22"/>
          <w:lang w:val="es-ES_tradnl"/>
        </w:rPr>
        <w:t>ó</w:t>
      </w:r>
      <w:r>
        <w:rPr>
          <w:rFonts w:ascii="Arial"/>
          <w:sz w:val="22"/>
          <w:szCs w:val="22"/>
          <w:lang w:val="es-ES_tradnl"/>
        </w:rPr>
        <w:t>n, como por ejemplo: atenci</w:t>
      </w:r>
      <w:r>
        <w:rPr>
          <w:rFonts w:hAnsi="Arial"/>
          <w:sz w:val="22"/>
          <w:szCs w:val="22"/>
          <w:lang w:val="es-ES_tradnl"/>
        </w:rPr>
        <w:t>ó</w:t>
      </w:r>
      <w:r>
        <w:rPr>
          <w:rFonts w:ascii="Arial"/>
          <w:sz w:val="22"/>
          <w:szCs w:val="22"/>
          <w:lang w:val="es-ES_tradnl"/>
        </w:rPr>
        <w:t>n a v</w:t>
      </w:r>
      <w:r>
        <w:rPr>
          <w:rFonts w:hAnsi="Arial"/>
          <w:sz w:val="22"/>
          <w:szCs w:val="22"/>
          <w:lang w:val="es-ES_tradnl"/>
        </w:rPr>
        <w:t>í</w:t>
      </w:r>
      <w:r>
        <w:rPr>
          <w:rFonts w:ascii="Arial"/>
          <w:sz w:val="22"/>
          <w:szCs w:val="22"/>
          <w:lang w:val="es-ES_tradnl"/>
        </w:rPr>
        <w:t>ctimas de violencia en todas sus formas; atenci</w:t>
      </w:r>
      <w:r>
        <w:rPr>
          <w:rFonts w:hAnsi="Arial"/>
          <w:sz w:val="22"/>
          <w:szCs w:val="22"/>
          <w:lang w:val="es-ES_tradnl"/>
        </w:rPr>
        <w:t>ó</w:t>
      </w:r>
      <w:r>
        <w:rPr>
          <w:rFonts w:ascii="Arial"/>
          <w:sz w:val="22"/>
          <w:szCs w:val="22"/>
          <w:lang w:val="es-ES_tradnl"/>
        </w:rPr>
        <w:t>n a enfermedades cr</w:t>
      </w:r>
      <w:r>
        <w:rPr>
          <w:rFonts w:hAnsi="Arial"/>
          <w:sz w:val="22"/>
          <w:szCs w:val="22"/>
          <w:lang w:val="es-ES_tradnl"/>
        </w:rPr>
        <w:t>ó</w:t>
      </w:r>
      <w:r>
        <w:rPr>
          <w:rFonts w:ascii="Arial"/>
          <w:sz w:val="22"/>
          <w:szCs w:val="22"/>
          <w:lang w:val="es-ES_tradnl"/>
        </w:rPr>
        <w:t>nicas priorizadas como diabetes, hipertensi</w:t>
      </w:r>
      <w:r>
        <w:rPr>
          <w:rFonts w:hAnsi="Arial"/>
          <w:sz w:val="22"/>
          <w:szCs w:val="22"/>
          <w:lang w:val="es-ES_tradnl"/>
        </w:rPr>
        <w:t>ó</w:t>
      </w:r>
      <w:r>
        <w:rPr>
          <w:rFonts w:ascii="Arial"/>
          <w:sz w:val="22"/>
          <w:szCs w:val="22"/>
          <w:lang w:val="es-ES_tradnl"/>
        </w:rPr>
        <w:t>n arterial cr</w:t>
      </w:r>
      <w:r>
        <w:rPr>
          <w:rFonts w:hAnsi="Arial"/>
          <w:sz w:val="22"/>
          <w:szCs w:val="22"/>
          <w:lang w:val="es-ES_tradnl"/>
        </w:rPr>
        <w:t>ó</w:t>
      </w:r>
      <w:r>
        <w:rPr>
          <w:rFonts w:ascii="Arial"/>
          <w:sz w:val="22"/>
          <w:szCs w:val="22"/>
          <w:lang w:val="es-ES_tradnl"/>
        </w:rPr>
        <w:t>nica entre otras; salud bucal, nutrici</w:t>
      </w:r>
      <w:r>
        <w:rPr>
          <w:rFonts w:hAnsi="Arial"/>
          <w:sz w:val="22"/>
          <w:szCs w:val="22"/>
          <w:lang w:val="es-ES_tradnl"/>
        </w:rPr>
        <w:t>ó</w:t>
      </w:r>
      <w:r>
        <w:rPr>
          <w:rFonts w:ascii="Arial"/>
          <w:sz w:val="22"/>
          <w:szCs w:val="22"/>
          <w:lang w:val="es-ES_tradnl"/>
        </w:rPr>
        <w:t>n, adem</w:t>
      </w:r>
      <w:r>
        <w:rPr>
          <w:rFonts w:hAnsi="Arial"/>
          <w:sz w:val="22"/>
          <w:szCs w:val="22"/>
          <w:lang w:val="es-ES_tradnl"/>
        </w:rPr>
        <w:t>á</w:t>
      </w:r>
      <w:r>
        <w:rPr>
          <w:rFonts w:ascii="Arial"/>
          <w:sz w:val="22"/>
          <w:szCs w:val="22"/>
          <w:lang w:val="es-ES_tradnl"/>
        </w:rPr>
        <w:t xml:space="preserve">s de todas las </w:t>
      </w:r>
      <w:r>
        <w:rPr>
          <w:rFonts w:hAnsi="Arial"/>
          <w:sz w:val="22"/>
          <w:szCs w:val="22"/>
          <w:lang w:val="es-ES_tradnl"/>
        </w:rPr>
        <w:t>á</w:t>
      </w:r>
      <w:r>
        <w:rPr>
          <w:rFonts w:ascii="Arial"/>
          <w:sz w:val="22"/>
          <w:szCs w:val="22"/>
          <w:lang w:val="es-ES_tradnl"/>
        </w:rPr>
        <w:t>reas de apoyo que se suman a la atenci</w:t>
      </w:r>
      <w:r>
        <w:rPr>
          <w:rFonts w:hAnsi="Arial"/>
          <w:sz w:val="22"/>
          <w:szCs w:val="22"/>
          <w:lang w:val="es-ES_tradnl"/>
        </w:rPr>
        <w:t>ó</w:t>
      </w:r>
      <w:r>
        <w:rPr>
          <w:rFonts w:ascii="Arial"/>
          <w:sz w:val="22"/>
          <w:szCs w:val="22"/>
          <w:lang w:val="es-ES_tradnl"/>
        </w:rPr>
        <w:t>n (laboratorio cl</w:t>
      </w:r>
      <w:r>
        <w:rPr>
          <w:rFonts w:hAnsi="Arial"/>
          <w:sz w:val="22"/>
          <w:szCs w:val="22"/>
          <w:lang w:val="es-ES_tradnl"/>
        </w:rPr>
        <w:t>í</w:t>
      </w:r>
      <w:r>
        <w:rPr>
          <w:rFonts w:ascii="Arial"/>
          <w:sz w:val="22"/>
          <w:szCs w:val="22"/>
          <w:lang w:val="es-ES_tradnl"/>
        </w:rPr>
        <w:t>nico, bancos de sangre, radiolog</w:t>
      </w:r>
      <w:r>
        <w:rPr>
          <w:rFonts w:hAnsi="Arial"/>
          <w:sz w:val="22"/>
          <w:szCs w:val="22"/>
          <w:lang w:val="es-ES_tradnl"/>
        </w:rPr>
        <w:t>í</w:t>
      </w:r>
      <w:r>
        <w:rPr>
          <w:rFonts w:ascii="Arial"/>
          <w:sz w:val="22"/>
          <w:szCs w:val="22"/>
          <w:lang w:val="es-ES_tradnl"/>
        </w:rPr>
        <w:t>a, fisioterapia, psicolog</w:t>
      </w:r>
      <w:r>
        <w:rPr>
          <w:rFonts w:hAnsi="Arial"/>
          <w:sz w:val="22"/>
          <w:szCs w:val="22"/>
          <w:lang w:val="es-ES_tradnl"/>
        </w:rPr>
        <w:t>í</w:t>
      </w:r>
      <w:r>
        <w:rPr>
          <w:rFonts w:ascii="Arial"/>
          <w:sz w:val="22"/>
          <w:szCs w:val="22"/>
          <w:lang w:val="es-ES_tradnl"/>
        </w:rPr>
        <w:t>a, entre otros).</w:t>
      </w:r>
    </w:p>
    <w:p w14:paraId="7E1D8476" w14:textId="77777777" w:rsidR="00006F38" w:rsidRDefault="00006F38">
      <w:pPr>
        <w:pStyle w:val="Body"/>
        <w:rPr>
          <w:rFonts w:ascii="Arial" w:eastAsia="Arial" w:hAnsi="Arial" w:cs="Arial"/>
          <w:sz w:val="22"/>
          <w:szCs w:val="22"/>
          <w:lang w:val="es-ES_tradnl"/>
        </w:rPr>
      </w:pPr>
    </w:p>
    <w:p w14:paraId="4D6F9F8C" w14:textId="77777777" w:rsidR="00006F38" w:rsidRDefault="009E33A1">
      <w:pPr>
        <w:pStyle w:val="Body"/>
        <w:spacing w:after="120"/>
        <w:jc w:val="both"/>
        <w:rPr>
          <w:rFonts w:ascii="Arial" w:eastAsia="Arial" w:hAnsi="Arial" w:cs="Arial"/>
          <w:sz w:val="22"/>
          <w:szCs w:val="22"/>
          <w:lang w:val="es-ES_tradnl"/>
        </w:rPr>
      </w:pPr>
      <w:r>
        <w:rPr>
          <w:rFonts w:ascii="Arial"/>
          <w:sz w:val="22"/>
          <w:szCs w:val="22"/>
          <w:lang w:val="es-ES_tradnl"/>
        </w:rPr>
        <w:t>En cuanto a tem</w:t>
      </w:r>
      <w:r>
        <w:rPr>
          <w:rFonts w:hAnsi="Arial"/>
          <w:sz w:val="22"/>
          <w:szCs w:val="22"/>
          <w:lang w:val="es-ES_tradnl"/>
        </w:rPr>
        <w:t>á</w:t>
      </w:r>
      <w:r>
        <w:rPr>
          <w:rFonts w:ascii="Arial"/>
          <w:sz w:val="22"/>
          <w:szCs w:val="22"/>
          <w:lang w:val="es-ES_tradnl"/>
        </w:rPr>
        <w:t>ticas como salud sexual y reproductiva, se est</w:t>
      </w:r>
      <w:r>
        <w:rPr>
          <w:rFonts w:hAnsi="Arial"/>
          <w:sz w:val="22"/>
          <w:szCs w:val="22"/>
          <w:lang w:val="es-ES_tradnl"/>
        </w:rPr>
        <w:t>á</w:t>
      </w:r>
      <w:r>
        <w:rPr>
          <w:rFonts w:hAnsi="Arial"/>
          <w:sz w:val="22"/>
          <w:szCs w:val="22"/>
          <w:lang w:val="es-ES_tradnl"/>
        </w:rPr>
        <w:t xml:space="preserve"> </w:t>
      </w:r>
      <w:r>
        <w:rPr>
          <w:rFonts w:ascii="Arial"/>
          <w:sz w:val="22"/>
          <w:szCs w:val="22"/>
          <w:lang w:val="es-ES_tradnl"/>
        </w:rPr>
        <w:t>brindando atenci</w:t>
      </w:r>
      <w:r>
        <w:rPr>
          <w:rFonts w:hAnsi="Arial"/>
          <w:sz w:val="22"/>
          <w:szCs w:val="22"/>
          <w:lang w:val="es-ES_tradnl"/>
        </w:rPr>
        <w:t>ó</w:t>
      </w:r>
      <w:r>
        <w:rPr>
          <w:rFonts w:ascii="Arial"/>
          <w:sz w:val="22"/>
          <w:szCs w:val="22"/>
          <w:lang w:val="es-ES_tradnl"/>
        </w:rPr>
        <w:t>n pre-concepcional, consejer</w:t>
      </w:r>
      <w:r>
        <w:rPr>
          <w:rFonts w:hAnsi="Arial"/>
          <w:sz w:val="22"/>
          <w:szCs w:val="22"/>
          <w:lang w:val="es-ES_tradnl"/>
        </w:rPr>
        <w:t>í</w:t>
      </w:r>
      <w:r>
        <w:rPr>
          <w:rFonts w:ascii="Arial"/>
          <w:sz w:val="22"/>
          <w:szCs w:val="22"/>
          <w:lang w:val="es-ES_tradnl"/>
        </w:rPr>
        <w:t>a, programas y pol</w:t>
      </w:r>
      <w:r>
        <w:rPr>
          <w:rFonts w:hAnsi="Arial"/>
          <w:sz w:val="22"/>
          <w:szCs w:val="22"/>
          <w:lang w:val="es-ES_tradnl"/>
        </w:rPr>
        <w:t>í</w:t>
      </w:r>
      <w:r>
        <w:rPr>
          <w:rFonts w:ascii="Arial"/>
          <w:sz w:val="22"/>
          <w:szCs w:val="22"/>
          <w:lang w:val="es-ES_tradnl"/>
        </w:rPr>
        <w:t xml:space="preserve">ticas encaminadas a eliminar la morbilidad y mortalidad materna. </w:t>
      </w:r>
    </w:p>
    <w:p w14:paraId="4E48A14A"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En este marco, se ha trabajado ampliamente en dar a conocer a la poblaci</w:t>
      </w:r>
      <w:r>
        <w:rPr>
          <w:rFonts w:hAnsi="Arial"/>
          <w:sz w:val="22"/>
          <w:szCs w:val="22"/>
          <w:lang w:val="es-ES_tradnl"/>
        </w:rPr>
        <w:t>ó</w:t>
      </w:r>
      <w:r>
        <w:rPr>
          <w:rFonts w:ascii="Arial"/>
          <w:sz w:val="22"/>
          <w:szCs w:val="22"/>
          <w:lang w:val="es-ES_tradnl"/>
        </w:rPr>
        <w:t>n en general, as</w:t>
      </w:r>
      <w:r>
        <w:rPr>
          <w:rFonts w:hAnsi="Arial"/>
          <w:sz w:val="22"/>
          <w:szCs w:val="22"/>
          <w:lang w:val="es-ES_tradnl"/>
        </w:rPr>
        <w:t>í</w:t>
      </w:r>
      <w:r>
        <w:rPr>
          <w:rFonts w:hAnsi="Arial"/>
          <w:sz w:val="22"/>
          <w:szCs w:val="22"/>
          <w:lang w:val="es-ES_tradnl"/>
        </w:rPr>
        <w:t xml:space="preserve"> </w:t>
      </w:r>
      <w:r>
        <w:rPr>
          <w:rFonts w:ascii="Arial"/>
          <w:sz w:val="22"/>
          <w:szCs w:val="22"/>
          <w:lang w:val="es-ES_tradnl"/>
        </w:rPr>
        <w:t>como al personal de salud, informaci</w:t>
      </w:r>
      <w:r>
        <w:rPr>
          <w:rFonts w:hAnsi="Arial"/>
          <w:sz w:val="22"/>
          <w:szCs w:val="22"/>
          <w:lang w:val="es-ES_tradnl"/>
        </w:rPr>
        <w:t>ó</w:t>
      </w:r>
      <w:r>
        <w:rPr>
          <w:rFonts w:ascii="Arial"/>
          <w:sz w:val="22"/>
          <w:szCs w:val="22"/>
          <w:lang w:val="es-ES_tradnl"/>
        </w:rPr>
        <w:t xml:space="preserve">n sobre los derechos sexuales y reproductivos y en general sobre derechos humanos. Existen programas educativos con </w:t>
      </w:r>
      <w:r>
        <w:rPr>
          <w:rFonts w:hAnsi="Arial"/>
          <w:sz w:val="22"/>
          <w:szCs w:val="22"/>
          <w:lang w:val="es-ES_tradnl"/>
        </w:rPr>
        <w:t>é</w:t>
      </w:r>
      <w:r>
        <w:rPr>
          <w:rFonts w:ascii="Arial"/>
          <w:sz w:val="22"/>
          <w:szCs w:val="22"/>
          <w:lang w:val="es-ES_tradnl"/>
        </w:rPr>
        <w:t>nfasis en salud sexual reproductiva y las nuevas masculinidades.</w:t>
      </w:r>
    </w:p>
    <w:p w14:paraId="53606F25" w14:textId="77777777" w:rsidR="00006F38" w:rsidRDefault="00006F38">
      <w:pPr>
        <w:pStyle w:val="Body"/>
        <w:jc w:val="both"/>
        <w:rPr>
          <w:rFonts w:ascii="Arial" w:eastAsia="Arial" w:hAnsi="Arial" w:cs="Arial"/>
          <w:sz w:val="22"/>
          <w:szCs w:val="22"/>
          <w:lang w:val="es-ES_tradnl"/>
        </w:rPr>
      </w:pPr>
    </w:p>
    <w:p w14:paraId="3594C16C"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En cuanto al acceso a los servicios de SSR, uno de los logros m</w:t>
      </w:r>
      <w:r>
        <w:rPr>
          <w:rFonts w:hAnsi="Arial"/>
          <w:sz w:val="22"/>
          <w:szCs w:val="22"/>
          <w:lang w:val="es-ES_tradnl"/>
        </w:rPr>
        <w:t>á</w:t>
      </w:r>
      <w:r>
        <w:rPr>
          <w:rFonts w:ascii="Arial"/>
          <w:sz w:val="22"/>
          <w:szCs w:val="22"/>
          <w:lang w:val="es-ES_tradnl"/>
        </w:rPr>
        <w:t>s importantes se evidencia en la reducci</w:t>
      </w:r>
      <w:r>
        <w:rPr>
          <w:rFonts w:hAnsi="Arial"/>
          <w:sz w:val="22"/>
          <w:szCs w:val="22"/>
          <w:lang w:val="es-ES_tradnl"/>
        </w:rPr>
        <w:t>ó</w:t>
      </w:r>
      <w:r>
        <w:rPr>
          <w:rFonts w:ascii="Arial"/>
          <w:sz w:val="22"/>
          <w:szCs w:val="22"/>
          <w:lang w:val="es-ES_tradnl"/>
        </w:rPr>
        <w:t xml:space="preserve">n sobre la causa de muerte materna, la cual ha sido significativa, </w:t>
      </w:r>
      <w:r>
        <w:rPr>
          <w:rFonts w:ascii="Arial"/>
          <w:b/>
          <w:bCs/>
          <w:sz w:val="22"/>
          <w:szCs w:val="22"/>
          <w:u w:val="single"/>
          <w:lang w:val="es-ES_tradnl"/>
        </w:rPr>
        <w:t>pasando desde un 49.7 X 100,000 nacidos vivos en 2009 a un 24.3 X 100,000 nacidos vivos en el 2019</w:t>
      </w:r>
      <w:r>
        <w:rPr>
          <w:rFonts w:ascii="Arial"/>
          <w:sz w:val="22"/>
          <w:szCs w:val="22"/>
          <w:lang w:val="es-ES_tradnl"/>
        </w:rPr>
        <w:t>, esto se ha logrado gracias  a las diferentes estrategias implementadas a trav</w:t>
      </w:r>
      <w:r>
        <w:rPr>
          <w:rFonts w:hAnsi="Arial"/>
          <w:sz w:val="22"/>
          <w:szCs w:val="22"/>
          <w:lang w:val="es-ES_tradnl"/>
        </w:rPr>
        <w:t>é</w:t>
      </w:r>
      <w:r>
        <w:rPr>
          <w:rFonts w:ascii="Arial"/>
          <w:sz w:val="22"/>
          <w:szCs w:val="22"/>
          <w:lang w:val="es-ES_tradnl"/>
        </w:rPr>
        <w:t xml:space="preserve">s del nivel central del Ministerio de Salud, en los niveles locales (Unidades Comunitarias de Salud Familiar </w:t>
      </w:r>
      <w:r>
        <w:rPr>
          <w:rFonts w:hAnsi="Arial"/>
          <w:sz w:val="22"/>
          <w:szCs w:val="22"/>
          <w:lang w:val="es-ES_tradnl"/>
        </w:rPr>
        <w:t>–</w:t>
      </w:r>
      <w:r>
        <w:rPr>
          <w:rFonts w:hAnsi="Arial"/>
          <w:sz w:val="22"/>
          <w:szCs w:val="22"/>
          <w:lang w:val="es-ES_tradnl"/>
        </w:rPr>
        <w:t xml:space="preserve"> </w:t>
      </w:r>
      <w:r>
        <w:rPr>
          <w:rFonts w:ascii="Arial"/>
          <w:sz w:val="22"/>
          <w:szCs w:val="22"/>
          <w:lang w:val="es-ES_tradnl"/>
        </w:rPr>
        <w:t xml:space="preserve">UCSF-  y Hospitales), y al trabajo coordinado que se realiza en Redes Integrales e Integradas de Salud </w:t>
      </w:r>
      <w:r>
        <w:rPr>
          <w:rFonts w:hAnsi="Arial"/>
          <w:sz w:val="22"/>
          <w:szCs w:val="22"/>
          <w:lang w:val="es-ES_tradnl"/>
        </w:rPr>
        <w:t>–</w:t>
      </w:r>
      <w:r>
        <w:rPr>
          <w:rFonts w:hAnsi="Arial"/>
          <w:sz w:val="22"/>
          <w:szCs w:val="22"/>
          <w:lang w:val="es-ES_tradnl"/>
        </w:rPr>
        <w:t xml:space="preserve"> </w:t>
      </w:r>
      <w:r>
        <w:rPr>
          <w:rFonts w:ascii="Arial"/>
          <w:sz w:val="22"/>
          <w:szCs w:val="22"/>
          <w:lang w:val="es-ES_tradnl"/>
        </w:rPr>
        <w:t>RIIS-, incluyendo el monitoreo, supervisi</w:t>
      </w:r>
      <w:r>
        <w:rPr>
          <w:rFonts w:hAnsi="Arial"/>
          <w:sz w:val="22"/>
          <w:szCs w:val="22"/>
          <w:lang w:val="es-ES_tradnl"/>
        </w:rPr>
        <w:t>ó</w:t>
      </w:r>
      <w:r>
        <w:rPr>
          <w:rFonts w:ascii="Arial"/>
          <w:sz w:val="22"/>
          <w:szCs w:val="22"/>
          <w:lang w:val="es-ES_tradnl"/>
        </w:rPr>
        <w:t>n, evaluaci</w:t>
      </w:r>
      <w:r>
        <w:rPr>
          <w:rFonts w:hAnsi="Arial"/>
          <w:sz w:val="22"/>
          <w:szCs w:val="22"/>
          <w:lang w:val="es-ES_tradnl"/>
        </w:rPr>
        <w:t>ó</w:t>
      </w:r>
      <w:r>
        <w:rPr>
          <w:rFonts w:ascii="Arial"/>
          <w:sz w:val="22"/>
          <w:szCs w:val="22"/>
          <w:lang w:val="es-ES_tradnl"/>
        </w:rPr>
        <w:t xml:space="preserve">n y seguimiento de los programas establecidos.  </w:t>
      </w:r>
    </w:p>
    <w:p w14:paraId="26CD240D" w14:textId="77777777" w:rsidR="00006F38" w:rsidRDefault="00006F38">
      <w:pPr>
        <w:pStyle w:val="Body"/>
        <w:jc w:val="both"/>
        <w:rPr>
          <w:rFonts w:ascii="Arial" w:eastAsia="Arial" w:hAnsi="Arial" w:cs="Arial"/>
          <w:sz w:val="22"/>
          <w:szCs w:val="22"/>
          <w:lang w:val="es-ES_tradnl"/>
        </w:rPr>
      </w:pPr>
    </w:p>
    <w:p w14:paraId="26ECDC11" w14:textId="77777777" w:rsidR="00006F38" w:rsidRDefault="009E33A1">
      <w:pPr>
        <w:pStyle w:val="Body"/>
        <w:spacing w:after="120"/>
        <w:jc w:val="both"/>
        <w:rPr>
          <w:rFonts w:ascii="Arial" w:eastAsia="Arial" w:hAnsi="Arial" w:cs="Arial"/>
          <w:sz w:val="22"/>
          <w:szCs w:val="22"/>
          <w:lang w:val="es-ES_tradnl"/>
        </w:rPr>
      </w:pPr>
      <w:r>
        <w:rPr>
          <w:rFonts w:ascii="Arial"/>
          <w:sz w:val="22"/>
          <w:szCs w:val="22"/>
          <w:lang w:val="es-ES_tradnl"/>
        </w:rPr>
        <w:t xml:space="preserve">Actualmente se cuenta con un </w:t>
      </w:r>
      <w:r>
        <w:rPr>
          <w:rFonts w:ascii="Arial"/>
          <w:b/>
          <w:bCs/>
          <w:sz w:val="22"/>
          <w:szCs w:val="22"/>
          <w:u w:val="single"/>
          <w:lang w:val="es-ES_tradnl"/>
        </w:rPr>
        <w:t>Sistema de Informaci</w:t>
      </w:r>
      <w:r>
        <w:rPr>
          <w:rFonts w:hAnsi="Arial"/>
          <w:b/>
          <w:bCs/>
          <w:sz w:val="22"/>
          <w:szCs w:val="22"/>
          <w:u w:val="single"/>
          <w:lang w:val="es-ES_tradnl"/>
        </w:rPr>
        <w:t>ó</w:t>
      </w:r>
      <w:r>
        <w:rPr>
          <w:rFonts w:ascii="Arial"/>
          <w:b/>
          <w:bCs/>
          <w:sz w:val="22"/>
          <w:szCs w:val="22"/>
          <w:u w:val="single"/>
          <w:lang w:val="es-ES_tradnl"/>
        </w:rPr>
        <w:t>n de Morbimortalidad en L</w:t>
      </w:r>
      <w:r>
        <w:rPr>
          <w:rFonts w:hAnsi="Arial"/>
          <w:b/>
          <w:bCs/>
          <w:sz w:val="22"/>
          <w:szCs w:val="22"/>
          <w:u w:val="single"/>
          <w:lang w:val="es-ES_tradnl"/>
        </w:rPr>
        <w:t>í</w:t>
      </w:r>
      <w:r>
        <w:rPr>
          <w:rFonts w:ascii="Arial"/>
          <w:b/>
          <w:bCs/>
          <w:sz w:val="22"/>
          <w:szCs w:val="22"/>
          <w:u w:val="single"/>
          <w:lang w:val="es-ES_tradnl"/>
        </w:rPr>
        <w:t>nea (SIMMOW)</w:t>
      </w:r>
      <w:r>
        <w:rPr>
          <w:rFonts w:ascii="Arial"/>
          <w:sz w:val="22"/>
          <w:szCs w:val="22"/>
          <w:lang w:val="es-ES_tradnl"/>
        </w:rPr>
        <w:t xml:space="preserve"> donde se encuentra toda la informaci</w:t>
      </w:r>
      <w:r>
        <w:rPr>
          <w:rFonts w:hAnsi="Arial"/>
          <w:sz w:val="22"/>
          <w:szCs w:val="22"/>
          <w:lang w:val="es-ES_tradnl"/>
        </w:rPr>
        <w:t>ó</w:t>
      </w:r>
      <w:r>
        <w:rPr>
          <w:rFonts w:ascii="Arial"/>
          <w:sz w:val="22"/>
          <w:szCs w:val="22"/>
          <w:lang w:val="es-ES_tradnl"/>
        </w:rPr>
        <w:t>n sobre la mortalidad materna, adem</w:t>
      </w:r>
      <w:r>
        <w:rPr>
          <w:rFonts w:hAnsi="Arial"/>
          <w:sz w:val="22"/>
          <w:szCs w:val="22"/>
          <w:lang w:val="es-ES_tradnl"/>
        </w:rPr>
        <w:t>á</w:t>
      </w:r>
      <w:r>
        <w:rPr>
          <w:rFonts w:ascii="Arial"/>
          <w:sz w:val="22"/>
          <w:szCs w:val="22"/>
          <w:lang w:val="es-ES_tradnl"/>
        </w:rPr>
        <w:t>s de contar con datos sobre las principales morbilidades de las pacientes embarazadas.</w:t>
      </w:r>
    </w:p>
    <w:p w14:paraId="67C34DBE" w14:textId="77777777" w:rsidR="00006F38" w:rsidRDefault="009E33A1">
      <w:pPr>
        <w:pStyle w:val="BodyA"/>
        <w:spacing w:after="0" w:line="240" w:lineRule="auto"/>
        <w:jc w:val="both"/>
        <w:rPr>
          <w:rFonts w:ascii="Arial" w:eastAsia="Arial" w:hAnsi="Arial" w:cs="Arial"/>
          <w:b/>
          <w:bCs/>
          <w:i/>
          <w:iCs/>
        </w:rPr>
      </w:pPr>
      <w:r>
        <w:rPr>
          <w:rFonts w:ascii="Arial"/>
        </w:rPr>
        <w:t>Anualmente se realizan an</w:t>
      </w:r>
      <w:r>
        <w:rPr>
          <w:rFonts w:hAnsi="Arial"/>
        </w:rPr>
        <w:t>á</w:t>
      </w:r>
      <w:r>
        <w:rPr>
          <w:rFonts w:ascii="Arial"/>
        </w:rPr>
        <w:t>lisis de los datos de mortalidad con el fin de evaluar el impacto de las estrategias establecidas, adem</w:t>
      </w:r>
      <w:r>
        <w:rPr>
          <w:rFonts w:hAnsi="Arial"/>
        </w:rPr>
        <w:t>á</w:t>
      </w:r>
      <w:r>
        <w:rPr>
          <w:rFonts w:ascii="Arial"/>
        </w:rPr>
        <w:t>s del an</w:t>
      </w:r>
      <w:r>
        <w:rPr>
          <w:rFonts w:hAnsi="Arial"/>
        </w:rPr>
        <w:t>á</w:t>
      </w:r>
      <w:r>
        <w:rPr>
          <w:rFonts w:ascii="Arial"/>
        </w:rPr>
        <w:t>lisis individual de los casos de mortalidad a trav</w:t>
      </w:r>
      <w:r>
        <w:rPr>
          <w:rFonts w:hAnsi="Arial"/>
        </w:rPr>
        <w:t>é</w:t>
      </w:r>
      <w:r>
        <w:rPr>
          <w:rFonts w:ascii="Arial"/>
        </w:rPr>
        <w:t>s de auditor</w:t>
      </w:r>
      <w:r>
        <w:rPr>
          <w:rFonts w:hAnsi="Arial"/>
        </w:rPr>
        <w:t>í</w:t>
      </w:r>
      <w:r>
        <w:rPr>
          <w:rFonts w:ascii="Arial"/>
        </w:rPr>
        <w:t>a m</w:t>
      </w:r>
      <w:r>
        <w:rPr>
          <w:rFonts w:hAnsi="Arial"/>
        </w:rPr>
        <w:t>é</w:t>
      </w:r>
      <w:r>
        <w:rPr>
          <w:rFonts w:ascii="Arial"/>
        </w:rPr>
        <w:t>dica.</w:t>
      </w:r>
    </w:p>
    <w:p w14:paraId="4A8A5C7F" w14:textId="77777777" w:rsidR="00006F38" w:rsidRDefault="00006F38">
      <w:pPr>
        <w:pStyle w:val="BodyA"/>
        <w:spacing w:after="0" w:line="240" w:lineRule="auto"/>
        <w:jc w:val="both"/>
        <w:rPr>
          <w:rFonts w:ascii="Arial" w:eastAsia="Arial" w:hAnsi="Arial" w:cs="Arial"/>
          <w:b/>
          <w:bCs/>
          <w:i/>
          <w:iCs/>
        </w:rPr>
      </w:pPr>
    </w:p>
    <w:p w14:paraId="390B523F" w14:textId="77777777" w:rsidR="00006F38" w:rsidRDefault="009E33A1">
      <w:pPr>
        <w:pStyle w:val="BodyA"/>
        <w:spacing w:after="0" w:line="240" w:lineRule="auto"/>
        <w:jc w:val="both"/>
        <w:rPr>
          <w:rFonts w:ascii="Arial" w:eastAsia="Arial" w:hAnsi="Arial" w:cs="Arial"/>
          <w:b/>
          <w:bCs/>
          <w:i/>
          <w:iCs/>
        </w:rPr>
      </w:pPr>
      <w:r>
        <w:rPr>
          <w:rFonts w:ascii="Arial"/>
          <w:b/>
          <w:bCs/>
          <w:i/>
          <w:iCs/>
        </w:rPr>
        <w:t>Asimismo, debe asegurar que se sigan todos los procedimientos para obtener el consentimiento pleno e informado de las personas con discapacidad en la pr</w:t>
      </w:r>
      <w:r>
        <w:rPr>
          <w:rFonts w:hAnsi="Arial"/>
          <w:b/>
          <w:bCs/>
          <w:i/>
          <w:iCs/>
        </w:rPr>
        <w:t>á</w:t>
      </w:r>
      <w:r>
        <w:rPr>
          <w:rFonts w:ascii="Arial"/>
          <w:b/>
          <w:bCs/>
          <w:i/>
          <w:iCs/>
        </w:rPr>
        <w:t>ctica de esterilizaci</w:t>
      </w:r>
      <w:r>
        <w:rPr>
          <w:rFonts w:hAnsi="Arial"/>
          <w:b/>
          <w:bCs/>
          <w:i/>
          <w:iCs/>
        </w:rPr>
        <w:t>ó</w:t>
      </w:r>
      <w:r>
        <w:rPr>
          <w:rFonts w:ascii="Arial"/>
          <w:b/>
          <w:bCs/>
          <w:i/>
          <w:iCs/>
        </w:rPr>
        <w:t>n.</w:t>
      </w:r>
    </w:p>
    <w:p w14:paraId="025F1A20" w14:textId="77777777" w:rsidR="00006F38" w:rsidRDefault="00006F38">
      <w:pPr>
        <w:pStyle w:val="BodyA"/>
        <w:spacing w:after="0" w:line="240" w:lineRule="auto"/>
        <w:jc w:val="both"/>
        <w:rPr>
          <w:rFonts w:ascii="Arial" w:eastAsia="Arial" w:hAnsi="Arial" w:cs="Arial"/>
          <w:b/>
          <w:bCs/>
          <w:i/>
          <w:iCs/>
        </w:rPr>
      </w:pPr>
    </w:p>
    <w:p w14:paraId="1579EBEF"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En el Salvador no se realiza ning</w:t>
      </w:r>
      <w:r>
        <w:rPr>
          <w:rFonts w:hAnsi="Arial"/>
          <w:sz w:val="22"/>
          <w:szCs w:val="22"/>
          <w:lang w:val="es-ES_tradnl"/>
        </w:rPr>
        <w:t>ú</w:t>
      </w:r>
      <w:r>
        <w:rPr>
          <w:rFonts w:ascii="Arial"/>
          <w:sz w:val="22"/>
          <w:szCs w:val="22"/>
          <w:lang w:val="es-ES_tradnl"/>
        </w:rPr>
        <w:t>n procedimiento quir</w:t>
      </w:r>
      <w:r>
        <w:rPr>
          <w:rFonts w:hAnsi="Arial"/>
          <w:sz w:val="22"/>
          <w:szCs w:val="22"/>
          <w:lang w:val="es-ES_tradnl"/>
        </w:rPr>
        <w:t>ú</w:t>
      </w:r>
      <w:r>
        <w:rPr>
          <w:rFonts w:ascii="Arial"/>
          <w:sz w:val="22"/>
          <w:szCs w:val="22"/>
          <w:lang w:val="es-ES_tradnl"/>
        </w:rPr>
        <w:t>rgico de esterilizaci</w:t>
      </w:r>
      <w:r>
        <w:rPr>
          <w:rFonts w:hAnsi="Arial"/>
          <w:sz w:val="22"/>
          <w:szCs w:val="22"/>
          <w:lang w:val="es-ES_tradnl"/>
        </w:rPr>
        <w:t>ó</w:t>
      </w:r>
      <w:r>
        <w:rPr>
          <w:rFonts w:ascii="Arial"/>
          <w:sz w:val="22"/>
          <w:szCs w:val="22"/>
          <w:lang w:val="es-ES_tradnl"/>
        </w:rPr>
        <w:t>n o provisi</w:t>
      </w:r>
      <w:r>
        <w:rPr>
          <w:rFonts w:hAnsi="Arial"/>
          <w:sz w:val="22"/>
          <w:szCs w:val="22"/>
          <w:lang w:val="es-ES_tradnl"/>
        </w:rPr>
        <w:t>ó</w:t>
      </w:r>
      <w:r>
        <w:rPr>
          <w:rFonts w:ascii="Arial"/>
          <w:sz w:val="22"/>
          <w:szCs w:val="22"/>
          <w:lang w:val="es-ES_tradnl"/>
        </w:rPr>
        <w:t>n de m</w:t>
      </w:r>
      <w:r>
        <w:rPr>
          <w:rFonts w:hAnsi="Arial"/>
          <w:sz w:val="22"/>
          <w:szCs w:val="22"/>
          <w:lang w:val="es-ES_tradnl"/>
        </w:rPr>
        <w:t>é</w:t>
      </w:r>
      <w:r>
        <w:rPr>
          <w:rFonts w:ascii="Arial"/>
          <w:sz w:val="22"/>
          <w:szCs w:val="22"/>
          <w:lang w:val="es-ES_tradnl"/>
        </w:rPr>
        <w:t>todos anticonceptivos a pacientes con discapacidad, sin antes brindar una adecuada consejer</w:t>
      </w:r>
      <w:r>
        <w:rPr>
          <w:rFonts w:hAnsi="Arial"/>
          <w:sz w:val="22"/>
          <w:szCs w:val="22"/>
          <w:lang w:val="es-ES_tradnl"/>
        </w:rPr>
        <w:t>í</w:t>
      </w:r>
      <w:r>
        <w:rPr>
          <w:rFonts w:ascii="Arial"/>
          <w:sz w:val="22"/>
          <w:szCs w:val="22"/>
          <w:lang w:val="es-ES_tradnl"/>
        </w:rPr>
        <w:t xml:space="preserve">a y solicitar la firma de un consentimiento informado. </w:t>
      </w:r>
    </w:p>
    <w:p w14:paraId="015CED0C" w14:textId="77777777" w:rsidR="00006F38" w:rsidRDefault="00006F38">
      <w:pPr>
        <w:pStyle w:val="Body"/>
        <w:jc w:val="both"/>
        <w:rPr>
          <w:rFonts w:ascii="Arial" w:eastAsia="Arial" w:hAnsi="Arial" w:cs="Arial"/>
          <w:sz w:val="22"/>
          <w:szCs w:val="22"/>
          <w:lang w:val="es-ES_tradnl"/>
        </w:rPr>
      </w:pPr>
    </w:p>
    <w:p w14:paraId="64FE98D5"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En las pacientes con deficiencias cognitivas se realiza una valoraci</w:t>
      </w:r>
      <w:r>
        <w:rPr>
          <w:rFonts w:hAnsi="Arial"/>
          <w:sz w:val="22"/>
          <w:szCs w:val="22"/>
          <w:lang w:val="es-ES_tradnl"/>
        </w:rPr>
        <w:t>ó</w:t>
      </w:r>
      <w:r>
        <w:rPr>
          <w:rFonts w:ascii="Arial"/>
          <w:sz w:val="22"/>
          <w:szCs w:val="22"/>
          <w:lang w:val="es-ES_tradnl"/>
        </w:rPr>
        <w:t>n de la severidad del caso por un m</w:t>
      </w:r>
      <w:r>
        <w:rPr>
          <w:rFonts w:hAnsi="Arial"/>
          <w:sz w:val="22"/>
          <w:szCs w:val="22"/>
          <w:lang w:val="es-ES_tradnl"/>
        </w:rPr>
        <w:t>é</w:t>
      </w:r>
      <w:r>
        <w:rPr>
          <w:rFonts w:ascii="Arial"/>
          <w:sz w:val="22"/>
          <w:szCs w:val="22"/>
          <w:lang w:val="es-ES_tradnl"/>
        </w:rPr>
        <w:t>dico/ personal sanitario, que le brinda la oportunidad de acceder a m</w:t>
      </w:r>
      <w:r>
        <w:rPr>
          <w:rFonts w:hAnsi="Arial"/>
          <w:sz w:val="22"/>
          <w:szCs w:val="22"/>
          <w:lang w:val="es-ES_tradnl"/>
        </w:rPr>
        <w:t>é</w:t>
      </w:r>
      <w:r>
        <w:rPr>
          <w:rFonts w:ascii="Arial"/>
          <w:sz w:val="22"/>
          <w:szCs w:val="22"/>
          <w:lang w:val="es-ES_tradnl"/>
        </w:rPr>
        <w:t xml:space="preserve">todos de manera voluntaria y ampliamente informada. </w:t>
      </w:r>
    </w:p>
    <w:p w14:paraId="163A1B6B" w14:textId="77777777" w:rsidR="00006F38" w:rsidRDefault="00006F38">
      <w:pPr>
        <w:pStyle w:val="Body"/>
        <w:jc w:val="both"/>
        <w:rPr>
          <w:rFonts w:ascii="Arial" w:eastAsia="Arial" w:hAnsi="Arial" w:cs="Arial"/>
          <w:sz w:val="22"/>
          <w:szCs w:val="22"/>
          <w:lang w:val="es-ES_tradnl"/>
        </w:rPr>
      </w:pPr>
    </w:p>
    <w:p w14:paraId="4E3A965C" w14:textId="77777777" w:rsidR="00006F38" w:rsidRDefault="009E33A1">
      <w:pPr>
        <w:pStyle w:val="Body"/>
        <w:jc w:val="both"/>
        <w:rPr>
          <w:rFonts w:ascii="Arial" w:eastAsia="Arial" w:hAnsi="Arial" w:cs="Arial"/>
          <w:sz w:val="22"/>
          <w:szCs w:val="22"/>
          <w:lang w:val="es-ES_tradnl"/>
        </w:rPr>
      </w:pPr>
      <w:r>
        <w:rPr>
          <w:rFonts w:ascii="Arial"/>
          <w:sz w:val="22"/>
          <w:szCs w:val="22"/>
          <w:lang w:val="es-ES_tradnl"/>
        </w:rPr>
        <w:t>A este respecto, el C</w:t>
      </w:r>
      <w:r>
        <w:rPr>
          <w:rFonts w:hAnsi="Arial"/>
          <w:sz w:val="22"/>
          <w:szCs w:val="22"/>
          <w:lang w:val="es-ES_tradnl"/>
        </w:rPr>
        <w:t>ó</w:t>
      </w:r>
      <w:r>
        <w:rPr>
          <w:rFonts w:ascii="Arial"/>
          <w:sz w:val="22"/>
          <w:szCs w:val="22"/>
          <w:lang w:val="es-ES_tradnl"/>
        </w:rPr>
        <w:t>digo Penal de El Salvador establece en su art</w:t>
      </w:r>
      <w:r>
        <w:rPr>
          <w:rFonts w:hAnsi="Arial"/>
          <w:sz w:val="22"/>
          <w:szCs w:val="22"/>
          <w:lang w:val="es-ES_tradnl"/>
        </w:rPr>
        <w:t>í</w:t>
      </w:r>
      <w:r>
        <w:rPr>
          <w:rFonts w:ascii="Arial"/>
          <w:sz w:val="22"/>
          <w:szCs w:val="22"/>
          <w:lang w:val="es-ES_tradnl"/>
        </w:rPr>
        <w:t>culo 147 lo relativo a consentimiento atenuante y consentimiento eximente.</w:t>
      </w:r>
    </w:p>
    <w:p w14:paraId="38A733FE" w14:textId="77777777" w:rsidR="00006F38" w:rsidRDefault="00006F38">
      <w:pPr>
        <w:pStyle w:val="Body"/>
        <w:jc w:val="both"/>
        <w:rPr>
          <w:rFonts w:ascii="Arial" w:eastAsia="Arial" w:hAnsi="Arial" w:cs="Arial"/>
          <w:sz w:val="22"/>
          <w:szCs w:val="22"/>
          <w:lang w:val="es-ES_tradnl"/>
        </w:rPr>
      </w:pPr>
    </w:p>
    <w:p w14:paraId="018278AF" w14:textId="77777777" w:rsidR="00006F38" w:rsidRDefault="009E33A1">
      <w:pPr>
        <w:pStyle w:val="Body"/>
        <w:ind w:left="720"/>
        <w:jc w:val="both"/>
        <w:rPr>
          <w:rFonts w:ascii="Arial" w:eastAsia="Arial" w:hAnsi="Arial" w:cs="Arial"/>
          <w:i/>
          <w:iCs/>
          <w:sz w:val="20"/>
          <w:szCs w:val="20"/>
          <w:lang w:val="es-ES_tradnl"/>
        </w:rPr>
      </w:pPr>
      <w:r>
        <w:rPr>
          <w:rFonts w:hAnsi="Arial"/>
          <w:i/>
          <w:iCs/>
          <w:sz w:val="20"/>
          <w:szCs w:val="20"/>
          <w:lang w:val="es-ES_tradnl"/>
        </w:rPr>
        <w:t>“</w:t>
      </w:r>
      <w:r>
        <w:rPr>
          <w:rFonts w:ascii="Arial"/>
          <w:i/>
          <w:iCs/>
          <w:sz w:val="20"/>
          <w:szCs w:val="20"/>
          <w:lang w:val="es-ES_tradnl"/>
        </w:rPr>
        <w:t>Art. 147.- En los delitos de lesiones, si mediare consentimiento libre, espont</w:t>
      </w:r>
      <w:r>
        <w:rPr>
          <w:rFonts w:hAnsi="Arial"/>
          <w:i/>
          <w:iCs/>
          <w:sz w:val="20"/>
          <w:szCs w:val="20"/>
          <w:lang w:val="es-ES_tradnl"/>
        </w:rPr>
        <w:t>á</w:t>
      </w:r>
      <w:r>
        <w:rPr>
          <w:rFonts w:ascii="Arial"/>
          <w:i/>
          <w:iCs/>
          <w:sz w:val="20"/>
          <w:szCs w:val="20"/>
          <w:lang w:val="es-ES_tradnl"/>
        </w:rPr>
        <w:t>neo y expreso del ofendido, el hechor ser</w:t>
      </w:r>
      <w:r>
        <w:rPr>
          <w:rFonts w:hAnsi="Arial"/>
          <w:i/>
          <w:iCs/>
          <w:sz w:val="20"/>
          <w:szCs w:val="20"/>
          <w:lang w:val="es-ES_tradnl"/>
        </w:rPr>
        <w:t>á</w:t>
      </w:r>
      <w:r>
        <w:rPr>
          <w:rFonts w:hAnsi="Arial"/>
          <w:i/>
          <w:iCs/>
          <w:sz w:val="20"/>
          <w:szCs w:val="20"/>
          <w:lang w:val="es-ES_tradnl"/>
        </w:rPr>
        <w:t xml:space="preserve"> </w:t>
      </w:r>
      <w:r>
        <w:rPr>
          <w:rFonts w:ascii="Arial"/>
          <w:i/>
          <w:iCs/>
          <w:sz w:val="20"/>
          <w:szCs w:val="20"/>
          <w:lang w:val="es-ES_tradnl"/>
        </w:rPr>
        <w:t>sancionado con prisi</w:t>
      </w:r>
      <w:r>
        <w:rPr>
          <w:rFonts w:hAnsi="Arial"/>
          <w:i/>
          <w:iCs/>
          <w:sz w:val="20"/>
          <w:szCs w:val="20"/>
          <w:lang w:val="es-ES_tradnl"/>
        </w:rPr>
        <w:t>ó</w:t>
      </w:r>
      <w:r>
        <w:rPr>
          <w:rFonts w:ascii="Arial"/>
          <w:i/>
          <w:iCs/>
          <w:sz w:val="20"/>
          <w:szCs w:val="20"/>
          <w:lang w:val="es-ES_tradnl"/>
        </w:rPr>
        <w:t>n de seis meses a dos a</w:t>
      </w:r>
      <w:r>
        <w:rPr>
          <w:rFonts w:hAnsi="Arial"/>
          <w:i/>
          <w:iCs/>
          <w:sz w:val="20"/>
          <w:szCs w:val="20"/>
          <w:lang w:val="es-ES_tradnl"/>
        </w:rPr>
        <w:t>ñ</w:t>
      </w:r>
      <w:r>
        <w:rPr>
          <w:rFonts w:ascii="Arial"/>
          <w:i/>
          <w:iCs/>
          <w:sz w:val="20"/>
          <w:szCs w:val="20"/>
          <w:lang w:val="es-ES_tradnl"/>
        </w:rPr>
        <w:t>os o multa de treinta a sesenta d</w:t>
      </w:r>
      <w:r>
        <w:rPr>
          <w:rFonts w:hAnsi="Arial"/>
          <w:i/>
          <w:iCs/>
          <w:sz w:val="20"/>
          <w:szCs w:val="20"/>
          <w:lang w:val="es-ES_tradnl"/>
        </w:rPr>
        <w:t>í</w:t>
      </w:r>
      <w:r>
        <w:rPr>
          <w:rFonts w:ascii="Arial"/>
          <w:i/>
          <w:iCs/>
          <w:sz w:val="20"/>
          <w:szCs w:val="20"/>
          <w:lang w:val="es-ES_tradnl"/>
        </w:rPr>
        <w:t>as multa.</w:t>
      </w:r>
    </w:p>
    <w:p w14:paraId="055C8A26" w14:textId="77777777" w:rsidR="00006F38" w:rsidRDefault="00006F38">
      <w:pPr>
        <w:pStyle w:val="Body"/>
        <w:ind w:left="720"/>
        <w:jc w:val="both"/>
        <w:rPr>
          <w:rFonts w:ascii="Arial" w:eastAsia="Arial" w:hAnsi="Arial" w:cs="Arial"/>
          <w:i/>
          <w:iCs/>
          <w:sz w:val="20"/>
          <w:szCs w:val="20"/>
          <w:lang w:val="es-ES_tradnl"/>
        </w:rPr>
      </w:pPr>
    </w:p>
    <w:p w14:paraId="4A2C8C9A" w14:textId="77777777" w:rsidR="00006F38" w:rsidRDefault="009E33A1">
      <w:pPr>
        <w:pStyle w:val="Body"/>
        <w:ind w:left="720"/>
        <w:jc w:val="both"/>
        <w:rPr>
          <w:rFonts w:ascii="Arial" w:eastAsia="Arial" w:hAnsi="Arial" w:cs="Arial"/>
          <w:i/>
          <w:iCs/>
          <w:sz w:val="20"/>
          <w:szCs w:val="20"/>
          <w:lang w:val="es-ES_tradnl"/>
        </w:rPr>
      </w:pPr>
      <w:r>
        <w:rPr>
          <w:rFonts w:ascii="Arial"/>
          <w:i/>
          <w:iCs/>
          <w:sz w:val="20"/>
          <w:szCs w:val="20"/>
          <w:lang w:val="es-ES_tradnl"/>
        </w:rPr>
        <w:t>El consentimiento, exime de responsabilidad penal en los supuestos de donaci</w:t>
      </w:r>
      <w:r>
        <w:rPr>
          <w:rFonts w:hAnsi="Arial"/>
          <w:i/>
          <w:iCs/>
          <w:sz w:val="20"/>
          <w:szCs w:val="20"/>
          <w:lang w:val="es-ES_tradnl"/>
        </w:rPr>
        <w:t>ó</w:t>
      </w:r>
      <w:r>
        <w:rPr>
          <w:rFonts w:ascii="Arial"/>
          <w:i/>
          <w:iCs/>
          <w:sz w:val="20"/>
          <w:szCs w:val="20"/>
          <w:lang w:val="es-ES_tradnl"/>
        </w:rPr>
        <w:t xml:space="preserve">n o trasplante de </w:t>
      </w:r>
      <w:r>
        <w:rPr>
          <w:rFonts w:hAnsi="Arial"/>
          <w:i/>
          <w:iCs/>
          <w:sz w:val="20"/>
          <w:szCs w:val="20"/>
          <w:lang w:val="es-ES_tradnl"/>
        </w:rPr>
        <w:t>ó</w:t>
      </w:r>
      <w:r>
        <w:rPr>
          <w:rFonts w:ascii="Arial"/>
          <w:i/>
          <w:iCs/>
          <w:sz w:val="20"/>
          <w:szCs w:val="20"/>
          <w:lang w:val="es-ES_tradnl"/>
        </w:rPr>
        <w:t>rganos o tejidos humanos, esterilizaciones y cirug</w:t>
      </w:r>
      <w:r>
        <w:rPr>
          <w:rFonts w:hAnsi="Arial"/>
          <w:i/>
          <w:iCs/>
          <w:sz w:val="20"/>
          <w:szCs w:val="20"/>
          <w:lang w:val="es-ES_tradnl"/>
        </w:rPr>
        <w:t>í</w:t>
      </w:r>
      <w:r>
        <w:rPr>
          <w:rFonts w:ascii="Arial"/>
          <w:i/>
          <w:iCs/>
          <w:sz w:val="20"/>
          <w:szCs w:val="20"/>
          <w:lang w:val="es-ES_tradnl"/>
        </w:rPr>
        <w:t>a transexual, ejecutadas con arreglo al C</w:t>
      </w:r>
      <w:r>
        <w:rPr>
          <w:rFonts w:hAnsi="Arial"/>
          <w:i/>
          <w:iCs/>
          <w:sz w:val="20"/>
          <w:szCs w:val="20"/>
          <w:lang w:val="es-ES_tradnl"/>
        </w:rPr>
        <w:t>ó</w:t>
      </w:r>
      <w:r>
        <w:rPr>
          <w:rFonts w:ascii="Arial"/>
          <w:i/>
          <w:iCs/>
          <w:sz w:val="20"/>
          <w:szCs w:val="20"/>
          <w:lang w:val="es-ES_tradnl"/>
        </w:rPr>
        <w:t>digo de Salud y por facultativo.</w:t>
      </w:r>
    </w:p>
    <w:p w14:paraId="2A1AC925" w14:textId="77777777" w:rsidR="00006F38" w:rsidRDefault="00006F38">
      <w:pPr>
        <w:pStyle w:val="Body"/>
        <w:ind w:left="720"/>
        <w:jc w:val="both"/>
        <w:rPr>
          <w:rFonts w:ascii="Arial" w:eastAsia="Arial" w:hAnsi="Arial" w:cs="Arial"/>
          <w:i/>
          <w:iCs/>
          <w:sz w:val="20"/>
          <w:szCs w:val="20"/>
          <w:lang w:val="es-ES_tradnl"/>
        </w:rPr>
      </w:pPr>
    </w:p>
    <w:p w14:paraId="60A358D2" w14:textId="77777777" w:rsidR="00006F38" w:rsidRDefault="009E33A1">
      <w:pPr>
        <w:pStyle w:val="Body"/>
        <w:ind w:left="720"/>
        <w:jc w:val="both"/>
        <w:rPr>
          <w:rFonts w:ascii="Arial" w:eastAsia="Arial" w:hAnsi="Arial" w:cs="Arial"/>
          <w:i/>
          <w:iCs/>
          <w:sz w:val="20"/>
          <w:szCs w:val="20"/>
          <w:lang w:val="es-ES_tradnl"/>
        </w:rPr>
      </w:pPr>
      <w:r>
        <w:rPr>
          <w:rFonts w:ascii="Arial"/>
          <w:i/>
          <w:iCs/>
          <w:sz w:val="20"/>
          <w:szCs w:val="20"/>
          <w:lang w:val="es-ES_tradnl"/>
        </w:rPr>
        <w:t>El consentimiento prestado por un menor de edad o un incapaz para estos efectos no ser</w:t>
      </w:r>
      <w:r>
        <w:rPr>
          <w:rFonts w:hAnsi="Arial"/>
          <w:i/>
          <w:iCs/>
          <w:sz w:val="20"/>
          <w:szCs w:val="20"/>
          <w:lang w:val="es-ES_tradnl"/>
        </w:rPr>
        <w:t>á</w:t>
      </w:r>
      <w:r>
        <w:rPr>
          <w:rFonts w:hAnsi="Arial"/>
          <w:i/>
          <w:iCs/>
          <w:sz w:val="20"/>
          <w:szCs w:val="20"/>
          <w:lang w:val="es-ES_tradnl"/>
        </w:rPr>
        <w:t xml:space="preserve"> </w:t>
      </w:r>
      <w:r>
        <w:rPr>
          <w:rFonts w:ascii="Arial"/>
          <w:i/>
          <w:iCs/>
          <w:sz w:val="20"/>
          <w:szCs w:val="20"/>
          <w:lang w:val="es-ES_tradnl"/>
        </w:rPr>
        <w:t>v</w:t>
      </w:r>
      <w:r>
        <w:rPr>
          <w:rFonts w:hAnsi="Arial"/>
          <w:i/>
          <w:iCs/>
          <w:sz w:val="20"/>
          <w:szCs w:val="20"/>
          <w:lang w:val="es-ES_tradnl"/>
        </w:rPr>
        <w:t>á</w:t>
      </w:r>
      <w:r>
        <w:rPr>
          <w:rFonts w:ascii="Arial"/>
          <w:i/>
          <w:iCs/>
          <w:sz w:val="20"/>
          <w:szCs w:val="20"/>
          <w:lang w:val="es-ES_tradnl"/>
        </w:rPr>
        <w:t xml:space="preserve">lido, como tampoco el que por </w:t>
      </w:r>
      <w:r>
        <w:rPr>
          <w:rFonts w:hAnsi="Arial"/>
          <w:i/>
          <w:iCs/>
          <w:sz w:val="20"/>
          <w:szCs w:val="20"/>
          <w:lang w:val="es-ES_tradnl"/>
        </w:rPr>
        <w:t>é</w:t>
      </w:r>
      <w:r>
        <w:rPr>
          <w:rFonts w:ascii="Arial"/>
          <w:i/>
          <w:iCs/>
          <w:sz w:val="20"/>
          <w:szCs w:val="20"/>
          <w:lang w:val="es-ES_tradnl"/>
        </w:rPr>
        <w:t>l presten sus representantes legales.</w:t>
      </w:r>
    </w:p>
    <w:p w14:paraId="75935BF5" w14:textId="77777777" w:rsidR="00006F38" w:rsidRDefault="00006F38">
      <w:pPr>
        <w:pStyle w:val="Body"/>
        <w:ind w:left="720"/>
        <w:jc w:val="both"/>
        <w:rPr>
          <w:rFonts w:ascii="Arial" w:eastAsia="Arial" w:hAnsi="Arial" w:cs="Arial"/>
          <w:i/>
          <w:iCs/>
          <w:sz w:val="22"/>
          <w:szCs w:val="22"/>
          <w:lang w:val="es-ES_tradnl"/>
        </w:rPr>
      </w:pPr>
    </w:p>
    <w:p w14:paraId="313BC6E2" w14:textId="77777777" w:rsidR="00006F38" w:rsidRDefault="009E33A1">
      <w:pPr>
        <w:pStyle w:val="Body"/>
        <w:ind w:left="720"/>
        <w:jc w:val="both"/>
        <w:rPr>
          <w:rFonts w:ascii="Arial" w:eastAsia="Arial" w:hAnsi="Arial" w:cs="Arial"/>
          <w:i/>
          <w:iCs/>
          <w:sz w:val="20"/>
          <w:szCs w:val="20"/>
          <w:lang w:val="es-ES_tradnl"/>
        </w:rPr>
      </w:pPr>
      <w:r>
        <w:rPr>
          <w:rFonts w:ascii="Arial"/>
          <w:i/>
          <w:iCs/>
          <w:sz w:val="20"/>
          <w:szCs w:val="20"/>
          <w:lang w:val="es-ES_tradnl"/>
        </w:rPr>
        <w:t>Sin embargo, no ser</w:t>
      </w:r>
      <w:r>
        <w:rPr>
          <w:rFonts w:hAnsi="Arial"/>
          <w:i/>
          <w:iCs/>
          <w:sz w:val="20"/>
          <w:szCs w:val="20"/>
          <w:lang w:val="es-ES_tradnl"/>
        </w:rPr>
        <w:t>á</w:t>
      </w:r>
      <w:r>
        <w:rPr>
          <w:rFonts w:hAnsi="Arial"/>
          <w:i/>
          <w:iCs/>
          <w:sz w:val="20"/>
          <w:szCs w:val="20"/>
          <w:lang w:val="es-ES_tradnl"/>
        </w:rPr>
        <w:t xml:space="preserve"> </w:t>
      </w:r>
      <w:r>
        <w:rPr>
          <w:rFonts w:ascii="Arial"/>
          <w:i/>
          <w:iCs/>
          <w:sz w:val="20"/>
          <w:szCs w:val="20"/>
          <w:lang w:val="es-ES_tradnl"/>
        </w:rPr>
        <w:t>punible la esterilizaci</w:t>
      </w:r>
      <w:r>
        <w:rPr>
          <w:rFonts w:hAnsi="Arial"/>
          <w:i/>
          <w:iCs/>
          <w:sz w:val="20"/>
          <w:szCs w:val="20"/>
          <w:lang w:val="es-ES_tradnl"/>
        </w:rPr>
        <w:t>ó</w:t>
      </w:r>
      <w:r>
        <w:rPr>
          <w:rFonts w:ascii="Arial"/>
          <w:i/>
          <w:iCs/>
          <w:sz w:val="20"/>
          <w:szCs w:val="20"/>
          <w:lang w:val="es-ES_tradnl"/>
        </w:rPr>
        <w:t>n de persona incapaz que adolezca de grave deficiencia ps</w:t>
      </w:r>
      <w:r>
        <w:rPr>
          <w:rFonts w:hAnsi="Arial"/>
          <w:i/>
          <w:iCs/>
          <w:sz w:val="20"/>
          <w:szCs w:val="20"/>
          <w:lang w:val="es-ES_tradnl"/>
        </w:rPr>
        <w:t>í</w:t>
      </w:r>
      <w:r>
        <w:rPr>
          <w:rFonts w:ascii="Arial"/>
          <w:i/>
          <w:iCs/>
          <w:sz w:val="20"/>
          <w:szCs w:val="20"/>
          <w:lang w:val="es-ES_tradnl"/>
        </w:rPr>
        <w:t>quica, cuando sea autorizada por el juez o tribunal, a petici</w:t>
      </w:r>
      <w:r>
        <w:rPr>
          <w:rFonts w:hAnsi="Arial"/>
          <w:i/>
          <w:iCs/>
          <w:sz w:val="20"/>
          <w:szCs w:val="20"/>
          <w:lang w:val="es-ES_tradnl"/>
        </w:rPr>
        <w:t>ó</w:t>
      </w:r>
      <w:r>
        <w:rPr>
          <w:rFonts w:ascii="Arial"/>
          <w:i/>
          <w:iCs/>
          <w:sz w:val="20"/>
          <w:szCs w:val="20"/>
          <w:lang w:val="es-ES_tradnl"/>
        </w:rPr>
        <w:t>n del representante legal del incapaz, previo dictamen de facultativo.</w:t>
      </w:r>
      <w:r>
        <w:rPr>
          <w:rFonts w:hAnsi="Arial"/>
          <w:i/>
          <w:iCs/>
          <w:sz w:val="20"/>
          <w:szCs w:val="20"/>
          <w:lang w:val="es-ES_tradnl"/>
        </w:rPr>
        <w:t>”</w:t>
      </w:r>
    </w:p>
    <w:p w14:paraId="5D498FC3" w14:textId="77777777" w:rsidR="00006F38" w:rsidRDefault="00006F38">
      <w:pPr>
        <w:pStyle w:val="BodyA"/>
        <w:spacing w:after="0" w:line="240" w:lineRule="auto"/>
        <w:jc w:val="both"/>
        <w:rPr>
          <w:rFonts w:ascii="Arial" w:eastAsia="Arial" w:hAnsi="Arial" w:cs="Arial"/>
          <w:b/>
          <w:bCs/>
          <w:i/>
          <w:iCs/>
        </w:rPr>
      </w:pPr>
    </w:p>
    <w:p w14:paraId="6A1D0680" w14:textId="77777777" w:rsidR="00006F38" w:rsidRDefault="009E33A1">
      <w:pPr>
        <w:pStyle w:val="BodyA"/>
        <w:spacing w:after="0" w:line="240" w:lineRule="auto"/>
        <w:jc w:val="both"/>
        <w:rPr>
          <w:rFonts w:ascii="Arial" w:eastAsia="Arial" w:hAnsi="Arial" w:cs="Arial"/>
          <w:b/>
          <w:bCs/>
          <w:i/>
          <w:iCs/>
        </w:rPr>
      </w:pPr>
      <w:r>
        <w:rPr>
          <w:rFonts w:ascii="Arial"/>
          <w:b/>
          <w:bCs/>
          <w:i/>
          <w:iCs/>
        </w:rPr>
        <w:t>Al respecto, el Estado parte debe impartir formaci</w:t>
      </w:r>
      <w:r>
        <w:rPr>
          <w:rFonts w:hAnsi="Arial"/>
          <w:b/>
          <w:bCs/>
          <w:i/>
          <w:iCs/>
        </w:rPr>
        <w:t>ó</w:t>
      </w:r>
      <w:r>
        <w:rPr>
          <w:rFonts w:ascii="Arial"/>
          <w:b/>
          <w:bCs/>
          <w:i/>
          <w:iCs/>
        </w:rPr>
        <w:t>n especial al personal de salud con el fin de dar a conocer mejor los efectos perjudiciales y los alcances de la esterilizaci</w:t>
      </w:r>
      <w:r>
        <w:rPr>
          <w:rFonts w:hAnsi="Arial"/>
          <w:b/>
          <w:bCs/>
          <w:i/>
          <w:iCs/>
        </w:rPr>
        <w:t>ó</w:t>
      </w:r>
      <w:r>
        <w:rPr>
          <w:rFonts w:ascii="Arial"/>
          <w:b/>
          <w:bCs/>
          <w:i/>
          <w:iCs/>
        </w:rPr>
        <w:t>n forzada.</w:t>
      </w:r>
    </w:p>
    <w:p w14:paraId="768F5475" w14:textId="77777777" w:rsidR="00006F38" w:rsidRDefault="00006F38">
      <w:pPr>
        <w:pStyle w:val="BodyA"/>
        <w:spacing w:after="0" w:line="240" w:lineRule="auto"/>
        <w:jc w:val="both"/>
        <w:rPr>
          <w:rFonts w:ascii="Arial" w:eastAsia="Arial" w:hAnsi="Arial" w:cs="Arial"/>
          <w:b/>
          <w:bCs/>
          <w:i/>
          <w:iCs/>
        </w:rPr>
      </w:pPr>
    </w:p>
    <w:p w14:paraId="73A80549" w14:textId="77777777" w:rsidR="00006F38" w:rsidRDefault="009E33A1">
      <w:pPr>
        <w:pStyle w:val="BodyA"/>
        <w:spacing w:after="0" w:line="240" w:lineRule="auto"/>
        <w:jc w:val="both"/>
        <w:rPr>
          <w:rFonts w:ascii="Arial" w:eastAsia="Arial" w:hAnsi="Arial" w:cs="Arial"/>
        </w:rPr>
      </w:pPr>
      <w:r>
        <w:rPr>
          <w:rFonts w:ascii="Arial"/>
        </w:rPr>
        <w:t xml:space="preserve">Todo el personal de salud con </w:t>
      </w:r>
      <w:r>
        <w:rPr>
          <w:rFonts w:hAnsi="Arial"/>
        </w:rPr>
        <w:t>é</w:t>
      </w:r>
      <w:r>
        <w:rPr>
          <w:rFonts w:ascii="Arial"/>
        </w:rPr>
        <w:t>nfasis en m</w:t>
      </w:r>
      <w:r>
        <w:rPr>
          <w:rFonts w:hAnsi="Arial"/>
        </w:rPr>
        <w:t>é</w:t>
      </w:r>
      <w:r>
        <w:rPr>
          <w:rFonts w:ascii="Arial"/>
        </w:rPr>
        <w:t>dicos, enfermeras y promotores de salud han sido capacitados en materia de salud sexual y reproductiva, derechos humanos y criterios m</w:t>
      </w:r>
      <w:r>
        <w:rPr>
          <w:rFonts w:hAnsi="Arial"/>
        </w:rPr>
        <w:t>é</w:t>
      </w:r>
      <w:r>
        <w:rPr>
          <w:rFonts w:ascii="Arial"/>
        </w:rPr>
        <w:t>dicos de uso de anticonceptivos de la Organizaci</w:t>
      </w:r>
      <w:r>
        <w:rPr>
          <w:rFonts w:hAnsi="Arial"/>
        </w:rPr>
        <w:t>ó</w:t>
      </w:r>
      <w:r>
        <w:rPr>
          <w:rFonts w:ascii="Arial"/>
        </w:rPr>
        <w:t>n Mundial de la Salud (OMS), con el objetivo de conocer los beneficios y los da</w:t>
      </w:r>
      <w:r>
        <w:rPr>
          <w:rFonts w:hAnsi="Arial"/>
        </w:rPr>
        <w:t>ñ</w:t>
      </w:r>
      <w:r>
        <w:rPr>
          <w:rFonts w:ascii="Arial"/>
        </w:rPr>
        <w:t>os potenciales que puede causar la anticoncepci</w:t>
      </w:r>
      <w:r>
        <w:rPr>
          <w:rFonts w:hAnsi="Arial"/>
        </w:rPr>
        <w:t>ó</w:t>
      </w:r>
      <w:r>
        <w:rPr>
          <w:rFonts w:ascii="Arial"/>
        </w:rPr>
        <w:t>n y la esterilizaci</w:t>
      </w:r>
      <w:r>
        <w:rPr>
          <w:rFonts w:hAnsi="Arial"/>
        </w:rPr>
        <w:t>ó</w:t>
      </w:r>
      <w:r>
        <w:rPr>
          <w:rFonts w:ascii="Arial"/>
        </w:rPr>
        <w:t>n forzada.</w:t>
      </w:r>
    </w:p>
    <w:p w14:paraId="0FDFBA3B" w14:textId="77777777" w:rsidR="00006F38" w:rsidRDefault="00006F38">
      <w:pPr>
        <w:pStyle w:val="BodyA"/>
        <w:spacing w:after="0" w:line="240" w:lineRule="auto"/>
        <w:jc w:val="both"/>
        <w:rPr>
          <w:rFonts w:ascii="Arial" w:eastAsia="Arial" w:hAnsi="Arial" w:cs="Arial"/>
        </w:rPr>
      </w:pPr>
    </w:p>
    <w:p w14:paraId="14F834E4" w14:textId="77777777" w:rsidR="00006F38" w:rsidRDefault="00006F38">
      <w:pPr>
        <w:pStyle w:val="BodyA"/>
        <w:spacing w:after="0" w:line="240" w:lineRule="auto"/>
        <w:jc w:val="both"/>
        <w:rPr>
          <w:rFonts w:ascii="Arial" w:eastAsia="Arial" w:hAnsi="Arial" w:cs="Arial"/>
        </w:rPr>
      </w:pPr>
    </w:p>
    <w:p w14:paraId="1111BEEF" w14:textId="77777777" w:rsidR="00006F38" w:rsidRDefault="009E33A1">
      <w:pPr>
        <w:pStyle w:val="BodyA"/>
        <w:spacing w:after="0" w:line="240" w:lineRule="auto"/>
        <w:jc w:val="both"/>
        <w:rPr>
          <w:rFonts w:ascii="Arial" w:eastAsia="Arial" w:hAnsi="Arial" w:cs="Arial"/>
          <w:b/>
          <w:bCs/>
          <w:i/>
          <w:iCs/>
          <w:u w:val="single"/>
        </w:rPr>
      </w:pPr>
      <w:r>
        <w:rPr>
          <w:rFonts w:ascii="Arial"/>
          <w:b/>
          <w:bCs/>
          <w:i/>
          <w:iCs/>
          <w:sz w:val="24"/>
          <w:szCs w:val="24"/>
          <w:u w:val="single"/>
        </w:rPr>
        <w:t>P</w:t>
      </w:r>
      <w:r>
        <w:rPr>
          <w:rFonts w:hAnsi="Arial"/>
          <w:b/>
          <w:bCs/>
          <w:i/>
          <w:iCs/>
          <w:sz w:val="24"/>
          <w:szCs w:val="24"/>
          <w:u w:val="single"/>
        </w:rPr>
        <w:t>á</w:t>
      </w:r>
      <w:r>
        <w:rPr>
          <w:rFonts w:ascii="Arial"/>
          <w:b/>
          <w:bCs/>
          <w:i/>
          <w:iCs/>
          <w:sz w:val="24"/>
          <w:szCs w:val="24"/>
          <w:u w:val="single"/>
        </w:rPr>
        <w:t>rrafo 18</w:t>
      </w:r>
    </w:p>
    <w:p w14:paraId="70D6A1D3" w14:textId="77777777" w:rsidR="00006F38" w:rsidRDefault="00006F38">
      <w:pPr>
        <w:pStyle w:val="BodyA"/>
        <w:spacing w:after="0" w:line="240" w:lineRule="auto"/>
        <w:jc w:val="both"/>
        <w:rPr>
          <w:rFonts w:ascii="Arial" w:eastAsia="Arial" w:hAnsi="Arial" w:cs="Arial"/>
          <w:b/>
          <w:bCs/>
          <w:i/>
          <w:iCs/>
        </w:rPr>
      </w:pPr>
    </w:p>
    <w:p w14:paraId="750B1509" w14:textId="77777777" w:rsidR="00006F38" w:rsidRDefault="009E33A1">
      <w:pPr>
        <w:pStyle w:val="BodyA"/>
        <w:spacing w:after="0" w:line="240" w:lineRule="auto"/>
        <w:jc w:val="both"/>
        <w:rPr>
          <w:rFonts w:ascii="Arial" w:eastAsia="Arial" w:hAnsi="Arial" w:cs="Arial"/>
          <w:b/>
          <w:bCs/>
          <w:i/>
          <w:iCs/>
        </w:rPr>
      </w:pPr>
      <w:r>
        <w:rPr>
          <w:rFonts w:ascii="Arial"/>
          <w:b/>
          <w:bCs/>
          <w:i/>
          <w:iCs/>
        </w:rPr>
        <w:t xml:space="preserve">El Estado parte debe: </w:t>
      </w:r>
    </w:p>
    <w:p w14:paraId="4532DE00" w14:textId="77777777" w:rsidR="00006F38" w:rsidRPr="00D374A3" w:rsidRDefault="009E33A1">
      <w:pPr>
        <w:pStyle w:val="BodyA"/>
        <w:spacing w:after="0" w:line="240" w:lineRule="auto"/>
        <w:jc w:val="both"/>
        <w:rPr>
          <w:rFonts w:ascii="Arial"/>
          <w:b/>
          <w:bCs/>
          <w:i/>
          <w:iCs/>
        </w:rPr>
      </w:pPr>
      <w:r>
        <w:rPr>
          <w:rFonts w:ascii="Arial"/>
          <w:b/>
          <w:bCs/>
          <w:i/>
          <w:iCs/>
        </w:rPr>
        <w:t>a) Asegurar que la unidad especial disponga de los recursos humanos, financieros y t</w:t>
      </w:r>
      <w:r>
        <w:rPr>
          <w:rFonts w:hAnsi="Arial"/>
          <w:b/>
          <w:bCs/>
          <w:i/>
          <w:iCs/>
        </w:rPr>
        <w:t>é</w:t>
      </w:r>
      <w:r>
        <w:rPr>
          <w:rFonts w:ascii="Arial"/>
          <w:b/>
          <w:bCs/>
          <w:i/>
          <w:iCs/>
        </w:rPr>
        <w:t>cnicos necesarios para llevar a cabo las investigaciones de las graves violaciones de derechos humanos que ocurrieron durante el conflicto armado y garantizar el acceso a toda la informaci</w:t>
      </w:r>
      <w:r>
        <w:rPr>
          <w:rFonts w:hAnsi="Arial"/>
          <w:b/>
          <w:bCs/>
          <w:i/>
          <w:iCs/>
        </w:rPr>
        <w:t>ó</w:t>
      </w:r>
      <w:r>
        <w:rPr>
          <w:rFonts w:ascii="Arial"/>
          <w:b/>
          <w:bCs/>
          <w:i/>
          <w:iCs/>
        </w:rPr>
        <w:t xml:space="preserve">n relacionada con estas violaciones, </w:t>
      </w:r>
      <w:r w:rsidRPr="00D374A3">
        <w:rPr>
          <w:rFonts w:ascii="Arial"/>
          <w:b/>
          <w:bCs/>
          <w:i/>
          <w:iCs/>
        </w:rPr>
        <w:t>incluidos los archivos hist</w:t>
      </w:r>
      <w:r w:rsidRPr="00D374A3">
        <w:rPr>
          <w:rFonts w:ascii="Arial"/>
          <w:b/>
          <w:bCs/>
          <w:i/>
          <w:iCs/>
        </w:rPr>
        <w:t>ó</w:t>
      </w:r>
      <w:r w:rsidRPr="00D374A3">
        <w:rPr>
          <w:rFonts w:ascii="Arial"/>
          <w:b/>
          <w:bCs/>
          <w:i/>
          <w:iCs/>
        </w:rPr>
        <w:t>ricos de las Fuerzas Armadas</w:t>
      </w:r>
      <w:r>
        <w:rPr>
          <w:rFonts w:ascii="Arial"/>
          <w:b/>
          <w:bCs/>
          <w:i/>
          <w:iCs/>
        </w:rPr>
        <w:t xml:space="preserve">. </w:t>
      </w:r>
    </w:p>
    <w:p w14:paraId="4B7B76D9" w14:textId="77777777" w:rsidR="00006F38" w:rsidRDefault="009E33A1">
      <w:pPr>
        <w:pStyle w:val="BodyA"/>
        <w:spacing w:after="0" w:line="240" w:lineRule="auto"/>
        <w:jc w:val="both"/>
        <w:rPr>
          <w:rFonts w:ascii="Arial" w:eastAsia="Arial" w:hAnsi="Arial" w:cs="Arial"/>
          <w:b/>
          <w:bCs/>
          <w:i/>
          <w:iCs/>
        </w:rPr>
      </w:pPr>
      <w:r>
        <w:rPr>
          <w:rFonts w:hAnsi="Arial"/>
          <w:b/>
          <w:bCs/>
          <w:i/>
          <w:iCs/>
        </w:rPr>
        <w:t> </w:t>
      </w:r>
    </w:p>
    <w:p w14:paraId="5A8B3C4C" w14:textId="6C1E715B" w:rsidR="00006F38" w:rsidRDefault="009E33A1">
      <w:pPr>
        <w:pStyle w:val="BodyA"/>
        <w:spacing w:after="0" w:line="240" w:lineRule="auto"/>
        <w:jc w:val="both"/>
        <w:rPr>
          <w:rFonts w:ascii="Arial" w:eastAsia="Arial" w:hAnsi="Arial" w:cs="Arial"/>
        </w:rPr>
      </w:pPr>
      <w:r>
        <w:rPr>
          <w:rFonts w:ascii="Arial"/>
        </w:rPr>
        <w:t>La Unidad de Investigaci</w:t>
      </w:r>
      <w:r>
        <w:rPr>
          <w:rFonts w:hAnsi="Arial"/>
        </w:rPr>
        <w:t>ó</w:t>
      </w:r>
      <w:r>
        <w:rPr>
          <w:rFonts w:ascii="Arial"/>
        </w:rPr>
        <w:t>n de Graves Violaciones de Derechos Humanos ocurridas en el contexto del conflicto armado en El Salvador, fue creada a trav</w:t>
      </w:r>
      <w:r>
        <w:rPr>
          <w:rFonts w:hAnsi="Arial"/>
        </w:rPr>
        <w:t>é</w:t>
      </w:r>
      <w:r>
        <w:rPr>
          <w:rFonts w:ascii="Arial"/>
        </w:rPr>
        <w:t>s del Acuerdo de la Fiscal</w:t>
      </w:r>
      <w:r>
        <w:rPr>
          <w:rFonts w:hAnsi="Arial"/>
        </w:rPr>
        <w:t>í</w:t>
      </w:r>
      <w:r>
        <w:rPr>
          <w:rFonts w:ascii="Arial"/>
        </w:rPr>
        <w:t>a General de la Rep</w:t>
      </w:r>
      <w:r>
        <w:rPr>
          <w:rFonts w:hAnsi="Arial"/>
        </w:rPr>
        <w:t>ú</w:t>
      </w:r>
      <w:r>
        <w:rPr>
          <w:rFonts w:ascii="Arial"/>
        </w:rPr>
        <w:t>blica n.</w:t>
      </w:r>
      <w:r>
        <w:rPr>
          <w:rFonts w:hAnsi="Arial"/>
        </w:rPr>
        <w:t>°</w:t>
      </w:r>
      <w:r>
        <w:rPr>
          <w:rFonts w:hAnsi="Arial"/>
        </w:rPr>
        <w:t xml:space="preserve"> </w:t>
      </w:r>
      <w:r>
        <w:rPr>
          <w:rFonts w:ascii="Arial"/>
        </w:rPr>
        <w:t>129, del 7 de diciembre de 2016. Tiene como funci</w:t>
      </w:r>
      <w:r>
        <w:rPr>
          <w:rFonts w:hAnsi="Arial"/>
        </w:rPr>
        <w:t>ó</w:t>
      </w:r>
      <w:r>
        <w:rPr>
          <w:rFonts w:ascii="Arial"/>
        </w:rPr>
        <w:t xml:space="preserve">n principal cumplir con lo dispuesto en la sentencia definitiva </w:t>
      </w:r>
      <w:r>
        <w:rPr>
          <w:rFonts w:ascii="Arial"/>
          <w:sz w:val="24"/>
          <w:szCs w:val="24"/>
        </w:rPr>
        <w:t>dictada</w:t>
      </w:r>
      <w:r>
        <w:rPr>
          <w:rFonts w:ascii="Arial"/>
        </w:rPr>
        <w:t xml:space="preserve"> por la Sala de lo Constitucional de la Corte Suprema de Justicia en el proceso de inconstitucionalidad 44-2013/145-2013,</w:t>
      </w:r>
      <w:r w:rsidR="00D374A3">
        <w:rPr>
          <w:rFonts w:ascii="Arial"/>
        </w:rPr>
        <w:t xml:space="preserve"> </w:t>
      </w:r>
      <w:r>
        <w:rPr>
          <w:rFonts w:ascii="Arial"/>
        </w:rPr>
        <w:t>del 13 de julio de 2016, que declar</w:t>
      </w:r>
      <w:r>
        <w:rPr>
          <w:rFonts w:hAnsi="Arial"/>
        </w:rPr>
        <w:t>ó</w:t>
      </w:r>
      <w:r>
        <w:rPr>
          <w:rFonts w:ascii="Arial"/>
        </w:rPr>
        <w:t>, de manera general y obligatoria, la inconstitucionalidad de la Ley de Amnist</w:t>
      </w:r>
      <w:r>
        <w:rPr>
          <w:rFonts w:hAnsi="Arial"/>
        </w:rPr>
        <w:t>í</w:t>
      </w:r>
      <w:r>
        <w:rPr>
          <w:rFonts w:ascii="Arial"/>
        </w:rPr>
        <w:t>a General para la Consolidaci</w:t>
      </w:r>
      <w:r>
        <w:rPr>
          <w:rFonts w:hAnsi="Arial"/>
        </w:rPr>
        <w:t>ó</w:t>
      </w:r>
      <w:r>
        <w:rPr>
          <w:rFonts w:ascii="Arial"/>
        </w:rPr>
        <w:t>n de la Paz y orden</w:t>
      </w:r>
      <w:r>
        <w:rPr>
          <w:rFonts w:hAnsi="Arial"/>
        </w:rPr>
        <w:t>ó</w:t>
      </w:r>
      <w:r>
        <w:rPr>
          <w:rFonts w:hAnsi="Arial"/>
        </w:rPr>
        <w:t xml:space="preserve"> </w:t>
      </w:r>
      <w:r>
        <w:rPr>
          <w:rFonts w:ascii="Arial"/>
        </w:rPr>
        <w:t>la investigaci</w:t>
      </w:r>
      <w:r>
        <w:rPr>
          <w:rFonts w:hAnsi="Arial"/>
        </w:rPr>
        <w:t>ó</w:t>
      </w:r>
      <w:r>
        <w:rPr>
          <w:rFonts w:ascii="Arial"/>
        </w:rPr>
        <w:t>n de graves violaciones a los derechos humanos ocurridas en el pasado conflicto armado interno.</w:t>
      </w:r>
    </w:p>
    <w:p w14:paraId="2A9504CE" w14:textId="77777777" w:rsidR="00006F38" w:rsidRDefault="00006F38">
      <w:pPr>
        <w:pStyle w:val="BodyA"/>
        <w:spacing w:after="0" w:line="240" w:lineRule="auto"/>
        <w:jc w:val="both"/>
        <w:rPr>
          <w:rFonts w:ascii="Arial" w:eastAsia="Arial" w:hAnsi="Arial" w:cs="Arial"/>
        </w:rPr>
      </w:pPr>
    </w:p>
    <w:p w14:paraId="31E61A78" w14:textId="77777777" w:rsidR="00006F38" w:rsidRDefault="009E33A1">
      <w:pPr>
        <w:pStyle w:val="BodyA"/>
        <w:spacing w:after="0" w:line="240" w:lineRule="auto"/>
        <w:jc w:val="both"/>
        <w:rPr>
          <w:rFonts w:ascii="Arial" w:eastAsia="Arial" w:hAnsi="Arial" w:cs="Arial"/>
        </w:rPr>
      </w:pPr>
      <w:r>
        <w:rPr>
          <w:rFonts w:ascii="Arial"/>
        </w:rPr>
        <w:t>Para el cumplimiento de dichas funciones, la citada Unidad cuenta con fondos y recursos propios, que derivan del presupuesto ordinario de la Fiscal</w:t>
      </w:r>
      <w:r>
        <w:rPr>
          <w:rFonts w:hAnsi="Arial"/>
        </w:rPr>
        <w:t>í</w:t>
      </w:r>
      <w:r>
        <w:rPr>
          <w:rFonts w:ascii="Arial"/>
        </w:rPr>
        <w:t>a General de la Rep</w:t>
      </w:r>
      <w:r>
        <w:rPr>
          <w:rFonts w:hAnsi="Arial"/>
        </w:rPr>
        <w:t>ú</w:t>
      </w:r>
      <w:r>
        <w:rPr>
          <w:rFonts w:ascii="Arial"/>
        </w:rPr>
        <w:t>blica. En lo que respecta al desarrollo de sus funciones, estas se encuentran enmarcadas en un plan de trabajo. Para su ejecuci</w:t>
      </w:r>
      <w:r>
        <w:rPr>
          <w:rFonts w:hAnsi="Arial"/>
        </w:rPr>
        <w:t>ó</w:t>
      </w:r>
      <w:r>
        <w:rPr>
          <w:rFonts w:ascii="Arial"/>
        </w:rPr>
        <w:t>n cuenta con el acompa</w:t>
      </w:r>
      <w:r>
        <w:rPr>
          <w:rFonts w:hAnsi="Arial"/>
        </w:rPr>
        <w:t>ñ</w:t>
      </w:r>
      <w:r>
        <w:rPr>
          <w:rFonts w:ascii="Arial"/>
        </w:rPr>
        <w:t>amiento de la Unidad de Derechos Humanos y de las diferentes oficinas fiscales que conocen sobre casos de violaciones a derechos humanos ocurridas en el contexto del conflicto armado interno.</w:t>
      </w:r>
    </w:p>
    <w:p w14:paraId="639239F2" w14:textId="77777777" w:rsidR="00006F38" w:rsidRDefault="00006F38">
      <w:pPr>
        <w:pStyle w:val="BodyA"/>
        <w:spacing w:after="0" w:line="240" w:lineRule="auto"/>
        <w:jc w:val="both"/>
        <w:rPr>
          <w:rFonts w:ascii="Arial" w:eastAsia="Arial" w:hAnsi="Arial" w:cs="Arial"/>
        </w:rPr>
      </w:pPr>
    </w:p>
    <w:p w14:paraId="7BC5D645" w14:textId="77777777" w:rsidR="00006F38" w:rsidRDefault="009E33A1">
      <w:pPr>
        <w:pStyle w:val="BodyA"/>
        <w:spacing w:after="0" w:line="240" w:lineRule="auto"/>
        <w:jc w:val="both"/>
        <w:rPr>
          <w:rFonts w:ascii="Arial" w:eastAsia="Arial" w:hAnsi="Arial" w:cs="Arial"/>
        </w:rPr>
      </w:pPr>
      <w:r>
        <w:rPr>
          <w:rFonts w:ascii="Arial"/>
        </w:rPr>
        <w:t>El Grupo Fiscal para la investigaci</w:t>
      </w:r>
      <w:r>
        <w:rPr>
          <w:rFonts w:hAnsi="Arial"/>
        </w:rPr>
        <w:t>ó</w:t>
      </w:r>
      <w:r>
        <w:rPr>
          <w:rFonts w:ascii="Arial"/>
        </w:rPr>
        <w:t>n de delitos del conflicto armado interno, creado por la Fiscal</w:t>
      </w:r>
      <w:r>
        <w:rPr>
          <w:rFonts w:hAnsi="Arial"/>
        </w:rPr>
        <w:t>í</w:t>
      </w:r>
      <w:r>
        <w:rPr>
          <w:rFonts w:ascii="Arial"/>
        </w:rPr>
        <w:t>a General de la Rep</w:t>
      </w:r>
      <w:r>
        <w:rPr>
          <w:rFonts w:hAnsi="Arial"/>
        </w:rPr>
        <w:t>ú</w:t>
      </w:r>
      <w:r>
        <w:rPr>
          <w:rFonts w:ascii="Arial"/>
        </w:rPr>
        <w:t>blica, ha sido favorecido con la asistencia t</w:t>
      </w:r>
      <w:r>
        <w:rPr>
          <w:rFonts w:hAnsi="Arial"/>
        </w:rPr>
        <w:t>é</w:t>
      </w:r>
      <w:r>
        <w:rPr>
          <w:rFonts w:ascii="Arial"/>
        </w:rPr>
        <w:t>cnica y capacitaci</w:t>
      </w:r>
      <w:r>
        <w:rPr>
          <w:rFonts w:hAnsi="Arial"/>
        </w:rPr>
        <w:t>ó</w:t>
      </w:r>
      <w:r>
        <w:rPr>
          <w:rFonts w:ascii="Arial"/>
        </w:rPr>
        <w:t>n especializada por parte de la Oficina de la Alta Comisionada de Naciones Unidas para los Derechos Humanos. Igualmente le ha apoyado en la construcci</w:t>
      </w:r>
      <w:r>
        <w:rPr>
          <w:rFonts w:hAnsi="Arial"/>
        </w:rPr>
        <w:t>ó</w:t>
      </w:r>
      <w:r>
        <w:rPr>
          <w:rFonts w:ascii="Arial"/>
        </w:rPr>
        <w:t xml:space="preserve">n de la </w:t>
      </w:r>
      <w:r>
        <w:rPr>
          <w:rFonts w:hAnsi="Arial"/>
        </w:rPr>
        <w:t>“</w:t>
      </w:r>
      <w:r>
        <w:rPr>
          <w:rFonts w:ascii="Arial"/>
        </w:rPr>
        <w:t>Pol</w:t>
      </w:r>
      <w:r>
        <w:rPr>
          <w:rFonts w:hAnsi="Arial"/>
        </w:rPr>
        <w:t>í</w:t>
      </w:r>
      <w:r>
        <w:rPr>
          <w:rFonts w:ascii="Arial"/>
        </w:rPr>
        <w:t>tica de persecuci</w:t>
      </w:r>
      <w:r>
        <w:rPr>
          <w:rFonts w:hAnsi="Arial"/>
        </w:rPr>
        <w:t>ó</w:t>
      </w:r>
      <w:r>
        <w:rPr>
          <w:rFonts w:ascii="Arial"/>
        </w:rPr>
        <w:t>n penal de cr</w:t>
      </w:r>
      <w:r>
        <w:rPr>
          <w:rFonts w:hAnsi="Arial"/>
        </w:rPr>
        <w:t>í</w:t>
      </w:r>
      <w:r>
        <w:rPr>
          <w:rFonts w:ascii="Arial"/>
        </w:rPr>
        <w:t>menes de guerra y de lesa humanidad ocurridos en el contexto del conflicto armado en El Salvador</w:t>
      </w:r>
      <w:r>
        <w:rPr>
          <w:rFonts w:hAnsi="Arial"/>
        </w:rPr>
        <w:t>”</w:t>
      </w:r>
      <w:r>
        <w:rPr>
          <w:rFonts w:ascii="Arial"/>
        </w:rPr>
        <w:t>, oficializada en diciembre de 2018 y la cual valora los patrones sistem</w:t>
      </w:r>
      <w:r>
        <w:rPr>
          <w:rFonts w:hAnsi="Arial"/>
        </w:rPr>
        <w:t>á</w:t>
      </w:r>
      <w:r>
        <w:rPr>
          <w:rFonts w:ascii="Arial"/>
        </w:rPr>
        <w:t>ticos que permitieron la comisi</w:t>
      </w:r>
      <w:r>
        <w:rPr>
          <w:rFonts w:hAnsi="Arial"/>
        </w:rPr>
        <w:t>ó</w:t>
      </w:r>
      <w:r>
        <w:rPr>
          <w:rFonts w:ascii="Arial"/>
        </w:rPr>
        <w:t>n de graves violaciones a derechos humanos y la complejidad de los mismos.</w:t>
      </w:r>
    </w:p>
    <w:p w14:paraId="6FBA21B4" w14:textId="77777777" w:rsidR="00006F38" w:rsidRDefault="00006F38">
      <w:pPr>
        <w:pStyle w:val="BodyA"/>
        <w:spacing w:after="0" w:line="240" w:lineRule="auto"/>
        <w:jc w:val="both"/>
        <w:rPr>
          <w:rFonts w:ascii="Arial" w:eastAsia="Arial" w:hAnsi="Arial" w:cs="Arial"/>
        </w:rPr>
      </w:pPr>
    </w:p>
    <w:p w14:paraId="52ABF458" w14:textId="77777777" w:rsidR="00006F38" w:rsidRDefault="009E33A1">
      <w:pPr>
        <w:pStyle w:val="BodyA"/>
        <w:spacing w:after="0" w:line="240" w:lineRule="auto"/>
        <w:jc w:val="both"/>
        <w:rPr>
          <w:rFonts w:ascii="Arial" w:eastAsia="Arial" w:hAnsi="Arial" w:cs="Arial"/>
        </w:rPr>
      </w:pPr>
      <w:r>
        <w:rPr>
          <w:rFonts w:ascii="Arial"/>
        </w:rPr>
        <w:t>Dicha unidad, en el marco de sus facultades legales, se encuentra habilitada para requerir informaci</w:t>
      </w:r>
      <w:r>
        <w:rPr>
          <w:rFonts w:hAnsi="Arial"/>
        </w:rPr>
        <w:t>ó</w:t>
      </w:r>
      <w:r>
        <w:rPr>
          <w:rFonts w:ascii="Arial"/>
        </w:rPr>
        <w:t>n, para la investigaci</w:t>
      </w:r>
      <w:r>
        <w:rPr>
          <w:rFonts w:hAnsi="Arial"/>
        </w:rPr>
        <w:t>ó</w:t>
      </w:r>
      <w:r>
        <w:rPr>
          <w:rFonts w:ascii="Arial"/>
        </w:rPr>
        <w:t>n de los graves cr</w:t>
      </w:r>
      <w:r>
        <w:rPr>
          <w:rFonts w:hAnsi="Arial"/>
        </w:rPr>
        <w:t>í</w:t>
      </w:r>
      <w:r>
        <w:rPr>
          <w:rFonts w:ascii="Arial"/>
        </w:rPr>
        <w:t>menes y violaciones a derechos humanos ocurridas en el contexto del conflicto armado, incluyendo los archivos hist</w:t>
      </w:r>
      <w:r>
        <w:rPr>
          <w:rFonts w:hAnsi="Arial"/>
        </w:rPr>
        <w:t>ó</w:t>
      </w:r>
      <w:r>
        <w:rPr>
          <w:rFonts w:ascii="Arial"/>
        </w:rPr>
        <w:t xml:space="preserve">ricos de la Fuerza Armada.  </w:t>
      </w:r>
    </w:p>
    <w:p w14:paraId="29C9BAD9" w14:textId="77777777" w:rsidR="00006F38" w:rsidRDefault="00006F38">
      <w:pPr>
        <w:pStyle w:val="BodyA"/>
        <w:spacing w:after="0" w:line="240" w:lineRule="auto"/>
        <w:jc w:val="both"/>
        <w:rPr>
          <w:rFonts w:ascii="Arial" w:eastAsia="Arial" w:hAnsi="Arial" w:cs="Arial"/>
        </w:rPr>
      </w:pPr>
    </w:p>
    <w:p w14:paraId="3B11D95E" w14:textId="77777777" w:rsidR="00006F38" w:rsidRDefault="009E33A1">
      <w:pPr>
        <w:pStyle w:val="BodyA"/>
        <w:spacing w:after="0" w:line="240" w:lineRule="auto"/>
        <w:jc w:val="both"/>
        <w:rPr>
          <w:rFonts w:ascii="Arial" w:eastAsia="Arial" w:hAnsi="Arial" w:cs="Arial"/>
        </w:rPr>
      </w:pPr>
      <w:r>
        <w:rPr>
          <w:rFonts w:ascii="Arial"/>
        </w:rPr>
        <w:t>En este mismo sentido, la Ley de Acceso a la Informaci</w:t>
      </w:r>
      <w:r>
        <w:rPr>
          <w:rFonts w:hAnsi="Arial"/>
        </w:rPr>
        <w:t>ó</w:t>
      </w:r>
      <w:r>
        <w:rPr>
          <w:rFonts w:ascii="Arial"/>
        </w:rPr>
        <w:t>n P</w:t>
      </w:r>
      <w:r>
        <w:rPr>
          <w:rFonts w:hAnsi="Arial"/>
        </w:rPr>
        <w:t>ú</w:t>
      </w:r>
      <w:r>
        <w:rPr>
          <w:rFonts w:ascii="Arial"/>
        </w:rPr>
        <w:t>blica, en el inciso final del Art</w:t>
      </w:r>
      <w:r>
        <w:rPr>
          <w:rFonts w:hAnsi="Arial"/>
        </w:rPr>
        <w:t>í</w:t>
      </w:r>
      <w:r>
        <w:rPr>
          <w:rFonts w:ascii="Arial"/>
        </w:rPr>
        <w:t>culo 19, dispone que no puede invocarse el car</w:t>
      </w:r>
      <w:r>
        <w:rPr>
          <w:rFonts w:hAnsi="Arial"/>
        </w:rPr>
        <w:t>á</w:t>
      </w:r>
      <w:r>
        <w:rPr>
          <w:rFonts w:ascii="Arial"/>
        </w:rPr>
        <w:t>cter de reservado de la informaci</w:t>
      </w:r>
      <w:r>
        <w:rPr>
          <w:rFonts w:hAnsi="Arial"/>
        </w:rPr>
        <w:t>ó</w:t>
      </w:r>
      <w:r>
        <w:rPr>
          <w:rFonts w:ascii="Arial"/>
        </w:rPr>
        <w:t>n en poder de instituciones p</w:t>
      </w:r>
      <w:r>
        <w:rPr>
          <w:rFonts w:hAnsi="Arial"/>
        </w:rPr>
        <w:t>ú</w:t>
      </w:r>
      <w:r>
        <w:rPr>
          <w:rFonts w:ascii="Arial"/>
        </w:rPr>
        <w:t>blicas cuando se trate de la investigaci</w:t>
      </w:r>
      <w:r>
        <w:rPr>
          <w:rFonts w:hAnsi="Arial"/>
        </w:rPr>
        <w:t>ó</w:t>
      </w:r>
      <w:r>
        <w:rPr>
          <w:rFonts w:ascii="Arial"/>
        </w:rPr>
        <w:t>n de violaciones graves de derechos fundamentales o delitos de trascendencia internacional.</w:t>
      </w:r>
    </w:p>
    <w:p w14:paraId="6A62DBEC" w14:textId="77777777" w:rsidR="00006F38" w:rsidRDefault="00006F38">
      <w:pPr>
        <w:pStyle w:val="BodyA"/>
        <w:spacing w:after="0" w:line="240" w:lineRule="auto"/>
        <w:jc w:val="both"/>
        <w:rPr>
          <w:rFonts w:ascii="Arial" w:eastAsia="Arial" w:hAnsi="Arial" w:cs="Arial"/>
        </w:rPr>
      </w:pPr>
    </w:p>
    <w:p w14:paraId="6D9BDFE6" w14:textId="77777777" w:rsidR="00006F38" w:rsidRDefault="009E33A1">
      <w:pPr>
        <w:pStyle w:val="BodyA"/>
        <w:spacing w:after="0" w:line="240" w:lineRule="auto"/>
        <w:jc w:val="both"/>
        <w:rPr>
          <w:rFonts w:ascii="Arial" w:eastAsia="Arial" w:hAnsi="Arial" w:cs="Arial"/>
          <w:b/>
          <w:bCs/>
          <w:i/>
          <w:iCs/>
        </w:rPr>
      </w:pPr>
      <w:r>
        <w:rPr>
          <w:rFonts w:ascii="Arial"/>
          <w:b/>
          <w:bCs/>
          <w:i/>
          <w:iCs/>
        </w:rPr>
        <w:t>b) Garantizar la total protecci</w:t>
      </w:r>
      <w:r>
        <w:rPr>
          <w:rFonts w:hAnsi="Arial"/>
          <w:b/>
          <w:bCs/>
          <w:i/>
          <w:iCs/>
        </w:rPr>
        <w:t>ó</w:t>
      </w:r>
      <w:r>
        <w:rPr>
          <w:rFonts w:ascii="Arial"/>
          <w:b/>
          <w:bCs/>
          <w:i/>
          <w:iCs/>
        </w:rPr>
        <w:t>n, seguridad personal e independencia del Fiscal General y su Oficina, incluyendo la total implementaci</w:t>
      </w:r>
      <w:r>
        <w:rPr>
          <w:rFonts w:hAnsi="Arial"/>
          <w:b/>
          <w:bCs/>
          <w:i/>
          <w:iCs/>
        </w:rPr>
        <w:t>ó</w:t>
      </w:r>
      <w:r>
        <w:rPr>
          <w:rFonts w:ascii="Arial"/>
          <w:b/>
          <w:bCs/>
          <w:i/>
          <w:iCs/>
        </w:rPr>
        <w:t>n de las medidas cautelares concedidas por la Comisi</w:t>
      </w:r>
      <w:r>
        <w:rPr>
          <w:rFonts w:hAnsi="Arial"/>
          <w:b/>
          <w:bCs/>
          <w:i/>
          <w:iCs/>
        </w:rPr>
        <w:t>ó</w:t>
      </w:r>
      <w:r>
        <w:rPr>
          <w:rFonts w:ascii="Arial"/>
          <w:b/>
          <w:bCs/>
          <w:i/>
          <w:iCs/>
        </w:rPr>
        <w:t>n Interamericana de Derechos Humanos, y tomar las medidas necesarias para prevenir actos de intimidaci</w:t>
      </w:r>
      <w:r>
        <w:rPr>
          <w:rFonts w:hAnsi="Arial"/>
          <w:b/>
          <w:bCs/>
          <w:i/>
          <w:iCs/>
        </w:rPr>
        <w:t>ó</w:t>
      </w:r>
      <w:r>
        <w:rPr>
          <w:rFonts w:ascii="Arial"/>
          <w:b/>
          <w:bCs/>
          <w:i/>
          <w:iCs/>
        </w:rPr>
        <w:t>n contra funcionarios p</w:t>
      </w:r>
      <w:r>
        <w:rPr>
          <w:rFonts w:hAnsi="Arial"/>
          <w:b/>
          <w:bCs/>
          <w:i/>
          <w:iCs/>
        </w:rPr>
        <w:t>ú</w:t>
      </w:r>
      <w:r>
        <w:rPr>
          <w:rFonts w:ascii="Arial"/>
          <w:b/>
          <w:bCs/>
          <w:i/>
          <w:iCs/>
        </w:rPr>
        <w:t>blicos y miembros de la sociedad civil que est</w:t>
      </w:r>
      <w:r>
        <w:rPr>
          <w:rFonts w:hAnsi="Arial"/>
          <w:b/>
          <w:bCs/>
          <w:i/>
          <w:iCs/>
        </w:rPr>
        <w:t>á</w:t>
      </w:r>
      <w:r>
        <w:rPr>
          <w:rFonts w:ascii="Arial"/>
          <w:b/>
          <w:bCs/>
          <w:i/>
          <w:iCs/>
        </w:rPr>
        <w:t>n investigando estos casos.</w:t>
      </w:r>
    </w:p>
    <w:p w14:paraId="0FE95B5E" w14:textId="77777777" w:rsidR="00006F38" w:rsidRDefault="00006F38">
      <w:pPr>
        <w:pStyle w:val="BodyA"/>
        <w:spacing w:after="0" w:line="240" w:lineRule="auto"/>
        <w:jc w:val="both"/>
        <w:rPr>
          <w:rFonts w:ascii="Arial" w:eastAsia="Arial" w:hAnsi="Arial" w:cs="Arial"/>
          <w:b/>
          <w:bCs/>
          <w:i/>
          <w:iCs/>
        </w:rPr>
      </w:pPr>
    </w:p>
    <w:p w14:paraId="0662CC57" w14:textId="1327793A" w:rsidR="00006F38" w:rsidRPr="00D374A3" w:rsidRDefault="009E33A1">
      <w:pPr>
        <w:pStyle w:val="BodyA"/>
        <w:spacing w:after="0" w:line="240" w:lineRule="auto"/>
        <w:jc w:val="both"/>
        <w:rPr>
          <w:rFonts w:ascii="Arial" w:hAnsi="Arial" w:cs="Arial"/>
        </w:rPr>
      </w:pPr>
      <w:r w:rsidRPr="00D374A3">
        <w:rPr>
          <w:rFonts w:ascii="Arial"/>
        </w:rPr>
        <w:t xml:space="preserve">El Estado de El </w:t>
      </w:r>
      <w:r w:rsidRPr="00D374A3">
        <w:rPr>
          <w:rFonts w:ascii="Arial" w:hAnsi="Arial" w:cs="Arial"/>
        </w:rPr>
        <w:t xml:space="preserve">Salvador comunica que ha implementado las medidas cautelares ordenadas por la Comisión Interamericana de Derechos Humanos en relación al ex Fiscal General de la República, quien </w:t>
      </w:r>
      <w:r w:rsidR="00C1045B" w:rsidRPr="00D374A3">
        <w:rPr>
          <w:rFonts w:ascii="Arial" w:hAnsi="Arial" w:cs="Arial"/>
        </w:rPr>
        <w:t xml:space="preserve">concluyó </w:t>
      </w:r>
      <w:r w:rsidRPr="00D374A3">
        <w:rPr>
          <w:rFonts w:ascii="Arial" w:hAnsi="Arial" w:cs="Arial"/>
        </w:rPr>
        <w:t>en su cargo el 5 de enero de 2019, bajo una modalidad que ha sido acordada con el beneficiario, lo que se encuentra bajo una supervisión ejercida por la citada Comisión.</w:t>
      </w:r>
    </w:p>
    <w:p w14:paraId="1745D902" w14:textId="77777777" w:rsidR="00006F38" w:rsidRPr="00C1045B" w:rsidRDefault="00006F38">
      <w:pPr>
        <w:pStyle w:val="BodyA"/>
        <w:spacing w:after="0" w:line="240" w:lineRule="auto"/>
        <w:jc w:val="both"/>
        <w:rPr>
          <w:rFonts w:ascii="Arial" w:eastAsia="Arial" w:hAnsi="Arial" w:cs="Arial"/>
        </w:rPr>
      </w:pPr>
    </w:p>
    <w:p w14:paraId="6DA2EC6D" w14:textId="6C626143" w:rsidR="00006F38" w:rsidRDefault="009E33A1">
      <w:pPr>
        <w:pStyle w:val="BodyA"/>
        <w:spacing w:after="0" w:line="240" w:lineRule="auto"/>
        <w:jc w:val="both"/>
        <w:rPr>
          <w:rFonts w:ascii="Arial" w:eastAsia="Arial" w:hAnsi="Arial" w:cs="Arial"/>
        </w:rPr>
      </w:pPr>
      <w:r>
        <w:rPr>
          <w:rFonts w:ascii="Arial"/>
        </w:rPr>
        <w:t>En relaci</w:t>
      </w:r>
      <w:r>
        <w:rPr>
          <w:rFonts w:hAnsi="Arial"/>
        </w:rPr>
        <w:t>ó</w:t>
      </w:r>
      <w:r>
        <w:rPr>
          <w:rFonts w:ascii="Arial"/>
        </w:rPr>
        <w:t>n a los presuntos actos de intimidaci</w:t>
      </w:r>
      <w:r>
        <w:rPr>
          <w:rFonts w:hAnsi="Arial"/>
        </w:rPr>
        <w:t>ó</w:t>
      </w:r>
      <w:r>
        <w:rPr>
          <w:rFonts w:ascii="Arial"/>
        </w:rPr>
        <w:t>n a funcionarios p</w:t>
      </w:r>
      <w:r>
        <w:rPr>
          <w:rFonts w:hAnsi="Arial"/>
        </w:rPr>
        <w:t>ú</w:t>
      </w:r>
      <w:r>
        <w:rPr>
          <w:rFonts w:ascii="Arial"/>
        </w:rPr>
        <w:t>blicos y miembros  de sociedad civil que investigan este tipo de casos, el Estado informa que la misma Fiscal</w:t>
      </w:r>
      <w:r>
        <w:rPr>
          <w:rFonts w:hAnsi="Arial"/>
        </w:rPr>
        <w:t>í</w:t>
      </w:r>
      <w:r>
        <w:rPr>
          <w:rFonts w:ascii="Arial"/>
        </w:rPr>
        <w:t>a General de la Rep</w:t>
      </w:r>
      <w:r>
        <w:rPr>
          <w:rFonts w:hAnsi="Arial"/>
        </w:rPr>
        <w:t>ú</w:t>
      </w:r>
      <w:r>
        <w:rPr>
          <w:rFonts w:ascii="Arial"/>
        </w:rPr>
        <w:t>blica es la instancia responsable de la investigaci</w:t>
      </w:r>
      <w:r>
        <w:rPr>
          <w:rFonts w:hAnsi="Arial"/>
        </w:rPr>
        <w:t>ó</w:t>
      </w:r>
      <w:r>
        <w:rPr>
          <w:rFonts w:ascii="Arial"/>
        </w:rPr>
        <w:t>n de hechos que constituyan delitos y que en el marco de la investigaci</w:t>
      </w:r>
      <w:r>
        <w:rPr>
          <w:rFonts w:hAnsi="Arial"/>
        </w:rPr>
        <w:t>ó</w:t>
      </w:r>
      <w:r>
        <w:rPr>
          <w:rFonts w:ascii="Arial"/>
        </w:rPr>
        <w:t>n de estos hechos, la mismas organizaciones de la sociedad civil act</w:t>
      </w:r>
      <w:r>
        <w:rPr>
          <w:rFonts w:hAnsi="Arial"/>
        </w:rPr>
        <w:t>ú</w:t>
      </w:r>
      <w:r>
        <w:rPr>
          <w:rFonts w:ascii="Arial"/>
        </w:rPr>
        <w:t>an como un aliado estrat</w:t>
      </w:r>
      <w:r>
        <w:rPr>
          <w:rFonts w:hAnsi="Arial"/>
        </w:rPr>
        <w:t>é</w:t>
      </w:r>
      <w:r>
        <w:rPr>
          <w:rFonts w:ascii="Arial"/>
        </w:rPr>
        <w:t>gico, constituy</w:t>
      </w:r>
      <w:r>
        <w:rPr>
          <w:rFonts w:hAnsi="Arial"/>
        </w:rPr>
        <w:t>é</w:t>
      </w:r>
      <w:r>
        <w:rPr>
          <w:rFonts w:ascii="Arial"/>
        </w:rPr>
        <w:t>ndose como querella en algunos de estos casos y estableciendo una relaci</w:t>
      </w:r>
      <w:r>
        <w:rPr>
          <w:rFonts w:hAnsi="Arial"/>
        </w:rPr>
        <w:t>ó</w:t>
      </w:r>
      <w:r>
        <w:rPr>
          <w:rFonts w:ascii="Arial"/>
        </w:rPr>
        <w:t>n de colaboraci</w:t>
      </w:r>
      <w:r>
        <w:rPr>
          <w:rFonts w:hAnsi="Arial"/>
        </w:rPr>
        <w:t>ó</w:t>
      </w:r>
      <w:r>
        <w:rPr>
          <w:rFonts w:ascii="Arial"/>
        </w:rPr>
        <w:t>n.</w:t>
      </w:r>
    </w:p>
    <w:p w14:paraId="1E551579" w14:textId="77777777" w:rsidR="00006F38" w:rsidRDefault="00006F38">
      <w:pPr>
        <w:pStyle w:val="BodyA"/>
        <w:spacing w:after="0" w:line="240" w:lineRule="auto"/>
        <w:jc w:val="both"/>
        <w:rPr>
          <w:rFonts w:ascii="Arial" w:eastAsia="Arial" w:hAnsi="Arial" w:cs="Arial"/>
        </w:rPr>
      </w:pPr>
    </w:p>
    <w:p w14:paraId="412590CF" w14:textId="77777777" w:rsidR="00006F38" w:rsidRDefault="009E33A1">
      <w:pPr>
        <w:pStyle w:val="BodyA"/>
        <w:spacing w:after="0" w:line="240" w:lineRule="auto"/>
        <w:jc w:val="both"/>
        <w:rPr>
          <w:rFonts w:ascii="Arial" w:eastAsia="Arial" w:hAnsi="Arial" w:cs="Arial"/>
          <w:b/>
          <w:bCs/>
          <w:i/>
          <w:iCs/>
        </w:rPr>
      </w:pPr>
      <w:r>
        <w:rPr>
          <w:rFonts w:ascii="Arial"/>
          <w:b/>
          <w:bCs/>
          <w:i/>
          <w:iCs/>
        </w:rPr>
        <w:t>c) Acelerar la b</w:t>
      </w:r>
      <w:r>
        <w:rPr>
          <w:rFonts w:hAnsi="Arial"/>
          <w:b/>
          <w:bCs/>
          <w:i/>
          <w:iCs/>
        </w:rPr>
        <w:t>ú</w:t>
      </w:r>
      <w:r>
        <w:rPr>
          <w:rFonts w:ascii="Arial"/>
          <w:b/>
          <w:bCs/>
          <w:i/>
          <w:iCs/>
        </w:rPr>
        <w:t>squeda de las personas desaparecidas y asegurar que se proporcionen los recursos adecuados para este fin, incluyendo la Comisi</w:t>
      </w:r>
      <w:r>
        <w:rPr>
          <w:rFonts w:hAnsi="Arial"/>
          <w:b/>
          <w:bCs/>
          <w:i/>
          <w:iCs/>
        </w:rPr>
        <w:t>ó</w:t>
      </w:r>
      <w:r>
        <w:rPr>
          <w:rFonts w:ascii="Arial"/>
          <w:b/>
          <w:bCs/>
          <w:i/>
          <w:iCs/>
        </w:rPr>
        <w:t>n Nacional de B</w:t>
      </w:r>
      <w:r>
        <w:rPr>
          <w:rFonts w:hAnsi="Arial"/>
          <w:b/>
          <w:bCs/>
          <w:i/>
          <w:iCs/>
        </w:rPr>
        <w:t>ú</w:t>
      </w:r>
      <w:r>
        <w:rPr>
          <w:rFonts w:ascii="Arial"/>
          <w:b/>
          <w:bCs/>
          <w:i/>
          <w:iCs/>
        </w:rPr>
        <w:t>squeda de Personas Adultas Desaparecidas en el contexto del Conflicto Armado (CONABUSQUEDA) y la Comisi</w:t>
      </w:r>
      <w:r>
        <w:rPr>
          <w:rFonts w:hAnsi="Arial"/>
          <w:b/>
          <w:bCs/>
          <w:i/>
          <w:iCs/>
        </w:rPr>
        <w:t>ó</w:t>
      </w:r>
      <w:r>
        <w:rPr>
          <w:rFonts w:ascii="Arial"/>
          <w:b/>
          <w:bCs/>
          <w:i/>
          <w:iCs/>
        </w:rPr>
        <w:t>n Nacional de B</w:t>
      </w:r>
      <w:r>
        <w:rPr>
          <w:rFonts w:hAnsi="Arial"/>
          <w:b/>
          <w:bCs/>
          <w:i/>
          <w:iCs/>
        </w:rPr>
        <w:t>ú</w:t>
      </w:r>
      <w:r>
        <w:rPr>
          <w:rFonts w:ascii="Arial"/>
          <w:b/>
          <w:bCs/>
          <w:i/>
          <w:iCs/>
        </w:rPr>
        <w:t>squeda de Ni</w:t>
      </w:r>
      <w:r>
        <w:rPr>
          <w:rFonts w:hAnsi="Arial"/>
          <w:b/>
          <w:bCs/>
          <w:i/>
          <w:iCs/>
        </w:rPr>
        <w:t>ñ</w:t>
      </w:r>
      <w:r>
        <w:rPr>
          <w:rFonts w:ascii="Arial"/>
          <w:b/>
          <w:bCs/>
          <w:i/>
          <w:iCs/>
        </w:rPr>
        <w:t>as y Ni</w:t>
      </w:r>
      <w:r>
        <w:rPr>
          <w:rFonts w:hAnsi="Arial"/>
          <w:b/>
          <w:bCs/>
          <w:i/>
          <w:iCs/>
        </w:rPr>
        <w:t>ñ</w:t>
      </w:r>
      <w:r>
        <w:rPr>
          <w:rFonts w:ascii="Arial"/>
          <w:b/>
          <w:bCs/>
          <w:i/>
          <w:iCs/>
        </w:rPr>
        <w:t>os Desaparecidos durante el Conflicto Armado Interno.</w:t>
      </w:r>
      <w:r>
        <w:rPr>
          <w:rFonts w:hAnsi="Arial"/>
          <w:b/>
          <w:bCs/>
          <w:i/>
          <w:iCs/>
        </w:rPr>
        <w:t> </w:t>
      </w:r>
      <w:r>
        <w:rPr>
          <w:rFonts w:ascii="Arial"/>
          <w:b/>
          <w:bCs/>
          <w:i/>
          <w:iCs/>
        </w:rPr>
        <w:t>El Comit</w:t>
      </w:r>
      <w:r>
        <w:rPr>
          <w:rFonts w:hAnsi="Arial"/>
          <w:b/>
          <w:bCs/>
          <w:i/>
          <w:iCs/>
        </w:rPr>
        <w:t>é</w:t>
      </w:r>
      <w:r>
        <w:rPr>
          <w:rFonts w:hAnsi="Arial"/>
          <w:b/>
          <w:bCs/>
          <w:i/>
          <w:iCs/>
        </w:rPr>
        <w:t xml:space="preserve"> </w:t>
      </w:r>
      <w:r>
        <w:rPr>
          <w:rFonts w:ascii="Arial"/>
          <w:b/>
          <w:bCs/>
          <w:i/>
          <w:iCs/>
        </w:rPr>
        <w:t>anima al Estado parte a que considere ratificar la Convenci</w:t>
      </w:r>
      <w:r>
        <w:rPr>
          <w:rFonts w:hAnsi="Arial"/>
          <w:b/>
          <w:bCs/>
          <w:i/>
          <w:iCs/>
        </w:rPr>
        <w:t>ó</w:t>
      </w:r>
      <w:r>
        <w:rPr>
          <w:rFonts w:ascii="Arial"/>
          <w:b/>
          <w:bCs/>
          <w:i/>
          <w:iCs/>
        </w:rPr>
        <w:t>n Internacional para la protecci</w:t>
      </w:r>
      <w:r>
        <w:rPr>
          <w:rFonts w:hAnsi="Arial"/>
          <w:b/>
          <w:bCs/>
          <w:i/>
          <w:iCs/>
        </w:rPr>
        <w:t>ó</w:t>
      </w:r>
      <w:r>
        <w:rPr>
          <w:rFonts w:ascii="Arial"/>
          <w:b/>
          <w:bCs/>
          <w:i/>
          <w:iCs/>
        </w:rPr>
        <w:t>n de todas las personas contra las desapariciones forzadas.</w:t>
      </w:r>
    </w:p>
    <w:p w14:paraId="59312479" w14:textId="77777777" w:rsidR="00006F38" w:rsidRDefault="009E33A1">
      <w:pPr>
        <w:pStyle w:val="BodyA"/>
        <w:spacing w:after="0" w:line="240" w:lineRule="auto"/>
        <w:jc w:val="both"/>
        <w:rPr>
          <w:rFonts w:ascii="Arial" w:eastAsia="Arial" w:hAnsi="Arial" w:cs="Arial"/>
          <w:b/>
          <w:bCs/>
          <w:i/>
          <w:iCs/>
        </w:rPr>
      </w:pPr>
      <w:r>
        <w:rPr>
          <w:rFonts w:hAnsi="Arial"/>
          <w:b/>
          <w:bCs/>
          <w:i/>
          <w:iCs/>
        </w:rPr>
        <w:t> </w:t>
      </w:r>
    </w:p>
    <w:p w14:paraId="4D51168A" w14:textId="77777777" w:rsidR="00006F38" w:rsidRDefault="009E33A1">
      <w:pPr>
        <w:pStyle w:val="BodyA"/>
        <w:spacing w:after="0" w:line="240" w:lineRule="auto"/>
        <w:jc w:val="both"/>
        <w:rPr>
          <w:rFonts w:ascii="Arial" w:eastAsia="Arial" w:hAnsi="Arial" w:cs="Arial"/>
        </w:rPr>
      </w:pPr>
      <w:r>
        <w:rPr>
          <w:rFonts w:ascii="Arial"/>
        </w:rPr>
        <w:t>Desde 2010, El Salvador cuenta con una Comisi</w:t>
      </w:r>
      <w:r>
        <w:rPr>
          <w:rFonts w:hAnsi="Arial"/>
        </w:rPr>
        <w:t>ó</w:t>
      </w:r>
      <w:r>
        <w:rPr>
          <w:rFonts w:ascii="Arial"/>
        </w:rPr>
        <w:t>n Nacional de B</w:t>
      </w:r>
      <w:r>
        <w:rPr>
          <w:rFonts w:hAnsi="Arial"/>
        </w:rPr>
        <w:t>ú</w:t>
      </w:r>
      <w:r>
        <w:rPr>
          <w:rFonts w:ascii="Arial"/>
        </w:rPr>
        <w:t>squeda de Ni</w:t>
      </w:r>
      <w:r>
        <w:rPr>
          <w:rFonts w:hAnsi="Arial"/>
        </w:rPr>
        <w:t>ñ</w:t>
      </w:r>
      <w:r>
        <w:rPr>
          <w:rFonts w:ascii="Arial"/>
        </w:rPr>
        <w:t>as y Ni</w:t>
      </w:r>
      <w:r>
        <w:rPr>
          <w:rFonts w:hAnsi="Arial"/>
        </w:rPr>
        <w:t>ñ</w:t>
      </w:r>
      <w:r>
        <w:rPr>
          <w:rFonts w:ascii="Arial"/>
        </w:rPr>
        <w:t>os Desaparecidos durante el Contexto del Conflicto Armado Interno (CNB). Esta realiza labores de investigaci</w:t>
      </w:r>
      <w:r>
        <w:rPr>
          <w:rFonts w:hAnsi="Arial"/>
        </w:rPr>
        <w:t>ó</w:t>
      </w:r>
      <w:r>
        <w:rPr>
          <w:rFonts w:ascii="Arial"/>
        </w:rPr>
        <w:t>n, localizaci</w:t>
      </w:r>
      <w:r>
        <w:rPr>
          <w:rFonts w:hAnsi="Arial"/>
        </w:rPr>
        <w:t>ó</w:t>
      </w:r>
      <w:r>
        <w:rPr>
          <w:rFonts w:ascii="Arial"/>
        </w:rPr>
        <w:t>n y reencuentro de ni</w:t>
      </w:r>
      <w:r>
        <w:rPr>
          <w:rFonts w:hAnsi="Arial"/>
        </w:rPr>
        <w:t>ñ</w:t>
      </w:r>
      <w:r>
        <w:rPr>
          <w:rFonts w:ascii="Arial"/>
        </w:rPr>
        <w:t>os y ni</w:t>
      </w:r>
      <w:r>
        <w:rPr>
          <w:rFonts w:hAnsi="Arial"/>
        </w:rPr>
        <w:t>ñ</w:t>
      </w:r>
      <w:r>
        <w:rPr>
          <w:rFonts w:ascii="Arial"/>
        </w:rPr>
        <w:t>as desaparecidos (hoy personas adultas) con sus familias biol</w:t>
      </w:r>
      <w:r>
        <w:rPr>
          <w:rFonts w:hAnsi="Arial"/>
        </w:rPr>
        <w:t>ó</w:t>
      </w:r>
      <w:r>
        <w:rPr>
          <w:rFonts w:ascii="Arial"/>
        </w:rPr>
        <w:t>gicas, y brinda apoyo psicosocial a familias v</w:t>
      </w:r>
      <w:r>
        <w:rPr>
          <w:rFonts w:hAnsi="Arial"/>
        </w:rPr>
        <w:t>í</w:t>
      </w:r>
      <w:r>
        <w:rPr>
          <w:rFonts w:ascii="Arial"/>
        </w:rPr>
        <w:t>ctimas de la desaparici</w:t>
      </w:r>
      <w:r>
        <w:rPr>
          <w:rFonts w:hAnsi="Arial"/>
        </w:rPr>
        <w:t>ó</w:t>
      </w:r>
      <w:r>
        <w:rPr>
          <w:rFonts w:ascii="Arial"/>
        </w:rPr>
        <w:t xml:space="preserve">n forzada. </w:t>
      </w:r>
    </w:p>
    <w:p w14:paraId="3ADA8B24" w14:textId="77777777" w:rsidR="00006F38" w:rsidRDefault="00006F38">
      <w:pPr>
        <w:pStyle w:val="BodyA"/>
        <w:spacing w:after="0" w:line="240" w:lineRule="auto"/>
        <w:jc w:val="both"/>
        <w:rPr>
          <w:rFonts w:ascii="Arial" w:eastAsia="Arial" w:hAnsi="Arial" w:cs="Arial"/>
        </w:rPr>
      </w:pPr>
    </w:p>
    <w:p w14:paraId="6D18CA34" w14:textId="77777777" w:rsidR="00006F38" w:rsidRDefault="009E33A1">
      <w:pPr>
        <w:pStyle w:val="BodyA"/>
        <w:spacing w:after="0" w:line="240" w:lineRule="auto"/>
        <w:jc w:val="both"/>
        <w:rPr>
          <w:rFonts w:ascii="Arial" w:eastAsia="Arial" w:hAnsi="Arial" w:cs="Arial"/>
        </w:rPr>
      </w:pPr>
      <w:r>
        <w:rPr>
          <w:rFonts w:ascii="Arial"/>
        </w:rPr>
        <w:t>Al cierre de 2019, la CNB en poco m</w:t>
      </w:r>
      <w:r>
        <w:rPr>
          <w:rFonts w:hAnsi="Arial"/>
        </w:rPr>
        <w:t>á</w:t>
      </w:r>
      <w:r>
        <w:rPr>
          <w:rFonts w:ascii="Arial"/>
        </w:rPr>
        <w:t>s de 8 a</w:t>
      </w:r>
      <w:r>
        <w:rPr>
          <w:rFonts w:hAnsi="Arial"/>
        </w:rPr>
        <w:t>ñ</w:t>
      </w:r>
      <w:r>
        <w:rPr>
          <w:rFonts w:ascii="Arial"/>
        </w:rPr>
        <w:t>os labores operativas registr</w:t>
      </w:r>
      <w:r>
        <w:rPr>
          <w:rFonts w:hAnsi="Arial"/>
        </w:rPr>
        <w:t>ó</w:t>
      </w:r>
      <w:r>
        <w:rPr>
          <w:rFonts w:hAnsi="Arial"/>
        </w:rPr>
        <w:t xml:space="preserve"> </w:t>
      </w:r>
      <w:r>
        <w:rPr>
          <w:rFonts w:ascii="Arial"/>
        </w:rPr>
        <w:t>346 expedientes de ni</w:t>
      </w:r>
      <w:r>
        <w:rPr>
          <w:rFonts w:hAnsi="Arial"/>
        </w:rPr>
        <w:t>ñ</w:t>
      </w:r>
      <w:r>
        <w:rPr>
          <w:rFonts w:ascii="Arial"/>
        </w:rPr>
        <w:t>ez desaparecida, de los que logr</w:t>
      </w:r>
      <w:r>
        <w:rPr>
          <w:rFonts w:hAnsi="Arial"/>
        </w:rPr>
        <w:t>ó</w:t>
      </w:r>
      <w:r>
        <w:rPr>
          <w:rFonts w:hAnsi="Arial"/>
        </w:rPr>
        <w:t xml:space="preserve"> </w:t>
      </w:r>
      <w:r>
        <w:rPr>
          <w:rFonts w:ascii="Arial"/>
        </w:rPr>
        <w:t>resolver 103. Asimismo, la CNB ha promovido 16 diligencias de exhumaci</w:t>
      </w:r>
      <w:r>
        <w:rPr>
          <w:rFonts w:hAnsi="Arial"/>
        </w:rPr>
        <w:t>ó</w:t>
      </w:r>
      <w:r>
        <w:rPr>
          <w:rFonts w:ascii="Arial"/>
        </w:rPr>
        <w:t>n ante las autoridades fiscales y judiciales, brindando acompa</w:t>
      </w:r>
      <w:r>
        <w:rPr>
          <w:rFonts w:hAnsi="Arial"/>
        </w:rPr>
        <w:t>ñ</w:t>
      </w:r>
      <w:r>
        <w:rPr>
          <w:rFonts w:ascii="Arial"/>
        </w:rPr>
        <w:t>amiento psicosocial durante esa experiencia dolorosa pero necesaria para la reivindicaci</w:t>
      </w:r>
      <w:r>
        <w:rPr>
          <w:rFonts w:hAnsi="Arial"/>
        </w:rPr>
        <w:t>ó</w:t>
      </w:r>
      <w:r>
        <w:rPr>
          <w:rFonts w:ascii="Arial"/>
        </w:rPr>
        <w:t>n de la memoria y la verdad.</w:t>
      </w:r>
    </w:p>
    <w:p w14:paraId="6B121CD5" w14:textId="77777777" w:rsidR="00006F38" w:rsidRDefault="00006F38">
      <w:pPr>
        <w:pStyle w:val="BodyA"/>
        <w:spacing w:after="0" w:line="240" w:lineRule="auto"/>
        <w:jc w:val="both"/>
        <w:rPr>
          <w:rFonts w:ascii="Arial" w:eastAsia="Arial" w:hAnsi="Arial" w:cs="Arial"/>
        </w:rPr>
      </w:pPr>
    </w:p>
    <w:tbl>
      <w:tblPr>
        <w:tblStyle w:val="TableNormal1"/>
        <w:tblW w:w="778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19"/>
        <w:gridCol w:w="2268"/>
      </w:tblGrid>
      <w:tr w:rsidR="00A8443F" w:rsidRPr="0060681F" w14:paraId="25696ADF" w14:textId="77777777" w:rsidTr="006A3541">
        <w:trPr>
          <w:trHeight w:val="481"/>
        </w:trPr>
        <w:tc>
          <w:tcPr>
            <w:tcW w:w="7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1DE23" w14:textId="77777777" w:rsidR="00A8443F" w:rsidRPr="00D374A3" w:rsidRDefault="00A8443F" w:rsidP="006A3541">
            <w:pPr>
              <w:pStyle w:val="Body"/>
              <w:shd w:val="clear" w:color="auto" w:fill="E1F3D6" w:themeFill="accent2" w:themeFillTint="33"/>
              <w:jc w:val="center"/>
              <w:rPr>
                <w:rFonts w:ascii="Arial" w:hAnsi="Arial" w:cs="Arial"/>
                <w:b/>
                <w:bCs/>
                <w:smallCaps/>
                <w:lang w:val="es-SV"/>
              </w:rPr>
            </w:pPr>
            <w:r w:rsidRPr="00D374A3">
              <w:rPr>
                <w:rFonts w:ascii="Arial" w:hAnsi="Arial" w:cs="Arial"/>
                <w:b/>
                <w:bCs/>
                <w:smallCaps/>
                <w:lang w:val="es-SV"/>
              </w:rPr>
              <w:t>DATOS GLOBALES</w:t>
            </w:r>
          </w:p>
          <w:p w14:paraId="48438BFA" w14:textId="77777777" w:rsidR="00A8443F" w:rsidRPr="00DD5AE2" w:rsidRDefault="00A8443F" w:rsidP="006A3541">
            <w:pPr>
              <w:shd w:val="clear" w:color="auto" w:fill="E1F3D6" w:themeFill="accent2" w:themeFillTint="33"/>
              <w:jc w:val="center"/>
              <w:rPr>
                <w:rFonts w:ascii="Arial" w:hAnsi="Arial" w:cs="Arial"/>
                <w:b/>
                <w:bCs/>
                <w:lang w:val="es-SV"/>
              </w:rPr>
            </w:pPr>
            <w:r w:rsidRPr="00DD5AE2">
              <w:rPr>
                <w:rFonts w:ascii="Arial" w:hAnsi="Arial" w:cs="Arial"/>
                <w:b/>
                <w:bCs/>
                <w:lang w:val="es-SV"/>
              </w:rPr>
              <w:t xml:space="preserve">Comisión Nacional de Búsqueda de Niñas y Niños Desaparecidos </w:t>
            </w:r>
          </w:p>
          <w:p w14:paraId="625DD68E" w14:textId="77777777" w:rsidR="00A8443F" w:rsidRPr="00DD5AE2" w:rsidRDefault="00A8443F" w:rsidP="006A3541">
            <w:pPr>
              <w:shd w:val="clear" w:color="auto" w:fill="E1F3D6" w:themeFill="accent2" w:themeFillTint="33"/>
              <w:jc w:val="center"/>
              <w:rPr>
                <w:rFonts w:ascii="Arial" w:hAnsi="Arial" w:cs="Arial"/>
                <w:b/>
                <w:bCs/>
                <w:lang w:val="es-SV"/>
              </w:rPr>
            </w:pPr>
            <w:r w:rsidRPr="00DD5AE2">
              <w:rPr>
                <w:rFonts w:ascii="Arial" w:hAnsi="Arial" w:cs="Arial"/>
                <w:b/>
                <w:bCs/>
                <w:lang w:val="es-SV"/>
              </w:rPr>
              <w:t>durante el Contexto del Conflicto Armado Interno (CNB)</w:t>
            </w:r>
          </w:p>
          <w:p w14:paraId="44FCE32C" w14:textId="77777777" w:rsidR="00A8443F" w:rsidRDefault="00A8443F" w:rsidP="006A3541">
            <w:pPr>
              <w:shd w:val="clear" w:color="auto" w:fill="E1F3D6" w:themeFill="accent2" w:themeFillTint="33"/>
              <w:jc w:val="center"/>
              <w:rPr>
                <w:rFonts w:ascii="Arial" w:hAnsi="Arial" w:cs="Arial"/>
                <w:b/>
                <w:bCs/>
              </w:rPr>
            </w:pPr>
            <w:r w:rsidRPr="007979FA">
              <w:rPr>
                <w:rFonts w:ascii="Arial" w:hAnsi="Arial" w:cs="Arial"/>
                <w:b/>
                <w:bCs/>
              </w:rPr>
              <w:t>2011-2019</w:t>
            </w:r>
          </w:p>
          <w:p w14:paraId="34A3E3CE" w14:textId="77777777" w:rsidR="00A8443F" w:rsidRDefault="00A8443F" w:rsidP="006A3541">
            <w:pPr>
              <w:shd w:val="clear" w:color="auto" w:fill="E1F3D6" w:themeFill="accent2" w:themeFillTint="33"/>
              <w:jc w:val="center"/>
              <w:rPr>
                <w:rFonts w:ascii="Arial" w:hAnsi="Arial" w:cs="Arial"/>
                <w:b/>
                <w:bCs/>
              </w:rPr>
            </w:pPr>
          </w:p>
          <w:p w14:paraId="0E6720FE" w14:textId="77777777" w:rsidR="00A8443F" w:rsidRPr="0060681F" w:rsidRDefault="00A8443F" w:rsidP="006A3541">
            <w:pPr>
              <w:shd w:val="clear" w:color="auto" w:fill="E1F3D6" w:themeFill="accent2" w:themeFillTint="33"/>
              <w:jc w:val="center"/>
              <w:rPr>
                <w:rFonts w:ascii="Arial" w:hAnsi="Arial" w:cs="Arial"/>
                <w:lang w:val="es-SV"/>
              </w:rPr>
            </w:pPr>
          </w:p>
        </w:tc>
      </w:tr>
      <w:tr w:rsidR="00A8443F" w:rsidRPr="0060681F" w14:paraId="57BBF19D" w14:textId="77777777" w:rsidTr="006A3541">
        <w:trPr>
          <w:trHeight w:val="241"/>
        </w:trPr>
        <w:tc>
          <w:tcPr>
            <w:tcW w:w="5519" w:type="dxa"/>
            <w:tcBorders>
              <w:top w:val="single" w:sz="4" w:space="0" w:color="000000"/>
              <w:left w:val="single" w:sz="4" w:space="0" w:color="000000"/>
              <w:bottom w:val="single" w:sz="4" w:space="0" w:color="000000"/>
              <w:right w:val="single" w:sz="4" w:space="0" w:color="000000"/>
            </w:tcBorders>
            <w:shd w:val="clear" w:color="auto" w:fill="FCF5D5" w:themeFill="accent3" w:themeFillTint="33"/>
            <w:tcMar>
              <w:top w:w="80" w:type="dxa"/>
              <w:left w:w="80" w:type="dxa"/>
              <w:bottom w:w="80" w:type="dxa"/>
              <w:right w:w="80" w:type="dxa"/>
            </w:tcMar>
          </w:tcPr>
          <w:p w14:paraId="5835A222" w14:textId="77777777" w:rsidR="00A8443F" w:rsidRPr="0060681F" w:rsidRDefault="00A8443F" w:rsidP="006A3541">
            <w:pPr>
              <w:pStyle w:val="Body"/>
              <w:rPr>
                <w:rFonts w:ascii="Arial" w:hAnsi="Arial" w:cs="Arial"/>
                <w:b/>
                <w:bCs/>
                <w:smallCaps/>
              </w:rPr>
            </w:pPr>
            <w:r w:rsidRPr="0060681F">
              <w:rPr>
                <w:rFonts w:ascii="Arial" w:hAnsi="Arial" w:cs="Arial"/>
                <w:b/>
                <w:bCs/>
                <w:smallCaps/>
              </w:rPr>
              <w:t xml:space="preserve">CATEGORÍA </w:t>
            </w:r>
          </w:p>
        </w:tc>
        <w:tc>
          <w:tcPr>
            <w:tcW w:w="2268" w:type="dxa"/>
            <w:tcBorders>
              <w:top w:val="single" w:sz="4" w:space="0" w:color="000000"/>
              <w:left w:val="single" w:sz="4" w:space="0" w:color="000000"/>
              <w:bottom w:val="single" w:sz="4" w:space="0" w:color="000000"/>
              <w:right w:val="single" w:sz="4" w:space="0" w:color="000000"/>
            </w:tcBorders>
            <w:shd w:val="clear" w:color="auto" w:fill="FCF5D5" w:themeFill="accent3" w:themeFillTint="33"/>
            <w:tcMar>
              <w:top w:w="80" w:type="dxa"/>
              <w:left w:w="80" w:type="dxa"/>
              <w:bottom w:w="80" w:type="dxa"/>
              <w:right w:w="80" w:type="dxa"/>
            </w:tcMar>
          </w:tcPr>
          <w:p w14:paraId="1C99EA3D" w14:textId="77777777" w:rsidR="00A8443F" w:rsidRPr="0060681F" w:rsidRDefault="00A8443F" w:rsidP="006A3541">
            <w:pPr>
              <w:pStyle w:val="Body"/>
              <w:jc w:val="both"/>
              <w:rPr>
                <w:rFonts w:ascii="Arial" w:hAnsi="Arial" w:cs="Arial"/>
                <w:lang w:val="es-SV"/>
              </w:rPr>
            </w:pPr>
            <w:r w:rsidRPr="0060681F">
              <w:rPr>
                <w:rFonts w:ascii="Arial" w:hAnsi="Arial" w:cs="Arial"/>
                <w:b/>
                <w:bCs/>
                <w:lang w:val="es-SV"/>
              </w:rPr>
              <w:t xml:space="preserve">No. </w:t>
            </w:r>
            <w:r>
              <w:rPr>
                <w:rFonts w:ascii="Arial" w:hAnsi="Arial" w:cs="Arial"/>
                <w:b/>
                <w:bCs/>
                <w:lang w:val="es-SV"/>
              </w:rPr>
              <w:t>EXPEDIENTES</w:t>
            </w:r>
          </w:p>
        </w:tc>
      </w:tr>
      <w:tr w:rsidR="00A8443F" w:rsidRPr="0060681F" w14:paraId="739D14AB" w14:textId="77777777" w:rsidTr="006A3541">
        <w:trPr>
          <w:trHeight w:val="241"/>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0EA80" w14:textId="77777777" w:rsidR="00A8443F" w:rsidRPr="00D374A3" w:rsidRDefault="00A8443F" w:rsidP="006A3541">
            <w:pPr>
              <w:pStyle w:val="Body"/>
              <w:jc w:val="both"/>
              <w:rPr>
                <w:rFonts w:ascii="Arial" w:hAnsi="Arial" w:cs="Arial"/>
                <w:lang w:val="es-SV"/>
              </w:rPr>
            </w:pPr>
            <w:r w:rsidRPr="00D374A3">
              <w:rPr>
                <w:rFonts w:ascii="Arial" w:hAnsi="Arial" w:cs="Arial"/>
                <w:lang w:val="es-SV"/>
              </w:rPr>
              <w:t xml:space="preserve">Gestiones de investigación en trámite  </w:t>
            </w:r>
            <w:r w:rsidRPr="00D374A3">
              <w:rPr>
                <w:rFonts w:ascii="Arial" w:hAnsi="Arial" w:cs="Arial"/>
                <w:lang w:val="es-SV"/>
              </w:rPr>
              <w:tab/>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121DE" w14:textId="77777777" w:rsidR="00A8443F" w:rsidRPr="007979FA" w:rsidRDefault="00A8443F" w:rsidP="006A3541">
            <w:pPr>
              <w:pStyle w:val="Body"/>
              <w:jc w:val="center"/>
              <w:rPr>
                <w:rFonts w:ascii="Arial" w:hAnsi="Arial" w:cs="Arial"/>
              </w:rPr>
            </w:pPr>
            <w:r w:rsidRPr="0060681F">
              <w:rPr>
                <w:rFonts w:ascii="Arial" w:hAnsi="Arial" w:cs="Arial"/>
                <w:lang w:val="es-SV"/>
              </w:rPr>
              <w:t>243</w:t>
            </w:r>
          </w:p>
        </w:tc>
      </w:tr>
      <w:tr w:rsidR="00A8443F" w14:paraId="2DA1CA89" w14:textId="77777777" w:rsidTr="006A3541">
        <w:trPr>
          <w:trHeight w:val="241"/>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EC7D9" w14:textId="77777777" w:rsidR="00A8443F" w:rsidRPr="007979FA" w:rsidRDefault="00A8443F" w:rsidP="006A3541">
            <w:pPr>
              <w:pStyle w:val="Body"/>
              <w:jc w:val="both"/>
              <w:rPr>
                <w:rFonts w:ascii="Arial" w:hAnsi="Arial" w:cs="Arial"/>
              </w:rPr>
            </w:pPr>
            <w:r>
              <w:rPr>
                <w:rFonts w:ascii="Arial" w:hAnsi="Arial" w:cs="Arial"/>
              </w:rPr>
              <w:t>Ca</w:t>
            </w:r>
            <w:r w:rsidRPr="007979FA">
              <w:rPr>
                <w:rFonts w:ascii="Arial" w:hAnsi="Arial" w:cs="Arial"/>
              </w:rPr>
              <w:t xml:space="preserve">sos resueltos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5C70B" w14:textId="77777777" w:rsidR="00A8443F" w:rsidRPr="007979FA" w:rsidRDefault="00A8443F" w:rsidP="006A3541">
            <w:pPr>
              <w:pStyle w:val="Body"/>
              <w:jc w:val="center"/>
              <w:rPr>
                <w:rFonts w:ascii="Arial" w:hAnsi="Arial" w:cs="Arial"/>
              </w:rPr>
            </w:pPr>
            <w:r w:rsidRPr="007979FA">
              <w:rPr>
                <w:rFonts w:ascii="Arial" w:hAnsi="Arial" w:cs="Arial"/>
              </w:rPr>
              <w:t>103</w:t>
            </w:r>
          </w:p>
        </w:tc>
      </w:tr>
      <w:tr w:rsidR="00A8443F" w14:paraId="49FE20F8" w14:textId="77777777" w:rsidTr="006A3541">
        <w:trPr>
          <w:trHeight w:val="241"/>
        </w:trPr>
        <w:tc>
          <w:tcPr>
            <w:tcW w:w="5519" w:type="dxa"/>
            <w:tcBorders>
              <w:top w:val="single" w:sz="4" w:space="0" w:color="000000"/>
              <w:left w:val="single" w:sz="4" w:space="0" w:color="000000"/>
              <w:bottom w:val="single" w:sz="4" w:space="0" w:color="000000"/>
              <w:right w:val="single" w:sz="4" w:space="0" w:color="000000"/>
            </w:tcBorders>
            <w:shd w:val="clear" w:color="auto" w:fill="E1F3D6" w:themeFill="accent2" w:themeFillTint="33"/>
            <w:tcMar>
              <w:top w:w="80" w:type="dxa"/>
              <w:left w:w="80" w:type="dxa"/>
              <w:bottom w:w="80" w:type="dxa"/>
              <w:right w:w="80" w:type="dxa"/>
            </w:tcMar>
          </w:tcPr>
          <w:p w14:paraId="32E3C5EF" w14:textId="77777777" w:rsidR="00A8443F" w:rsidRPr="0060681F" w:rsidRDefault="00A8443F" w:rsidP="006A3541">
            <w:pPr>
              <w:pStyle w:val="Body"/>
              <w:jc w:val="both"/>
              <w:rPr>
                <w:rFonts w:ascii="Arial" w:hAnsi="Arial" w:cs="Arial"/>
                <w:b/>
                <w:bCs/>
                <w:smallCaps/>
              </w:rPr>
            </w:pPr>
            <w:r w:rsidRPr="0060681F">
              <w:rPr>
                <w:rFonts w:ascii="Arial" w:hAnsi="Arial" w:cs="Arial"/>
                <w:b/>
                <w:bCs/>
                <w:smallCaps/>
              </w:rPr>
              <w:t xml:space="preserve">TOTAL </w:t>
            </w:r>
          </w:p>
        </w:tc>
        <w:tc>
          <w:tcPr>
            <w:tcW w:w="2268" w:type="dxa"/>
            <w:tcBorders>
              <w:top w:val="single" w:sz="4" w:space="0" w:color="000000"/>
              <w:left w:val="single" w:sz="4" w:space="0" w:color="000000"/>
              <w:bottom w:val="single" w:sz="4" w:space="0" w:color="000000"/>
              <w:right w:val="single" w:sz="4" w:space="0" w:color="000000"/>
            </w:tcBorders>
            <w:shd w:val="clear" w:color="auto" w:fill="E1F3D6" w:themeFill="accent2" w:themeFillTint="33"/>
            <w:tcMar>
              <w:top w:w="80" w:type="dxa"/>
              <w:left w:w="80" w:type="dxa"/>
              <w:bottom w:w="80" w:type="dxa"/>
              <w:right w:w="80" w:type="dxa"/>
            </w:tcMar>
          </w:tcPr>
          <w:p w14:paraId="672D2555" w14:textId="77777777" w:rsidR="00A8443F" w:rsidRPr="0060681F" w:rsidRDefault="00A8443F" w:rsidP="006A3541">
            <w:pPr>
              <w:pStyle w:val="Body"/>
              <w:jc w:val="center"/>
              <w:rPr>
                <w:rFonts w:ascii="Arial" w:hAnsi="Arial" w:cs="Arial"/>
                <w:b/>
                <w:bCs/>
                <w:smallCaps/>
              </w:rPr>
            </w:pPr>
            <w:r w:rsidRPr="0060681F">
              <w:rPr>
                <w:rFonts w:ascii="Arial" w:hAnsi="Arial" w:cs="Arial"/>
                <w:b/>
                <w:bCs/>
                <w:smallCaps/>
              </w:rPr>
              <w:t>346</w:t>
            </w:r>
          </w:p>
        </w:tc>
      </w:tr>
    </w:tbl>
    <w:p w14:paraId="3543A3EF" w14:textId="77777777" w:rsidR="00A8443F" w:rsidRDefault="00A8443F" w:rsidP="00A8443F"/>
    <w:tbl>
      <w:tblPr>
        <w:tblStyle w:val="TableNormal1"/>
        <w:tblW w:w="778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19"/>
        <w:gridCol w:w="2268"/>
      </w:tblGrid>
      <w:tr w:rsidR="00A8443F" w:rsidRPr="00151FD0" w14:paraId="0A8F2759" w14:textId="77777777" w:rsidTr="006A3541">
        <w:trPr>
          <w:trHeight w:val="241"/>
        </w:trPr>
        <w:tc>
          <w:tcPr>
            <w:tcW w:w="5519" w:type="dxa"/>
            <w:tcBorders>
              <w:top w:val="single" w:sz="4" w:space="0" w:color="000000"/>
              <w:left w:val="single" w:sz="4" w:space="0" w:color="000000"/>
              <w:bottom w:val="single" w:sz="4" w:space="0" w:color="000000"/>
              <w:right w:val="single" w:sz="4" w:space="0" w:color="000000"/>
            </w:tcBorders>
            <w:shd w:val="clear" w:color="auto" w:fill="FCF5D5" w:themeFill="accent3" w:themeFillTint="33"/>
            <w:tcMar>
              <w:top w:w="80" w:type="dxa"/>
              <w:left w:w="80" w:type="dxa"/>
              <w:bottom w:w="80" w:type="dxa"/>
              <w:right w:w="80" w:type="dxa"/>
            </w:tcMar>
          </w:tcPr>
          <w:p w14:paraId="7EF4D97E" w14:textId="77777777" w:rsidR="00A8443F" w:rsidRPr="00D374A3" w:rsidRDefault="00A8443F" w:rsidP="006A3541">
            <w:pPr>
              <w:pStyle w:val="Body"/>
              <w:jc w:val="both"/>
              <w:rPr>
                <w:rFonts w:ascii="Arial" w:hAnsi="Arial" w:cs="Arial"/>
                <w:lang w:val="es-SV"/>
              </w:rPr>
            </w:pPr>
            <w:r w:rsidRPr="0060681F">
              <w:rPr>
                <w:rFonts w:ascii="Arial" w:eastAsia="Arial Unicode MS" w:hAnsi="Arial" w:cs="Arial"/>
                <w:b/>
                <w:bCs/>
                <w:color w:val="auto"/>
                <w:lang w:val="es-SV"/>
              </w:rPr>
              <w:t>DETALLE Y CATEGORÍAS DE CASOS RESUELTOS</w:t>
            </w:r>
          </w:p>
        </w:tc>
        <w:tc>
          <w:tcPr>
            <w:tcW w:w="2268" w:type="dxa"/>
            <w:tcBorders>
              <w:top w:val="single" w:sz="4" w:space="0" w:color="000000"/>
              <w:left w:val="single" w:sz="4" w:space="0" w:color="000000"/>
              <w:bottom w:val="single" w:sz="4" w:space="0" w:color="000000"/>
              <w:right w:val="single" w:sz="4" w:space="0" w:color="000000"/>
            </w:tcBorders>
            <w:shd w:val="clear" w:color="auto" w:fill="FCF5D5" w:themeFill="accent3" w:themeFillTint="33"/>
            <w:tcMar>
              <w:top w:w="80" w:type="dxa"/>
              <w:left w:w="80" w:type="dxa"/>
              <w:bottom w:w="80" w:type="dxa"/>
              <w:right w:w="80" w:type="dxa"/>
            </w:tcMar>
          </w:tcPr>
          <w:p w14:paraId="1248B687" w14:textId="77777777" w:rsidR="00A8443F" w:rsidRPr="0060681F" w:rsidRDefault="00A8443F" w:rsidP="006A3541">
            <w:pPr>
              <w:rPr>
                <w:rFonts w:ascii="Arial" w:hAnsi="Arial" w:cs="Arial"/>
                <w:lang w:val="es-ES_tradnl"/>
              </w:rPr>
            </w:pPr>
            <w:r w:rsidRPr="0060681F">
              <w:rPr>
                <w:rFonts w:ascii="Arial" w:hAnsi="Arial" w:cs="Arial"/>
                <w:b/>
                <w:bCs/>
                <w:sz w:val="22"/>
                <w:lang w:val="es-SV"/>
              </w:rPr>
              <w:t>No. EXPEDIENTES</w:t>
            </w:r>
          </w:p>
        </w:tc>
      </w:tr>
      <w:tr w:rsidR="00A8443F" w14:paraId="77178AC9" w14:textId="77777777" w:rsidTr="006A3541">
        <w:trPr>
          <w:trHeight w:val="241"/>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52DB1" w14:textId="77777777" w:rsidR="00A8443F" w:rsidRPr="007979FA" w:rsidRDefault="00A8443F" w:rsidP="006A3541">
            <w:pPr>
              <w:pStyle w:val="Body"/>
              <w:jc w:val="both"/>
              <w:rPr>
                <w:rFonts w:ascii="Arial" w:hAnsi="Arial" w:cs="Arial"/>
              </w:rPr>
            </w:pPr>
            <w:r w:rsidRPr="007979FA">
              <w:rPr>
                <w:rFonts w:ascii="Arial" w:hAnsi="Arial" w:cs="Arial"/>
              </w:rPr>
              <w:t xml:space="preserve">-Expedientes con reencuentros realizados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6A728" w14:textId="77777777" w:rsidR="00A8443F" w:rsidRPr="007979FA" w:rsidRDefault="00A8443F" w:rsidP="006A3541">
            <w:pPr>
              <w:jc w:val="center"/>
              <w:rPr>
                <w:rFonts w:ascii="Arial" w:hAnsi="Arial" w:cs="Arial"/>
              </w:rPr>
            </w:pPr>
            <w:r>
              <w:rPr>
                <w:rFonts w:ascii="Arial" w:hAnsi="Arial" w:cs="Arial"/>
              </w:rPr>
              <w:t>38</w:t>
            </w:r>
          </w:p>
        </w:tc>
      </w:tr>
      <w:tr w:rsidR="00A8443F" w14:paraId="0A17E867" w14:textId="77777777" w:rsidTr="006A3541">
        <w:trPr>
          <w:trHeight w:val="542"/>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43861" w14:textId="77777777" w:rsidR="00A8443F" w:rsidRPr="00D374A3" w:rsidRDefault="00A8443F" w:rsidP="006A3541">
            <w:pPr>
              <w:pStyle w:val="Body"/>
              <w:jc w:val="both"/>
              <w:rPr>
                <w:rFonts w:ascii="Arial" w:hAnsi="Arial" w:cs="Arial"/>
                <w:lang w:val="es-SV"/>
              </w:rPr>
            </w:pPr>
            <w:r w:rsidRPr="00D374A3">
              <w:rPr>
                <w:rFonts w:ascii="Arial" w:hAnsi="Arial" w:cs="Arial"/>
                <w:lang w:val="es-SV"/>
              </w:rPr>
              <w:t xml:space="preserve">-Expedientes de niños desaparecidos, ahora jóvenes localizados, </w:t>
            </w:r>
            <w:r w:rsidRPr="005563E9">
              <w:rPr>
                <w:rFonts w:ascii="Arial" w:hAnsi="Arial" w:cs="Arial"/>
                <w:lang w:val="es-SV"/>
              </w:rPr>
              <w:t>pendientes de realizar reencuentro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3C8B7" w14:textId="77777777" w:rsidR="00A8443F" w:rsidRPr="007979FA" w:rsidRDefault="00A8443F" w:rsidP="006A3541">
            <w:pPr>
              <w:jc w:val="center"/>
              <w:rPr>
                <w:rFonts w:ascii="Arial" w:hAnsi="Arial" w:cs="Arial"/>
              </w:rPr>
            </w:pPr>
            <w:r>
              <w:rPr>
                <w:rFonts w:ascii="Arial" w:hAnsi="Arial" w:cs="Arial"/>
              </w:rPr>
              <w:t>14</w:t>
            </w:r>
          </w:p>
        </w:tc>
      </w:tr>
      <w:tr w:rsidR="00A8443F" w14:paraId="7BDE332E" w14:textId="77777777" w:rsidTr="006A3541">
        <w:trPr>
          <w:trHeight w:val="241"/>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B7BAD" w14:textId="77777777" w:rsidR="00A8443F" w:rsidRPr="00D374A3" w:rsidRDefault="00A8443F" w:rsidP="006A3541">
            <w:pPr>
              <w:pStyle w:val="Body"/>
              <w:jc w:val="both"/>
              <w:rPr>
                <w:rFonts w:ascii="Arial" w:hAnsi="Arial" w:cs="Arial"/>
                <w:lang w:val="es-SV"/>
              </w:rPr>
            </w:pPr>
            <w:r w:rsidRPr="00D374A3">
              <w:rPr>
                <w:rFonts w:ascii="Arial" w:hAnsi="Arial" w:cs="Arial"/>
                <w:lang w:val="es-SV"/>
              </w:rPr>
              <w:t xml:space="preserve">-Expedientes casos localizados que están fallecidos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487E5" w14:textId="77777777" w:rsidR="00A8443F" w:rsidRPr="007979FA" w:rsidRDefault="00A8443F" w:rsidP="006A3541">
            <w:pPr>
              <w:jc w:val="center"/>
              <w:rPr>
                <w:rFonts w:ascii="Arial" w:hAnsi="Arial" w:cs="Arial"/>
              </w:rPr>
            </w:pPr>
            <w:r>
              <w:rPr>
                <w:rFonts w:ascii="Arial" w:hAnsi="Arial" w:cs="Arial"/>
              </w:rPr>
              <w:t>36</w:t>
            </w:r>
          </w:p>
        </w:tc>
      </w:tr>
      <w:tr w:rsidR="00A8443F" w14:paraId="46FEA20D" w14:textId="77777777" w:rsidTr="006A3541">
        <w:trPr>
          <w:trHeight w:val="241"/>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E677F" w14:textId="77777777" w:rsidR="00A8443F" w:rsidRPr="007979FA" w:rsidRDefault="00A8443F" w:rsidP="006A3541">
            <w:pPr>
              <w:pStyle w:val="Body"/>
              <w:jc w:val="both"/>
              <w:rPr>
                <w:rFonts w:ascii="Arial" w:hAnsi="Arial" w:cs="Arial"/>
              </w:rPr>
            </w:pPr>
            <w:r w:rsidRPr="007979FA">
              <w:rPr>
                <w:rFonts w:ascii="Arial" w:hAnsi="Arial" w:cs="Arial"/>
              </w:rPr>
              <w:t>-Expedientes de casos cerrados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5294F" w14:textId="77777777" w:rsidR="00A8443F" w:rsidRPr="007979FA" w:rsidRDefault="00A8443F" w:rsidP="006A3541">
            <w:pPr>
              <w:jc w:val="center"/>
              <w:rPr>
                <w:rFonts w:ascii="Arial" w:hAnsi="Arial" w:cs="Arial"/>
              </w:rPr>
            </w:pPr>
            <w:r>
              <w:rPr>
                <w:rFonts w:ascii="Arial" w:hAnsi="Arial" w:cs="Arial"/>
              </w:rPr>
              <w:t>15</w:t>
            </w:r>
          </w:p>
        </w:tc>
      </w:tr>
      <w:tr w:rsidR="00A8443F" w14:paraId="7D804927" w14:textId="77777777" w:rsidTr="006A3541">
        <w:trPr>
          <w:trHeight w:val="241"/>
        </w:trPr>
        <w:tc>
          <w:tcPr>
            <w:tcW w:w="5519" w:type="dxa"/>
            <w:tcBorders>
              <w:top w:val="single" w:sz="4" w:space="0" w:color="000000"/>
              <w:left w:val="single" w:sz="4" w:space="0" w:color="000000"/>
              <w:bottom w:val="single" w:sz="4" w:space="0" w:color="000000"/>
              <w:right w:val="single" w:sz="4" w:space="0" w:color="000000"/>
            </w:tcBorders>
            <w:shd w:val="clear" w:color="auto" w:fill="E1F3D6" w:themeFill="accent2" w:themeFillTint="33"/>
            <w:tcMar>
              <w:top w:w="80" w:type="dxa"/>
              <w:left w:w="80" w:type="dxa"/>
              <w:bottom w:w="80" w:type="dxa"/>
              <w:right w:w="80" w:type="dxa"/>
            </w:tcMar>
          </w:tcPr>
          <w:p w14:paraId="319BAB35" w14:textId="77777777" w:rsidR="00A8443F" w:rsidRPr="0060681F" w:rsidRDefault="00A8443F" w:rsidP="006A3541">
            <w:pPr>
              <w:pStyle w:val="Body"/>
              <w:jc w:val="both"/>
              <w:rPr>
                <w:rFonts w:ascii="Arial" w:hAnsi="Arial" w:cs="Arial"/>
                <w:b/>
                <w:bCs/>
                <w:smallCaps/>
              </w:rPr>
            </w:pPr>
            <w:r w:rsidRPr="0060681F">
              <w:rPr>
                <w:rFonts w:ascii="Arial" w:hAnsi="Arial" w:cs="Arial"/>
                <w:b/>
                <w:bCs/>
                <w:smallCaps/>
              </w:rPr>
              <w:t xml:space="preserve">TOTAL </w:t>
            </w:r>
          </w:p>
        </w:tc>
        <w:tc>
          <w:tcPr>
            <w:tcW w:w="2268" w:type="dxa"/>
            <w:tcBorders>
              <w:top w:val="single" w:sz="4" w:space="0" w:color="000000"/>
              <w:left w:val="single" w:sz="4" w:space="0" w:color="000000"/>
              <w:bottom w:val="single" w:sz="4" w:space="0" w:color="000000"/>
              <w:right w:val="single" w:sz="4" w:space="0" w:color="000000"/>
            </w:tcBorders>
            <w:shd w:val="clear" w:color="auto" w:fill="E1F3D6" w:themeFill="accent2" w:themeFillTint="33"/>
            <w:tcMar>
              <w:top w:w="80" w:type="dxa"/>
              <w:left w:w="80" w:type="dxa"/>
              <w:bottom w:w="80" w:type="dxa"/>
              <w:right w:w="80" w:type="dxa"/>
            </w:tcMar>
          </w:tcPr>
          <w:p w14:paraId="3C03EBF7" w14:textId="77777777" w:rsidR="00A8443F" w:rsidRPr="0060681F" w:rsidRDefault="00A8443F" w:rsidP="006A3541">
            <w:pPr>
              <w:pStyle w:val="Body"/>
              <w:jc w:val="center"/>
              <w:rPr>
                <w:rFonts w:ascii="Arial" w:hAnsi="Arial" w:cs="Arial"/>
                <w:b/>
                <w:bCs/>
                <w:smallCaps/>
              </w:rPr>
            </w:pPr>
            <w:r>
              <w:rPr>
                <w:rFonts w:ascii="Arial" w:hAnsi="Arial" w:cs="Arial"/>
                <w:b/>
                <w:bCs/>
                <w:smallCaps/>
              </w:rPr>
              <w:t>103</w:t>
            </w:r>
          </w:p>
        </w:tc>
      </w:tr>
    </w:tbl>
    <w:p w14:paraId="3D8368FC" w14:textId="77777777" w:rsidR="00A8443F" w:rsidRDefault="00A8443F" w:rsidP="004E02E9"/>
    <w:p w14:paraId="1054085F" w14:textId="77777777" w:rsidR="00A8443F" w:rsidRDefault="00A8443F" w:rsidP="004E02E9">
      <w:pPr>
        <w:pStyle w:val="BodyA"/>
        <w:spacing w:after="0" w:line="240" w:lineRule="auto"/>
        <w:jc w:val="both"/>
        <w:rPr>
          <w:rFonts w:ascii="Arial" w:eastAsia="Arial" w:hAnsi="Arial" w:cs="Arial"/>
        </w:rPr>
      </w:pPr>
    </w:p>
    <w:p w14:paraId="2AE0AF55" w14:textId="237C9FB1" w:rsidR="00006F38" w:rsidRDefault="00006F38" w:rsidP="004E02E9">
      <w:pPr>
        <w:pStyle w:val="BodyA"/>
        <w:spacing w:after="0" w:line="240" w:lineRule="auto"/>
        <w:jc w:val="both"/>
        <w:rPr>
          <w:rFonts w:ascii="Arial" w:eastAsia="Arial" w:hAnsi="Arial" w:cs="Arial"/>
          <w:smallCaps/>
        </w:rPr>
      </w:pPr>
    </w:p>
    <w:p w14:paraId="08B31BEF" w14:textId="7BA8E338" w:rsidR="00006F38" w:rsidRPr="00A37D04" w:rsidRDefault="009E33A1" w:rsidP="004E02E9">
      <w:pPr>
        <w:pStyle w:val="BodyA"/>
        <w:widowControl w:val="0"/>
        <w:spacing w:after="0" w:line="240" w:lineRule="auto"/>
        <w:jc w:val="both"/>
        <w:rPr>
          <w:rFonts w:ascii="Arial" w:eastAsia="Arial" w:hAnsi="Arial" w:cs="Arial"/>
        </w:rPr>
      </w:pPr>
      <w:r w:rsidRPr="00A37D04">
        <w:rPr>
          <w:rFonts w:ascii="Arial"/>
        </w:rPr>
        <w:t>Mediante el Decreto Ejecutivo No. 33, de fecha 21 de agosto de 2017, se cre</w:t>
      </w:r>
      <w:r w:rsidRPr="00A37D04">
        <w:rPr>
          <w:rFonts w:hAnsi="Arial"/>
        </w:rPr>
        <w:t>ó</w:t>
      </w:r>
      <w:r w:rsidRPr="00A37D04">
        <w:rPr>
          <w:rFonts w:hAnsi="Arial"/>
        </w:rPr>
        <w:t xml:space="preserve"> </w:t>
      </w:r>
      <w:r w:rsidRPr="00A37D04">
        <w:rPr>
          <w:rFonts w:ascii="Arial"/>
        </w:rPr>
        <w:t>la Comisi</w:t>
      </w:r>
      <w:r w:rsidRPr="00A37D04">
        <w:rPr>
          <w:rFonts w:hAnsi="Arial"/>
        </w:rPr>
        <w:t>ó</w:t>
      </w:r>
      <w:r w:rsidRPr="00A37D04">
        <w:rPr>
          <w:rFonts w:ascii="Arial"/>
        </w:rPr>
        <w:t>n Nacional de B</w:t>
      </w:r>
      <w:r w:rsidRPr="00A37D04">
        <w:rPr>
          <w:rFonts w:hAnsi="Arial"/>
        </w:rPr>
        <w:t>ú</w:t>
      </w:r>
      <w:r w:rsidRPr="00A37D04">
        <w:rPr>
          <w:rFonts w:ascii="Arial"/>
        </w:rPr>
        <w:t>squeda de Personas Adultas Desaparecidas en el Contexto del Conflicto</w:t>
      </w:r>
      <w:r w:rsidR="00A8443F" w:rsidRPr="00A37D04">
        <w:rPr>
          <w:rFonts w:ascii="Arial"/>
        </w:rPr>
        <w:t xml:space="preserve"> </w:t>
      </w:r>
      <w:r w:rsidRPr="00A37D04">
        <w:rPr>
          <w:rFonts w:ascii="Arial"/>
        </w:rPr>
        <w:t>Armado Interno (CONABUSQUEDA). La principal finalidad de CONAB</w:t>
      </w:r>
      <w:r w:rsidRPr="00A37D04">
        <w:rPr>
          <w:rFonts w:hAnsi="Arial"/>
        </w:rPr>
        <w:t>Ú</w:t>
      </w:r>
      <w:r w:rsidRPr="00A37D04">
        <w:rPr>
          <w:rFonts w:ascii="Arial"/>
        </w:rPr>
        <w:t xml:space="preserve">SQUEDA es: </w:t>
      </w:r>
      <w:r w:rsidRPr="00A37D04">
        <w:rPr>
          <w:rFonts w:hAnsi="Arial"/>
        </w:rPr>
        <w:t>“</w:t>
      </w:r>
      <w:r w:rsidRPr="00A37D04">
        <w:rPr>
          <w:rFonts w:ascii="Arial"/>
          <w:i/>
          <w:iCs/>
        </w:rPr>
        <w:t>investigar y determinar el paradero y situaci</w:t>
      </w:r>
      <w:r w:rsidRPr="00A37D04">
        <w:rPr>
          <w:rFonts w:hAnsi="Arial"/>
          <w:i/>
          <w:iCs/>
        </w:rPr>
        <w:t>ó</w:t>
      </w:r>
      <w:r w:rsidRPr="00A37D04">
        <w:rPr>
          <w:rFonts w:ascii="Arial"/>
          <w:i/>
          <w:iCs/>
        </w:rPr>
        <w:t>n de las v</w:t>
      </w:r>
      <w:r w:rsidRPr="00A37D04">
        <w:rPr>
          <w:rFonts w:hAnsi="Arial"/>
          <w:i/>
          <w:iCs/>
        </w:rPr>
        <w:t>í</w:t>
      </w:r>
      <w:r w:rsidRPr="00A37D04">
        <w:rPr>
          <w:rFonts w:ascii="Arial"/>
          <w:i/>
          <w:iCs/>
        </w:rPr>
        <w:t>ctimas adultas de la desaparici</w:t>
      </w:r>
      <w:r w:rsidRPr="00A37D04">
        <w:rPr>
          <w:rFonts w:hAnsi="Arial"/>
          <w:i/>
          <w:iCs/>
        </w:rPr>
        <w:t>ó</w:t>
      </w:r>
      <w:r w:rsidRPr="00A37D04">
        <w:rPr>
          <w:rFonts w:ascii="Arial"/>
          <w:i/>
          <w:iCs/>
        </w:rPr>
        <w:t>n forzada durante el conflicto armado interno en El Salvador y propiciar el reencuentro con su familia o la restituci</w:t>
      </w:r>
      <w:r w:rsidRPr="00A37D04">
        <w:rPr>
          <w:rFonts w:hAnsi="Arial"/>
          <w:i/>
          <w:iCs/>
        </w:rPr>
        <w:t>ó</w:t>
      </w:r>
      <w:r w:rsidRPr="00A37D04">
        <w:rPr>
          <w:rFonts w:ascii="Arial"/>
          <w:i/>
          <w:iCs/>
        </w:rPr>
        <w:t>n de restos a sus familiares, en un contexto de respeto a la dignidad de las v</w:t>
      </w:r>
      <w:r w:rsidRPr="00A37D04">
        <w:rPr>
          <w:rFonts w:hAnsi="Arial"/>
          <w:i/>
          <w:iCs/>
        </w:rPr>
        <w:t>í</w:t>
      </w:r>
      <w:r w:rsidRPr="00A37D04">
        <w:rPr>
          <w:rFonts w:ascii="Arial"/>
          <w:i/>
          <w:iCs/>
        </w:rPr>
        <w:t>ctimas</w:t>
      </w:r>
      <w:r w:rsidRPr="00A37D04">
        <w:rPr>
          <w:rFonts w:hAnsi="Arial"/>
          <w:i/>
          <w:iCs/>
        </w:rPr>
        <w:t>”</w:t>
      </w:r>
      <w:r w:rsidRPr="00A37D04">
        <w:rPr>
          <w:rFonts w:ascii="Arial"/>
          <w:i/>
          <w:iCs/>
        </w:rPr>
        <w:t xml:space="preserve">. </w:t>
      </w:r>
    </w:p>
    <w:p w14:paraId="5A43614F" w14:textId="77777777" w:rsidR="00006F38" w:rsidRDefault="00006F38" w:rsidP="004E02E9">
      <w:pPr>
        <w:pStyle w:val="BodyA"/>
        <w:spacing w:after="0" w:line="240" w:lineRule="auto"/>
        <w:jc w:val="both"/>
        <w:rPr>
          <w:rFonts w:ascii="Arial" w:eastAsia="Arial" w:hAnsi="Arial" w:cs="Arial"/>
        </w:rPr>
      </w:pPr>
    </w:p>
    <w:p w14:paraId="65F90A75" w14:textId="77777777" w:rsidR="00006F38" w:rsidRDefault="009E33A1" w:rsidP="004E02E9">
      <w:pPr>
        <w:pStyle w:val="BodyA"/>
        <w:spacing w:after="0" w:line="240" w:lineRule="auto"/>
        <w:jc w:val="both"/>
        <w:rPr>
          <w:rFonts w:ascii="Arial"/>
        </w:rPr>
      </w:pPr>
      <w:r>
        <w:rPr>
          <w:rFonts w:ascii="Arial"/>
        </w:rPr>
        <w:t>La CONABUSQUEDA ha recibido y registrado a diciembre de 2019 un total de 193 casos; pero adem</w:t>
      </w:r>
      <w:r>
        <w:rPr>
          <w:rFonts w:hAnsi="Arial"/>
        </w:rPr>
        <w:t>á</w:t>
      </w:r>
      <w:r>
        <w:rPr>
          <w:rFonts w:ascii="Arial"/>
        </w:rPr>
        <w:t>s ha identificado 1229 registros a partir de la revisi</w:t>
      </w:r>
      <w:r>
        <w:rPr>
          <w:rFonts w:hAnsi="Arial"/>
        </w:rPr>
        <w:t>ó</w:t>
      </w:r>
      <w:r>
        <w:rPr>
          <w:rFonts w:ascii="Arial"/>
        </w:rPr>
        <w:t>n de los listado del Informe de la Comisi</w:t>
      </w:r>
      <w:r>
        <w:rPr>
          <w:rFonts w:hAnsi="Arial"/>
        </w:rPr>
        <w:t>ó</w:t>
      </w:r>
      <w:r>
        <w:rPr>
          <w:rFonts w:ascii="Arial"/>
        </w:rPr>
        <w:t>n de la Verdad y del Grupo de Trabajo Sobre la Desaparici</w:t>
      </w:r>
      <w:r>
        <w:rPr>
          <w:rFonts w:hAnsi="Arial"/>
        </w:rPr>
        <w:t>ó</w:t>
      </w:r>
      <w:r>
        <w:rPr>
          <w:rFonts w:ascii="Arial"/>
        </w:rPr>
        <w:t>n Forzada de Naciones Unidas y tiene en proceso la construcci</w:t>
      </w:r>
      <w:r>
        <w:rPr>
          <w:rFonts w:hAnsi="Arial"/>
        </w:rPr>
        <w:t>ó</w:t>
      </w:r>
      <w:r>
        <w:rPr>
          <w:rFonts w:ascii="Arial"/>
        </w:rPr>
        <w:t>n del Registro Nacional de Personas Desaparecidas Forzadamente, para lo cual son importantes los apoyos que recibe de la misma sociedad civil organizada. El 30 de agosto de 2019, la CONABUSQUEDA recibi</w:t>
      </w:r>
      <w:r>
        <w:rPr>
          <w:rFonts w:hAnsi="Arial"/>
        </w:rPr>
        <w:t>ó</w:t>
      </w:r>
      <w:r>
        <w:rPr>
          <w:rFonts w:hAnsi="Arial"/>
        </w:rPr>
        <w:t xml:space="preserve"> </w:t>
      </w:r>
      <w:r>
        <w:rPr>
          <w:rFonts w:ascii="Arial"/>
        </w:rPr>
        <w:t xml:space="preserve">un </w:t>
      </w:r>
      <w:r>
        <w:rPr>
          <w:rFonts w:hAnsi="Arial"/>
        </w:rPr>
        <w:t>í</w:t>
      </w:r>
      <w:r>
        <w:rPr>
          <w:rFonts w:ascii="Arial"/>
        </w:rPr>
        <w:t>ndice documental de las denuncias recibidas por la Oficina de Socorro Jur</w:t>
      </w:r>
      <w:r>
        <w:rPr>
          <w:rFonts w:hAnsi="Arial"/>
        </w:rPr>
        <w:t>í</w:t>
      </w:r>
      <w:r>
        <w:rPr>
          <w:rFonts w:ascii="Arial"/>
        </w:rPr>
        <w:t>dico Cristiano de la UCA, que document</w:t>
      </w:r>
      <w:r>
        <w:rPr>
          <w:rFonts w:hAnsi="Arial"/>
        </w:rPr>
        <w:t>ó</w:t>
      </w:r>
      <w:r>
        <w:rPr>
          <w:rFonts w:hAnsi="Arial"/>
        </w:rPr>
        <w:t xml:space="preserve"> </w:t>
      </w:r>
      <w:r>
        <w:rPr>
          <w:rFonts w:ascii="Arial"/>
        </w:rPr>
        <w:t>las denuncias recibidas desde 1966 hasta 1981.</w:t>
      </w:r>
    </w:p>
    <w:p w14:paraId="56A1D746" w14:textId="77777777" w:rsidR="00A8443F" w:rsidRDefault="00A8443F" w:rsidP="004E02E9">
      <w:pPr>
        <w:pStyle w:val="BodyA"/>
        <w:spacing w:after="0" w:line="240" w:lineRule="auto"/>
        <w:jc w:val="both"/>
        <w:rPr>
          <w:rFonts w:ascii="Arial"/>
        </w:rPr>
      </w:pPr>
    </w:p>
    <w:p w14:paraId="37D8B165" w14:textId="77777777" w:rsidR="00A8443F" w:rsidRDefault="00A8443F" w:rsidP="004E02E9">
      <w:pPr>
        <w:pStyle w:val="BodyA"/>
        <w:spacing w:after="0" w:line="240" w:lineRule="auto"/>
        <w:jc w:val="both"/>
        <w:rPr>
          <w:rFonts w:ascii="Arial"/>
        </w:rPr>
      </w:pPr>
    </w:p>
    <w:p w14:paraId="0F1A402B" w14:textId="77777777" w:rsidR="00A8443F" w:rsidRDefault="00A8443F" w:rsidP="004E02E9">
      <w:pPr>
        <w:pStyle w:val="BodyA"/>
        <w:spacing w:after="0" w:line="240" w:lineRule="auto"/>
        <w:jc w:val="both"/>
        <w:rPr>
          <w:rFonts w:ascii="Arial"/>
        </w:rPr>
      </w:pPr>
    </w:p>
    <w:p w14:paraId="7D1C683E" w14:textId="77777777" w:rsidR="00A8443F" w:rsidRDefault="00A8443F" w:rsidP="004E02E9">
      <w:pPr>
        <w:pStyle w:val="BodyA"/>
        <w:spacing w:after="0" w:line="240" w:lineRule="auto"/>
        <w:jc w:val="both"/>
        <w:rPr>
          <w:rFonts w:ascii="Arial"/>
        </w:rPr>
      </w:pPr>
    </w:p>
    <w:p w14:paraId="45D7FC52" w14:textId="77777777" w:rsidR="00A8443F" w:rsidRDefault="00A8443F" w:rsidP="004E02E9">
      <w:pPr>
        <w:pStyle w:val="BodyA"/>
        <w:spacing w:after="0" w:line="240" w:lineRule="auto"/>
        <w:jc w:val="both"/>
        <w:rPr>
          <w:rFonts w:ascii="Arial"/>
        </w:rPr>
      </w:pPr>
    </w:p>
    <w:p w14:paraId="09F7C1EA" w14:textId="77777777" w:rsidR="00A8443F" w:rsidRDefault="00A8443F" w:rsidP="004E02E9">
      <w:pPr>
        <w:pStyle w:val="BodyA"/>
        <w:spacing w:after="0" w:line="240" w:lineRule="auto"/>
        <w:jc w:val="both"/>
        <w:rPr>
          <w:rFonts w:ascii="Arial"/>
        </w:rPr>
      </w:pPr>
    </w:p>
    <w:p w14:paraId="00D6E59C" w14:textId="77777777" w:rsidR="00A8443F" w:rsidRDefault="00A8443F" w:rsidP="004E02E9">
      <w:pPr>
        <w:pStyle w:val="BodyA"/>
        <w:spacing w:after="0" w:line="240" w:lineRule="auto"/>
        <w:jc w:val="both"/>
        <w:rPr>
          <w:rFonts w:ascii="Arial"/>
        </w:rPr>
      </w:pPr>
    </w:p>
    <w:p w14:paraId="4F333C9B" w14:textId="77777777" w:rsidR="00A8443F" w:rsidRDefault="00A8443F" w:rsidP="004E02E9">
      <w:pPr>
        <w:pStyle w:val="BodyA"/>
        <w:spacing w:after="0" w:line="240" w:lineRule="auto"/>
        <w:jc w:val="both"/>
        <w:rPr>
          <w:rFonts w:ascii="Arial" w:eastAsia="Arial" w:hAnsi="Arial" w:cs="Arial"/>
          <w:b/>
          <w:bCs/>
        </w:rPr>
      </w:pPr>
    </w:p>
    <w:p w14:paraId="1E1326E3" w14:textId="77777777" w:rsidR="00006F38" w:rsidRDefault="00006F38" w:rsidP="004E02E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firstLine="708"/>
        <w:jc w:val="both"/>
        <w:rPr>
          <w:rFonts w:ascii="Arial" w:eastAsia="Arial" w:hAnsi="Arial" w:cs="Arial"/>
        </w:rPr>
      </w:pPr>
    </w:p>
    <w:tbl>
      <w:tblPr>
        <w:tblStyle w:val="TableNormal1"/>
        <w:tblW w:w="83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27"/>
        <w:gridCol w:w="2127"/>
      </w:tblGrid>
      <w:tr w:rsidR="00A8443F" w:rsidRPr="0062366C" w14:paraId="692C913D" w14:textId="77777777" w:rsidTr="004E02E9">
        <w:trPr>
          <w:trHeight w:val="844"/>
          <w:jc w:val="center"/>
        </w:trPr>
        <w:tc>
          <w:tcPr>
            <w:tcW w:w="8354"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7216EFF1" w14:textId="77777777" w:rsidR="00A8443F" w:rsidRPr="004E02E9" w:rsidRDefault="00A8443F" w:rsidP="006A3541">
            <w:pPr>
              <w:pStyle w:val="Body"/>
              <w:shd w:val="clear" w:color="auto" w:fill="E1F3D6" w:themeFill="accent2" w:themeFillTint="33"/>
              <w:jc w:val="center"/>
              <w:rPr>
                <w:rFonts w:ascii="Arial" w:hAnsi="Arial" w:cs="Arial"/>
                <w:b/>
                <w:bCs/>
                <w:smallCaps/>
                <w:lang w:val="es-SV"/>
              </w:rPr>
            </w:pPr>
            <w:r w:rsidRPr="004E02E9">
              <w:rPr>
                <w:rFonts w:ascii="Arial" w:hAnsi="Arial" w:cs="Arial"/>
                <w:b/>
                <w:bCs/>
                <w:smallCaps/>
                <w:lang w:val="es-SV"/>
              </w:rPr>
              <w:t>DATOS GLOBALES</w:t>
            </w:r>
          </w:p>
          <w:p w14:paraId="74FFD33A" w14:textId="77777777" w:rsidR="00A8443F" w:rsidRDefault="00A8443F" w:rsidP="006A3541">
            <w:pPr>
              <w:pStyle w:val="Body"/>
              <w:shd w:val="clear" w:color="auto" w:fill="E1F3D6" w:themeFill="accent2" w:themeFillTint="33"/>
              <w:jc w:val="center"/>
              <w:rPr>
                <w:rFonts w:ascii="Arial" w:eastAsia="Arial Unicode MS" w:hAnsi="Arial" w:cs="Arial"/>
                <w:b/>
                <w:bCs/>
                <w:color w:val="auto"/>
                <w:lang w:val="es-SV"/>
              </w:rPr>
            </w:pPr>
            <w:r w:rsidRPr="005563E9">
              <w:rPr>
                <w:rFonts w:ascii="Arial" w:eastAsia="Arial Unicode MS" w:hAnsi="Arial" w:cs="Arial"/>
                <w:b/>
                <w:bCs/>
                <w:color w:val="auto"/>
                <w:lang w:val="es-SV"/>
              </w:rPr>
              <w:t xml:space="preserve">Comisión Nacional de Búsqueda de Personas Adultas Desaparecidas </w:t>
            </w:r>
          </w:p>
          <w:p w14:paraId="155760D1" w14:textId="77777777" w:rsidR="00A8443F" w:rsidRDefault="00A8443F" w:rsidP="006A3541">
            <w:pPr>
              <w:pStyle w:val="Body"/>
              <w:shd w:val="clear" w:color="auto" w:fill="E1F3D6" w:themeFill="accent2" w:themeFillTint="33"/>
              <w:jc w:val="center"/>
              <w:rPr>
                <w:rFonts w:ascii="Arial" w:eastAsia="Arial Unicode MS" w:hAnsi="Arial" w:cs="Arial"/>
                <w:b/>
                <w:bCs/>
                <w:color w:val="auto"/>
                <w:lang w:val="es-SV"/>
              </w:rPr>
            </w:pPr>
            <w:r w:rsidRPr="005563E9">
              <w:rPr>
                <w:rFonts w:ascii="Arial" w:eastAsia="Arial Unicode MS" w:hAnsi="Arial" w:cs="Arial"/>
                <w:b/>
                <w:bCs/>
                <w:color w:val="auto"/>
                <w:lang w:val="es-SV"/>
              </w:rPr>
              <w:t xml:space="preserve">en el Contexto del Conflicto Armado Interno (CONABUSQUEDA) </w:t>
            </w:r>
          </w:p>
          <w:p w14:paraId="5429F86F" w14:textId="77777777" w:rsidR="00A8443F" w:rsidRDefault="00A8443F" w:rsidP="006A3541">
            <w:pPr>
              <w:pStyle w:val="Body"/>
              <w:shd w:val="clear" w:color="auto" w:fill="E1F3D6" w:themeFill="accent2" w:themeFillTint="33"/>
              <w:jc w:val="center"/>
            </w:pPr>
            <w:r w:rsidRPr="005563E9">
              <w:rPr>
                <w:rFonts w:ascii="Arial" w:eastAsia="Arial Unicode MS" w:hAnsi="Arial" w:cs="Arial"/>
                <w:b/>
                <w:bCs/>
                <w:color w:val="auto"/>
                <w:lang w:val="es-SV"/>
              </w:rPr>
              <w:t>2018-2019</w:t>
            </w:r>
          </w:p>
        </w:tc>
      </w:tr>
      <w:tr w:rsidR="00A8443F" w14:paraId="4DCAB8A9" w14:textId="77777777" w:rsidTr="004E02E9">
        <w:trPr>
          <w:trHeight w:val="241"/>
          <w:jc w:val="center"/>
        </w:trPr>
        <w:tc>
          <w:tcPr>
            <w:tcW w:w="6227" w:type="dxa"/>
            <w:tcBorders>
              <w:top w:val="single" w:sz="4" w:space="0" w:color="000000"/>
              <w:left w:val="single" w:sz="4" w:space="0" w:color="000000"/>
              <w:bottom w:val="single" w:sz="4" w:space="0" w:color="000000"/>
              <w:right w:val="single" w:sz="4" w:space="0" w:color="000000"/>
            </w:tcBorders>
            <w:shd w:val="clear" w:color="auto" w:fill="FCF5D5" w:themeFill="accent3" w:themeFillTint="33"/>
            <w:tcMar>
              <w:top w:w="80" w:type="dxa"/>
              <w:left w:w="80" w:type="dxa"/>
              <w:bottom w:w="80" w:type="dxa"/>
              <w:right w:w="80" w:type="dxa"/>
            </w:tcMar>
          </w:tcPr>
          <w:p w14:paraId="6DCCC5F9" w14:textId="77777777" w:rsidR="00A8443F" w:rsidRPr="0060681F" w:rsidRDefault="00A8443F" w:rsidP="006A3541">
            <w:pPr>
              <w:pStyle w:val="Body"/>
              <w:rPr>
                <w:rFonts w:ascii="Arial" w:hAnsi="Arial" w:cs="Arial"/>
                <w:b/>
                <w:bCs/>
                <w:smallCaps/>
              </w:rPr>
            </w:pPr>
            <w:r w:rsidRPr="0060681F">
              <w:rPr>
                <w:rFonts w:ascii="Arial" w:hAnsi="Arial" w:cs="Arial"/>
                <w:b/>
                <w:bCs/>
                <w:smallCaps/>
              </w:rPr>
              <w:t xml:space="preserve">CATEGORÍA </w:t>
            </w:r>
          </w:p>
        </w:tc>
        <w:tc>
          <w:tcPr>
            <w:tcW w:w="2127" w:type="dxa"/>
            <w:tcBorders>
              <w:top w:val="single" w:sz="4" w:space="0" w:color="000000"/>
              <w:left w:val="single" w:sz="4" w:space="0" w:color="000000"/>
              <w:bottom w:val="single" w:sz="4" w:space="0" w:color="000000"/>
              <w:right w:val="single" w:sz="4" w:space="0" w:color="000000"/>
            </w:tcBorders>
            <w:shd w:val="clear" w:color="auto" w:fill="FCF5D5" w:themeFill="accent3" w:themeFillTint="33"/>
            <w:tcMar>
              <w:top w:w="80" w:type="dxa"/>
              <w:left w:w="80" w:type="dxa"/>
              <w:bottom w:w="80" w:type="dxa"/>
              <w:right w:w="80" w:type="dxa"/>
            </w:tcMar>
          </w:tcPr>
          <w:p w14:paraId="63D3C21D" w14:textId="77777777" w:rsidR="00A8443F" w:rsidRPr="0060681F" w:rsidRDefault="00A8443F" w:rsidP="006A3541">
            <w:pPr>
              <w:pStyle w:val="Body"/>
              <w:jc w:val="both"/>
              <w:rPr>
                <w:rFonts w:ascii="Arial" w:hAnsi="Arial" w:cs="Arial"/>
                <w:lang w:val="es-SV"/>
              </w:rPr>
            </w:pPr>
            <w:r w:rsidRPr="0060681F">
              <w:rPr>
                <w:rFonts w:ascii="Arial" w:hAnsi="Arial" w:cs="Arial"/>
                <w:b/>
                <w:bCs/>
                <w:lang w:val="es-SV"/>
              </w:rPr>
              <w:t xml:space="preserve">No. </w:t>
            </w:r>
            <w:r>
              <w:rPr>
                <w:rFonts w:ascii="Arial" w:hAnsi="Arial" w:cs="Arial"/>
                <w:b/>
                <w:bCs/>
                <w:lang w:val="es-SV"/>
              </w:rPr>
              <w:t>EXPEDIENTES</w:t>
            </w:r>
          </w:p>
        </w:tc>
      </w:tr>
      <w:tr w:rsidR="00A8443F" w:rsidRPr="00EB082B" w14:paraId="61D0FACD" w14:textId="77777777" w:rsidTr="004E02E9">
        <w:trPr>
          <w:trHeight w:val="241"/>
          <w:jc w:val="center"/>
        </w:trPr>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B1B56" w14:textId="77777777" w:rsidR="00A8443F" w:rsidRPr="00EB082B" w:rsidRDefault="00A8443F" w:rsidP="006A3541">
            <w:pPr>
              <w:pStyle w:val="Body"/>
              <w:rPr>
                <w:rFonts w:ascii="Arial" w:hAnsi="Arial" w:cs="Arial"/>
              </w:rPr>
            </w:pPr>
            <w:r w:rsidRPr="00EB082B">
              <w:rPr>
                <w:rFonts w:ascii="Arial" w:hAnsi="Arial" w:cs="Arial"/>
              </w:rPr>
              <w:t>Expedientes individuales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49A52" w14:textId="77777777" w:rsidR="00A8443F" w:rsidRPr="00EB082B" w:rsidRDefault="00A8443F" w:rsidP="006A3541">
            <w:pPr>
              <w:pStyle w:val="Body"/>
              <w:jc w:val="center"/>
              <w:rPr>
                <w:rFonts w:ascii="Arial" w:hAnsi="Arial" w:cs="Arial"/>
              </w:rPr>
            </w:pPr>
            <w:r w:rsidRPr="00EB082B">
              <w:rPr>
                <w:rFonts w:ascii="Arial" w:hAnsi="Arial" w:cs="Arial"/>
              </w:rPr>
              <w:t>193</w:t>
            </w:r>
          </w:p>
        </w:tc>
      </w:tr>
      <w:tr w:rsidR="00A8443F" w:rsidRPr="00EB082B" w14:paraId="5B234727" w14:textId="77777777" w:rsidTr="004E02E9">
        <w:trPr>
          <w:trHeight w:val="241"/>
          <w:jc w:val="center"/>
        </w:trPr>
        <w:tc>
          <w:tcPr>
            <w:tcW w:w="6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28176" w14:textId="77777777" w:rsidR="00A8443F" w:rsidRPr="004E02E9" w:rsidRDefault="00A8443F" w:rsidP="006A3541">
            <w:pPr>
              <w:pStyle w:val="Body"/>
              <w:rPr>
                <w:rFonts w:ascii="Arial" w:hAnsi="Arial" w:cs="Arial"/>
                <w:lang w:val="es-SV"/>
              </w:rPr>
            </w:pPr>
            <w:r w:rsidRPr="004E02E9">
              <w:rPr>
                <w:rFonts w:ascii="Arial" w:hAnsi="Arial" w:cs="Arial"/>
                <w:lang w:val="es-SV"/>
              </w:rPr>
              <w:t>Expedientes  colectivos (sin individualizar totalidad de víctimas)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D506E" w14:textId="77777777" w:rsidR="00A8443F" w:rsidRPr="00EB082B" w:rsidRDefault="00A8443F" w:rsidP="006A3541">
            <w:pPr>
              <w:pStyle w:val="Body"/>
              <w:jc w:val="center"/>
              <w:rPr>
                <w:rFonts w:ascii="Arial" w:hAnsi="Arial" w:cs="Arial"/>
              </w:rPr>
            </w:pPr>
            <w:r w:rsidRPr="00EB082B">
              <w:rPr>
                <w:rFonts w:ascii="Arial" w:hAnsi="Arial" w:cs="Arial"/>
              </w:rPr>
              <w:t>1</w:t>
            </w:r>
          </w:p>
        </w:tc>
      </w:tr>
    </w:tbl>
    <w:p w14:paraId="736D9009" w14:textId="77777777" w:rsidR="00A8443F" w:rsidRPr="00EB082B" w:rsidRDefault="00A8443F" w:rsidP="005B7A58">
      <w:pPr>
        <w:jc w:val="center"/>
        <w:rPr>
          <w:rFonts w:ascii="Arial" w:hAnsi="Arial" w:cs="Arial"/>
        </w:rPr>
      </w:pPr>
    </w:p>
    <w:tbl>
      <w:tblPr>
        <w:tblStyle w:val="TableNormal1"/>
        <w:tblW w:w="8363" w:type="dxa"/>
        <w:tblInd w:w="2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53"/>
        <w:gridCol w:w="2410"/>
      </w:tblGrid>
      <w:tr w:rsidR="00A8443F" w:rsidRPr="00EB082B" w14:paraId="0757D025" w14:textId="77777777" w:rsidTr="005B7A58">
        <w:trPr>
          <w:trHeight w:val="241"/>
        </w:trPr>
        <w:tc>
          <w:tcPr>
            <w:tcW w:w="5953" w:type="dxa"/>
            <w:tcBorders>
              <w:top w:val="single" w:sz="4" w:space="0" w:color="000000"/>
              <w:left w:val="single" w:sz="4" w:space="0" w:color="000000"/>
              <w:bottom w:val="single" w:sz="4" w:space="0" w:color="000000"/>
              <w:right w:val="single" w:sz="4" w:space="0" w:color="000000"/>
            </w:tcBorders>
            <w:shd w:val="clear" w:color="auto" w:fill="FCF5D5" w:themeFill="accent3" w:themeFillTint="33"/>
            <w:tcMar>
              <w:top w:w="80" w:type="dxa"/>
              <w:left w:w="80" w:type="dxa"/>
              <w:bottom w:w="80" w:type="dxa"/>
              <w:right w:w="80" w:type="dxa"/>
            </w:tcMar>
            <w:vAlign w:val="center"/>
          </w:tcPr>
          <w:p w14:paraId="4D3BA68D" w14:textId="77777777" w:rsidR="00A8443F" w:rsidRPr="00EB082B" w:rsidRDefault="00A8443F" w:rsidP="006A3541">
            <w:pPr>
              <w:pStyle w:val="Body"/>
              <w:rPr>
                <w:rFonts w:ascii="Arial" w:hAnsi="Arial" w:cs="Arial"/>
                <w:b/>
                <w:bCs/>
                <w:smallCaps/>
              </w:rPr>
            </w:pPr>
            <w:r w:rsidRPr="00EB082B">
              <w:rPr>
                <w:rFonts w:ascii="Arial" w:hAnsi="Arial" w:cs="Arial"/>
                <w:b/>
                <w:bCs/>
                <w:smallCaps/>
              </w:rPr>
              <w:t>ESTADO DEL EXPEDIENTE</w:t>
            </w:r>
          </w:p>
        </w:tc>
        <w:tc>
          <w:tcPr>
            <w:tcW w:w="2410" w:type="dxa"/>
            <w:tcBorders>
              <w:top w:val="single" w:sz="4" w:space="0" w:color="000000"/>
              <w:left w:val="single" w:sz="4" w:space="0" w:color="000000"/>
              <w:bottom w:val="single" w:sz="4" w:space="0" w:color="000000"/>
              <w:right w:val="single" w:sz="4" w:space="0" w:color="000000"/>
            </w:tcBorders>
            <w:shd w:val="clear" w:color="auto" w:fill="FCF5D5" w:themeFill="accent3" w:themeFillTint="33"/>
            <w:tcMar>
              <w:top w:w="80" w:type="dxa"/>
              <w:left w:w="80" w:type="dxa"/>
              <w:bottom w:w="80" w:type="dxa"/>
              <w:right w:w="80" w:type="dxa"/>
            </w:tcMar>
            <w:vAlign w:val="center"/>
          </w:tcPr>
          <w:p w14:paraId="04713DAD" w14:textId="77777777" w:rsidR="00A8443F" w:rsidRPr="00EB082B" w:rsidRDefault="00A8443F" w:rsidP="006A3541">
            <w:pPr>
              <w:pStyle w:val="Body"/>
              <w:jc w:val="center"/>
              <w:rPr>
                <w:rFonts w:ascii="Arial" w:hAnsi="Arial" w:cs="Arial"/>
                <w:b/>
                <w:bCs/>
                <w:smallCaps/>
              </w:rPr>
            </w:pPr>
            <w:r w:rsidRPr="00EB082B">
              <w:rPr>
                <w:rFonts w:ascii="Arial" w:hAnsi="Arial" w:cs="Arial"/>
                <w:b/>
                <w:bCs/>
                <w:lang w:val="es-SV"/>
              </w:rPr>
              <w:t>No. EXPEDIENTES</w:t>
            </w:r>
          </w:p>
        </w:tc>
      </w:tr>
      <w:tr w:rsidR="00A8443F" w:rsidRPr="00EB082B" w14:paraId="0FB684AD" w14:textId="77777777" w:rsidTr="005B7A58">
        <w:trPr>
          <w:trHeight w:val="241"/>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8DB0E" w14:textId="77777777" w:rsidR="00A8443F" w:rsidRPr="004E02E9" w:rsidRDefault="00A8443F" w:rsidP="006A3541">
            <w:pPr>
              <w:pStyle w:val="Body"/>
              <w:rPr>
                <w:rFonts w:ascii="Arial" w:hAnsi="Arial" w:cs="Arial"/>
                <w:lang w:val="es-SV"/>
              </w:rPr>
            </w:pPr>
            <w:r w:rsidRPr="004E02E9">
              <w:rPr>
                <w:rFonts w:ascii="Arial" w:hAnsi="Arial" w:cs="Arial"/>
                <w:lang w:val="es-SV"/>
              </w:rPr>
              <w:t xml:space="preserve">Expedientes con gestiones de investigación en trámite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88A17" w14:textId="77777777" w:rsidR="00A8443F" w:rsidRPr="00EB082B" w:rsidRDefault="00A8443F" w:rsidP="006A3541">
            <w:pPr>
              <w:pStyle w:val="Body"/>
              <w:jc w:val="center"/>
              <w:rPr>
                <w:rFonts w:ascii="Arial" w:hAnsi="Arial" w:cs="Arial"/>
              </w:rPr>
            </w:pPr>
            <w:r w:rsidRPr="00EB082B">
              <w:rPr>
                <w:rFonts w:ascii="Arial" w:hAnsi="Arial" w:cs="Arial"/>
                <w:lang w:val="es-SV"/>
              </w:rPr>
              <w:t>193</w:t>
            </w:r>
          </w:p>
        </w:tc>
      </w:tr>
      <w:tr w:rsidR="00A8443F" w:rsidRPr="00EB082B" w14:paraId="21BED94D" w14:textId="77777777" w:rsidTr="005B7A58">
        <w:trPr>
          <w:trHeight w:val="241"/>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C9F1C" w14:textId="77777777" w:rsidR="00A8443F" w:rsidRPr="00EB082B" w:rsidRDefault="00A8443F" w:rsidP="006A3541">
            <w:pPr>
              <w:pStyle w:val="Body"/>
              <w:rPr>
                <w:rFonts w:ascii="Arial" w:hAnsi="Arial" w:cs="Arial"/>
              </w:rPr>
            </w:pPr>
            <w:r w:rsidRPr="00EB082B">
              <w:rPr>
                <w:rFonts w:ascii="Arial" w:hAnsi="Arial" w:cs="Arial"/>
                <w:lang w:val="es-SV"/>
              </w:rPr>
              <w:t xml:space="preserve">Expedientes con reencuentros realizados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0F333" w14:textId="77777777" w:rsidR="00A8443F" w:rsidRPr="00EB082B" w:rsidRDefault="00A8443F" w:rsidP="006A3541">
            <w:pPr>
              <w:pStyle w:val="Body"/>
              <w:jc w:val="center"/>
              <w:rPr>
                <w:rFonts w:ascii="Arial" w:hAnsi="Arial" w:cs="Arial"/>
              </w:rPr>
            </w:pPr>
            <w:r w:rsidRPr="00EB082B">
              <w:rPr>
                <w:rFonts w:ascii="Arial" w:hAnsi="Arial" w:cs="Arial"/>
                <w:lang w:val="es-SV"/>
              </w:rPr>
              <w:t>0</w:t>
            </w:r>
          </w:p>
        </w:tc>
      </w:tr>
      <w:tr w:rsidR="00A8443F" w:rsidRPr="00EB082B" w14:paraId="0ADDDC60" w14:textId="77777777" w:rsidTr="005B7A58">
        <w:trPr>
          <w:trHeight w:val="241"/>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3166C" w14:textId="77777777" w:rsidR="00A8443F" w:rsidRPr="004E02E9" w:rsidRDefault="00A8443F" w:rsidP="006A3541">
            <w:pPr>
              <w:pStyle w:val="Body"/>
              <w:rPr>
                <w:rFonts w:ascii="Arial" w:hAnsi="Arial" w:cs="Arial"/>
                <w:lang w:val="es-SV"/>
              </w:rPr>
            </w:pPr>
            <w:r w:rsidRPr="004E02E9">
              <w:rPr>
                <w:rFonts w:ascii="Arial" w:hAnsi="Arial" w:cs="Arial"/>
                <w:lang w:val="es-SV"/>
              </w:rPr>
              <w:t>Expedientes de personas localizadas pendientes de realizar reencuentro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FF098" w14:textId="77777777" w:rsidR="00A8443F" w:rsidRPr="00EB082B" w:rsidRDefault="00A8443F" w:rsidP="006A3541">
            <w:pPr>
              <w:pStyle w:val="Body"/>
              <w:jc w:val="center"/>
              <w:rPr>
                <w:rFonts w:ascii="Arial" w:hAnsi="Arial" w:cs="Arial"/>
              </w:rPr>
            </w:pPr>
            <w:r w:rsidRPr="00EB082B">
              <w:rPr>
                <w:rFonts w:ascii="Arial" w:hAnsi="Arial" w:cs="Arial"/>
              </w:rPr>
              <w:t>0</w:t>
            </w:r>
          </w:p>
        </w:tc>
      </w:tr>
      <w:tr w:rsidR="00A8443F" w:rsidRPr="00EB082B" w14:paraId="4D365783" w14:textId="77777777" w:rsidTr="005B7A58">
        <w:trPr>
          <w:trHeight w:val="241"/>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C0A97" w14:textId="77777777" w:rsidR="00A8443F" w:rsidRPr="00EB082B" w:rsidRDefault="00A8443F" w:rsidP="006A3541">
            <w:pPr>
              <w:pStyle w:val="Body"/>
              <w:rPr>
                <w:rFonts w:ascii="Arial" w:hAnsi="Arial" w:cs="Arial"/>
              </w:rPr>
            </w:pPr>
            <w:r w:rsidRPr="00EB082B">
              <w:rPr>
                <w:rFonts w:ascii="Arial" w:hAnsi="Arial" w:cs="Arial"/>
              </w:rPr>
              <w:t xml:space="preserve">Expedientes con exhumación realizada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F3A23" w14:textId="77777777" w:rsidR="00A8443F" w:rsidRPr="00EB082B" w:rsidRDefault="00A8443F" w:rsidP="006A3541">
            <w:pPr>
              <w:pStyle w:val="Body"/>
              <w:jc w:val="center"/>
              <w:rPr>
                <w:rFonts w:ascii="Arial" w:hAnsi="Arial" w:cs="Arial"/>
              </w:rPr>
            </w:pPr>
            <w:r w:rsidRPr="00EB082B">
              <w:rPr>
                <w:rFonts w:ascii="Arial" w:hAnsi="Arial" w:cs="Arial"/>
              </w:rPr>
              <w:t>1</w:t>
            </w:r>
          </w:p>
        </w:tc>
      </w:tr>
      <w:tr w:rsidR="00A8443F" w:rsidRPr="00EB082B" w14:paraId="0DA763ED" w14:textId="77777777" w:rsidTr="005B7A58">
        <w:trPr>
          <w:trHeight w:val="241"/>
        </w:trPr>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80DBD" w14:textId="77777777" w:rsidR="00A8443F" w:rsidRPr="00EB082B" w:rsidRDefault="00A8443F" w:rsidP="006A3541">
            <w:pPr>
              <w:pStyle w:val="Body"/>
              <w:rPr>
                <w:rFonts w:ascii="Arial" w:hAnsi="Arial" w:cs="Arial"/>
              </w:rPr>
            </w:pPr>
            <w:r w:rsidRPr="00EB082B">
              <w:rPr>
                <w:rFonts w:ascii="Arial" w:hAnsi="Arial" w:cs="Arial"/>
              </w:rPr>
              <w:t>Expedientes cerrados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3DAA2" w14:textId="77777777" w:rsidR="00A8443F" w:rsidRPr="00EB082B" w:rsidRDefault="00A8443F" w:rsidP="006A3541">
            <w:pPr>
              <w:pStyle w:val="Body"/>
              <w:jc w:val="center"/>
              <w:rPr>
                <w:rFonts w:ascii="Arial" w:hAnsi="Arial" w:cs="Arial"/>
              </w:rPr>
            </w:pPr>
            <w:r w:rsidRPr="00EB082B">
              <w:rPr>
                <w:rFonts w:ascii="Arial" w:hAnsi="Arial" w:cs="Arial"/>
              </w:rPr>
              <w:t>0</w:t>
            </w:r>
          </w:p>
        </w:tc>
      </w:tr>
    </w:tbl>
    <w:p w14:paraId="69B1444D" w14:textId="77777777" w:rsidR="00A8443F" w:rsidRDefault="00A8443F" w:rsidP="00A8443F"/>
    <w:p w14:paraId="076C9D91" w14:textId="77777777" w:rsidR="00006F38" w:rsidRDefault="00006F38">
      <w:pPr>
        <w:pStyle w:val="BodyA"/>
        <w:spacing w:after="0" w:line="240" w:lineRule="auto"/>
        <w:jc w:val="both"/>
        <w:rPr>
          <w:rFonts w:ascii="Arial" w:eastAsia="Arial" w:hAnsi="Arial" w:cs="Arial"/>
        </w:rPr>
      </w:pPr>
    </w:p>
    <w:p w14:paraId="6CE57ECB" w14:textId="6114499A" w:rsidR="00006F38" w:rsidRDefault="009E33A1">
      <w:pPr>
        <w:pStyle w:val="BodyA"/>
        <w:spacing w:after="0" w:line="240" w:lineRule="auto"/>
        <w:jc w:val="both"/>
        <w:rPr>
          <w:rFonts w:ascii="Arial" w:eastAsia="Arial" w:hAnsi="Arial" w:cs="Arial"/>
        </w:rPr>
      </w:pPr>
      <w:r>
        <w:rPr>
          <w:rFonts w:ascii="Arial"/>
        </w:rPr>
        <w:t>Con relaci</w:t>
      </w:r>
      <w:r>
        <w:rPr>
          <w:rFonts w:hAnsi="Arial"/>
        </w:rPr>
        <w:t>ó</w:t>
      </w:r>
      <w:r>
        <w:rPr>
          <w:rFonts w:ascii="Arial"/>
        </w:rPr>
        <w:t>n a la b</w:t>
      </w:r>
      <w:r>
        <w:rPr>
          <w:rFonts w:hAnsi="Arial"/>
        </w:rPr>
        <w:t>ú</w:t>
      </w:r>
      <w:r>
        <w:rPr>
          <w:rFonts w:ascii="Arial"/>
        </w:rPr>
        <w:t>squeda de personas desaparecidas, adem</w:t>
      </w:r>
      <w:r>
        <w:rPr>
          <w:rFonts w:hAnsi="Arial"/>
        </w:rPr>
        <w:t>á</w:t>
      </w:r>
      <w:r>
        <w:rPr>
          <w:rFonts w:ascii="Arial"/>
        </w:rPr>
        <w:t>s de la creaci</w:t>
      </w:r>
      <w:r>
        <w:rPr>
          <w:rFonts w:hAnsi="Arial"/>
        </w:rPr>
        <w:t>ó</w:t>
      </w:r>
      <w:r>
        <w:rPr>
          <w:rFonts w:ascii="Arial"/>
        </w:rPr>
        <w:t xml:space="preserve">n en 2016 del </w:t>
      </w:r>
      <w:r>
        <w:rPr>
          <w:rFonts w:hAnsi="Arial"/>
        </w:rPr>
        <w:t>“</w:t>
      </w:r>
      <w:r>
        <w:rPr>
          <w:rFonts w:ascii="Arial"/>
        </w:rPr>
        <w:t>Grupo Fiscal para la Investigaci</w:t>
      </w:r>
      <w:r>
        <w:rPr>
          <w:rFonts w:hAnsi="Arial"/>
        </w:rPr>
        <w:t>ó</w:t>
      </w:r>
      <w:r>
        <w:rPr>
          <w:rFonts w:ascii="Arial"/>
        </w:rPr>
        <w:t>n de Delitos Cometidos Durante el Conflicto Armado Interno</w:t>
      </w:r>
      <w:r>
        <w:rPr>
          <w:rFonts w:hAnsi="Arial"/>
        </w:rPr>
        <w:t>”</w:t>
      </w:r>
      <w:r>
        <w:rPr>
          <w:rFonts w:ascii="Arial"/>
        </w:rPr>
        <w:t>, el cual tiene como funci</w:t>
      </w:r>
      <w:r>
        <w:rPr>
          <w:rFonts w:hAnsi="Arial"/>
        </w:rPr>
        <w:t>ó</w:t>
      </w:r>
      <w:r>
        <w:rPr>
          <w:rFonts w:ascii="Arial"/>
        </w:rPr>
        <w:t>n principal investigar las graves violaciones a los derechos humanos ocurridas en el pasado conflicto armado interno, la Fiscal</w:t>
      </w:r>
      <w:r>
        <w:rPr>
          <w:rFonts w:hAnsi="Arial"/>
        </w:rPr>
        <w:t>í</w:t>
      </w:r>
      <w:r>
        <w:rPr>
          <w:rFonts w:ascii="Arial"/>
        </w:rPr>
        <w:t>a ha incorporado dentro de la curr</w:t>
      </w:r>
      <w:r>
        <w:rPr>
          <w:rFonts w:hAnsi="Arial"/>
        </w:rPr>
        <w:t>í</w:t>
      </w:r>
      <w:r>
        <w:rPr>
          <w:rFonts w:ascii="Arial"/>
        </w:rPr>
        <w:t>cula institucional de la Escuela de Capacitaci</w:t>
      </w:r>
      <w:r>
        <w:rPr>
          <w:rFonts w:hAnsi="Arial"/>
        </w:rPr>
        <w:t>ó</w:t>
      </w:r>
      <w:r>
        <w:rPr>
          <w:rFonts w:ascii="Arial"/>
        </w:rPr>
        <w:t>n Fiscal, componentes formativos en el campo del Derecho Internacional Humanitario y de T</w:t>
      </w:r>
      <w:r>
        <w:rPr>
          <w:rFonts w:hAnsi="Arial"/>
        </w:rPr>
        <w:t>é</w:t>
      </w:r>
      <w:r>
        <w:rPr>
          <w:rFonts w:ascii="Arial"/>
        </w:rPr>
        <w:t>cnicas de Investigaci</w:t>
      </w:r>
      <w:r>
        <w:rPr>
          <w:rFonts w:hAnsi="Arial"/>
        </w:rPr>
        <w:t>ó</w:t>
      </w:r>
      <w:r>
        <w:rPr>
          <w:rFonts w:ascii="Arial"/>
        </w:rPr>
        <w:t>n en materia de Desaparici</w:t>
      </w:r>
      <w:r>
        <w:rPr>
          <w:rFonts w:hAnsi="Arial"/>
        </w:rPr>
        <w:t>ó</w:t>
      </w:r>
      <w:r>
        <w:rPr>
          <w:rFonts w:ascii="Arial"/>
        </w:rPr>
        <w:t>n Forzada de Personas. De igual manera, ha gestionado cooperaci</w:t>
      </w:r>
      <w:r>
        <w:rPr>
          <w:rFonts w:hAnsi="Arial"/>
        </w:rPr>
        <w:t>ó</w:t>
      </w:r>
      <w:r>
        <w:rPr>
          <w:rFonts w:ascii="Arial"/>
        </w:rPr>
        <w:t>n ante el Alto Comisionado de las Naciones Unidas para los Derechos Humanos y el Instituto Interamericano de Derechos Humanos para recibir apoyo t</w:t>
      </w:r>
      <w:r>
        <w:rPr>
          <w:rFonts w:hAnsi="Arial"/>
        </w:rPr>
        <w:t>é</w:t>
      </w:r>
      <w:r>
        <w:rPr>
          <w:rFonts w:ascii="Arial"/>
        </w:rPr>
        <w:t xml:space="preserve">cnico en el tema.  </w:t>
      </w:r>
    </w:p>
    <w:p w14:paraId="3B3E17A6" w14:textId="77777777" w:rsidR="00006F38" w:rsidRDefault="00006F38">
      <w:pPr>
        <w:pStyle w:val="BodyA"/>
        <w:spacing w:after="0" w:line="240" w:lineRule="auto"/>
        <w:jc w:val="both"/>
        <w:rPr>
          <w:rFonts w:ascii="Arial" w:eastAsia="Arial" w:hAnsi="Arial" w:cs="Arial"/>
        </w:rPr>
      </w:pPr>
    </w:p>
    <w:p w14:paraId="581E1657" w14:textId="0A3340F5" w:rsidR="00006F38" w:rsidRDefault="009E33A1">
      <w:pPr>
        <w:pStyle w:val="BodyA"/>
        <w:spacing w:after="0" w:line="240" w:lineRule="auto"/>
        <w:jc w:val="both"/>
        <w:rPr>
          <w:rFonts w:ascii="Arial" w:eastAsia="Arial" w:hAnsi="Arial" w:cs="Arial"/>
        </w:rPr>
      </w:pPr>
      <w:r>
        <w:rPr>
          <w:rFonts w:ascii="Arial"/>
        </w:rPr>
        <w:t>En cuanto a investigaciones espec</w:t>
      </w:r>
      <w:r>
        <w:rPr>
          <w:rFonts w:hAnsi="Arial"/>
        </w:rPr>
        <w:t>í</w:t>
      </w:r>
      <w:r>
        <w:rPr>
          <w:rFonts w:ascii="Arial"/>
        </w:rPr>
        <w:t>ficas sobre casos de desaparici</w:t>
      </w:r>
      <w:r>
        <w:rPr>
          <w:rFonts w:hAnsi="Arial"/>
        </w:rPr>
        <w:t>ó</w:t>
      </w:r>
      <w:r>
        <w:rPr>
          <w:rFonts w:ascii="Arial"/>
        </w:rPr>
        <w:t>n forzada de personas ocurridas en el contexto del conflicto armado interno, la Fiscal</w:t>
      </w:r>
      <w:r>
        <w:rPr>
          <w:rFonts w:hAnsi="Arial"/>
        </w:rPr>
        <w:t>í</w:t>
      </w:r>
      <w:r>
        <w:rPr>
          <w:rFonts w:ascii="Arial"/>
        </w:rPr>
        <w:t>a ha informado que realiza una investigaci</w:t>
      </w:r>
      <w:r>
        <w:rPr>
          <w:rFonts w:hAnsi="Arial"/>
        </w:rPr>
        <w:t>ó</w:t>
      </w:r>
      <w:r>
        <w:rPr>
          <w:rFonts w:ascii="Arial"/>
        </w:rPr>
        <w:t>n de diversos casos</w:t>
      </w:r>
      <w:r>
        <w:rPr>
          <w:rFonts w:ascii="Arial" w:eastAsia="Arial" w:hAnsi="Arial" w:cs="Arial"/>
          <w:vertAlign w:val="superscript"/>
        </w:rPr>
        <w:footnoteReference w:id="2"/>
      </w:r>
      <w:r>
        <w:rPr>
          <w:rFonts w:ascii="Arial"/>
        </w:rPr>
        <w:t xml:space="preserve"> de desaparici</w:t>
      </w:r>
      <w:r>
        <w:rPr>
          <w:rFonts w:hAnsi="Arial"/>
        </w:rPr>
        <w:t>ó</w:t>
      </w:r>
      <w:r>
        <w:rPr>
          <w:rFonts w:ascii="Arial"/>
        </w:rPr>
        <w:t>n forzada, atribuidos a ambas partes del conflicto interno. Asimismo, se investigan casos relacionados a homicidios, masacres, atentados con artefactos explosivos a instalaciones sindicales, reclutamientos forzosos, entre otros, tambi</w:t>
      </w:r>
      <w:r>
        <w:rPr>
          <w:rFonts w:hAnsi="Arial"/>
        </w:rPr>
        <w:t>é</w:t>
      </w:r>
      <w:r>
        <w:rPr>
          <w:rFonts w:ascii="Arial"/>
        </w:rPr>
        <w:t>n ocurridos en el contexto del pasado conflicto armado.</w:t>
      </w:r>
    </w:p>
    <w:p w14:paraId="61790B33" w14:textId="77777777" w:rsidR="00006F38" w:rsidRDefault="00006F38">
      <w:pPr>
        <w:pStyle w:val="BodyA"/>
        <w:spacing w:after="0" w:line="240" w:lineRule="auto"/>
        <w:jc w:val="both"/>
        <w:rPr>
          <w:rFonts w:ascii="Arial" w:eastAsia="Arial" w:hAnsi="Arial" w:cs="Arial"/>
          <w:b/>
          <w:bCs/>
        </w:rPr>
      </w:pPr>
    </w:p>
    <w:p w14:paraId="7BAF8D19" w14:textId="77777777" w:rsidR="00006F38" w:rsidRDefault="009E33A1">
      <w:pPr>
        <w:pStyle w:val="BodyA"/>
        <w:spacing w:after="0" w:line="240" w:lineRule="auto"/>
        <w:jc w:val="both"/>
        <w:rPr>
          <w:rFonts w:ascii="Arial" w:eastAsia="Arial" w:hAnsi="Arial" w:cs="Arial"/>
          <w:b/>
          <w:bCs/>
          <w:i/>
          <w:iCs/>
          <w:u w:val="single"/>
        </w:rPr>
      </w:pPr>
      <w:r>
        <w:rPr>
          <w:rFonts w:ascii="Arial"/>
          <w:b/>
          <w:bCs/>
          <w:i/>
          <w:iCs/>
          <w:sz w:val="24"/>
          <w:szCs w:val="24"/>
          <w:u w:val="single"/>
        </w:rPr>
        <w:t>P</w:t>
      </w:r>
      <w:r>
        <w:rPr>
          <w:rFonts w:hAnsi="Arial"/>
          <w:b/>
          <w:bCs/>
          <w:i/>
          <w:iCs/>
          <w:sz w:val="24"/>
          <w:szCs w:val="24"/>
          <w:u w:val="single"/>
        </w:rPr>
        <w:t>á</w:t>
      </w:r>
      <w:r>
        <w:rPr>
          <w:rFonts w:ascii="Arial"/>
          <w:b/>
          <w:bCs/>
          <w:i/>
          <w:iCs/>
          <w:sz w:val="24"/>
          <w:szCs w:val="24"/>
          <w:u w:val="single"/>
        </w:rPr>
        <w:t>rrafo 22.</w:t>
      </w:r>
      <w:r>
        <w:rPr>
          <w:rFonts w:hAnsi="Arial"/>
          <w:b/>
          <w:bCs/>
          <w:i/>
          <w:iCs/>
          <w:sz w:val="24"/>
          <w:szCs w:val="24"/>
          <w:u w:val="single"/>
        </w:rPr>
        <w:t> </w:t>
      </w:r>
      <w:r>
        <w:rPr>
          <w:rFonts w:hAnsi="Arial"/>
          <w:b/>
          <w:bCs/>
          <w:i/>
          <w:iCs/>
          <w:sz w:val="24"/>
          <w:szCs w:val="24"/>
          <w:u w:val="single"/>
        </w:rPr>
        <w:t xml:space="preserve"> </w:t>
      </w:r>
    </w:p>
    <w:p w14:paraId="18C4F5AA" w14:textId="77777777" w:rsidR="00006F38" w:rsidRDefault="00006F38">
      <w:pPr>
        <w:pStyle w:val="BodyA"/>
        <w:spacing w:after="0" w:line="240" w:lineRule="auto"/>
        <w:jc w:val="both"/>
        <w:rPr>
          <w:rFonts w:ascii="Arial" w:eastAsia="Arial" w:hAnsi="Arial" w:cs="Arial"/>
          <w:b/>
          <w:bCs/>
          <w:i/>
          <w:iCs/>
        </w:rPr>
      </w:pPr>
    </w:p>
    <w:p w14:paraId="57113EB7" w14:textId="77777777" w:rsidR="00006F38" w:rsidRDefault="009E33A1">
      <w:pPr>
        <w:pStyle w:val="BodyA"/>
        <w:spacing w:after="0" w:line="240" w:lineRule="auto"/>
        <w:jc w:val="both"/>
        <w:rPr>
          <w:rFonts w:ascii="Arial" w:eastAsia="Arial" w:hAnsi="Arial" w:cs="Arial"/>
          <w:b/>
          <w:bCs/>
          <w:i/>
          <w:iCs/>
        </w:rPr>
      </w:pPr>
      <w:r>
        <w:rPr>
          <w:rFonts w:ascii="Arial"/>
          <w:b/>
          <w:bCs/>
          <w:i/>
          <w:iCs/>
        </w:rPr>
        <w:t>El Estado parte debe fortalecer el rol de la Polic</w:t>
      </w:r>
      <w:r>
        <w:rPr>
          <w:rFonts w:hAnsi="Arial"/>
          <w:b/>
          <w:bCs/>
          <w:i/>
          <w:iCs/>
        </w:rPr>
        <w:t>í</w:t>
      </w:r>
      <w:r>
        <w:rPr>
          <w:rFonts w:ascii="Arial"/>
          <w:b/>
          <w:bCs/>
          <w:i/>
          <w:iCs/>
        </w:rPr>
        <w:t>a Nacional Civil en sus funciones de mantenimiento del orden p</w:t>
      </w:r>
      <w:r>
        <w:rPr>
          <w:rFonts w:hAnsi="Arial"/>
          <w:b/>
          <w:bCs/>
          <w:i/>
          <w:iCs/>
        </w:rPr>
        <w:t>ú</w:t>
      </w:r>
      <w:r>
        <w:rPr>
          <w:rFonts w:ascii="Arial"/>
          <w:b/>
          <w:bCs/>
          <w:i/>
          <w:iCs/>
        </w:rPr>
        <w:t>blico y facilitar la asunci</w:t>
      </w:r>
      <w:r>
        <w:rPr>
          <w:rFonts w:hAnsi="Arial"/>
          <w:b/>
          <w:bCs/>
          <w:i/>
          <w:iCs/>
        </w:rPr>
        <w:t>ó</w:t>
      </w:r>
      <w:r>
        <w:rPr>
          <w:rFonts w:ascii="Arial"/>
          <w:b/>
          <w:bCs/>
          <w:i/>
          <w:iCs/>
        </w:rPr>
        <w:t xml:space="preserve">n por parte </w:t>
      </w:r>
      <w:r>
        <w:rPr>
          <w:rFonts w:hAnsi="Arial"/>
          <w:b/>
          <w:bCs/>
          <w:i/>
          <w:iCs/>
        </w:rPr>
        <w:t>é</w:t>
      </w:r>
      <w:r>
        <w:rPr>
          <w:rFonts w:ascii="Arial"/>
          <w:b/>
          <w:bCs/>
          <w:i/>
          <w:iCs/>
        </w:rPr>
        <w:t>sta de las funciones de mantenimiento del orden p</w:t>
      </w:r>
      <w:r>
        <w:rPr>
          <w:rFonts w:hAnsi="Arial"/>
          <w:b/>
          <w:bCs/>
          <w:i/>
          <w:iCs/>
        </w:rPr>
        <w:t>ú</w:t>
      </w:r>
      <w:r>
        <w:rPr>
          <w:rFonts w:ascii="Arial"/>
          <w:b/>
          <w:bCs/>
          <w:i/>
          <w:iCs/>
        </w:rPr>
        <w:t>blico que ejercen las Fuerzas Armadas. Debe asegurar que se investiguen todos los casos de presuntas ejecuciones extrajudiciales, detenciones arbitrarias y desapariciones forzadas de manera pronta, exhaustiva e imparcial, que se busquen a las personas desaparecidas, que los responsables sean enjuiciados y sancionados, y que las v</w:t>
      </w:r>
      <w:r>
        <w:rPr>
          <w:rFonts w:hAnsi="Arial"/>
          <w:b/>
          <w:bCs/>
          <w:i/>
          <w:iCs/>
        </w:rPr>
        <w:t>í</w:t>
      </w:r>
      <w:r>
        <w:rPr>
          <w:rFonts w:ascii="Arial"/>
          <w:b/>
          <w:bCs/>
          <w:i/>
          <w:iCs/>
        </w:rPr>
        <w:t>ctimas reciban una reparaci</w:t>
      </w:r>
      <w:r>
        <w:rPr>
          <w:rFonts w:hAnsi="Arial"/>
          <w:b/>
          <w:bCs/>
          <w:i/>
          <w:iCs/>
        </w:rPr>
        <w:t>ó</w:t>
      </w:r>
      <w:r>
        <w:rPr>
          <w:rFonts w:ascii="Arial"/>
          <w:b/>
          <w:bCs/>
          <w:i/>
          <w:iCs/>
        </w:rPr>
        <w:t>n integral.</w:t>
      </w:r>
    </w:p>
    <w:p w14:paraId="4B9FE904" w14:textId="77777777" w:rsidR="00006F38" w:rsidRDefault="00006F38">
      <w:pPr>
        <w:pStyle w:val="BodyA"/>
        <w:spacing w:after="0" w:line="240" w:lineRule="auto"/>
        <w:jc w:val="both"/>
        <w:rPr>
          <w:rFonts w:ascii="Arial" w:eastAsia="Arial" w:hAnsi="Arial" w:cs="Arial"/>
        </w:rPr>
      </w:pPr>
    </w:p>
    <w:p w14:paraId="50BB25EE" w14:textId="62F60218" w:rsidR="00006F38" w:rsidRDefault="009E33A1">
      <w:pPr>
        <w:pStyle w:val="BodyA"/>
        <w:spacing w:after="0" w:line="240" w:lineRule="auto"/>
        <w:jc w:val="both"/>
        <w:rPr>
          <w:rFonts w:ascii="Arial" w:eastAsia="Arial" w:hAnsi="Arial" w:cs="Arial"/>
        </w:rPr>
      </w:pPr>
      <w:r>
        <w:rPr>
          <w:rFonts w:ascii="Arial"/>
        </w:rPr>
        <w:t>La seguridad p</w:t>
      </w:r>
      <w:r>
        <w:rPr>
          <w:rFonts w:hAnsi="Arial"/>
        </w:rPr>
        <w:t>ú</w:t>
      </w:r>
      <w:r>
        <w:rPr>
          <w:rFonts w:ascii="Arial"/>
        </w:rPr>
        <w:t xml:space="preserve">blica es un tema de prioridad nacional, por lo que se han desarrollado diferentes esfuerzos para brindar una respuesta articulada. A partir de junio de 2019, el Gobierno del Presidente Bukele ejecuta el  </w:t>
      </w:r>
      <w:r w:rsidRPr="004E02E9">
        <w:rPr>
          <w:rFonts w:ascii="Arial"/>
        </w:rPr>
        <w:t>Plan Control Territorial de Seguridad</w:t>
      </w:r>
      <w:r>
        <w:rPr>
          <w:rFonts w:ascii="Arial"/>
        </w:rPr>
        <w:t xml:space="preserve">  que comprende la recuperaci</w:t>
      </w:r>
      <w:r>
        <w:rPr>
          <w:rFonts w:hAnsi="Arial"/>
        </w:rPr>
        <w:t>ó</w:t>
      </w:r>
      <w:r>
        <w:rPr>
          <w:rFonts w:ascii="Arial"/>
        </w:rPr>
        <w:t>n de territorios dominados por grupos delincuenciales, el combate a las fuentes de financiamiento de las pandillas y la adopci</w:t>
      </w:r>
      <w:r>
        <w:rPr>
          <w:rFonts w:hAnsi="Arial"/>
        </w:rPr>
        <w:t>ó</w:t>
      </w:r>
      <w:r>
        <w:rPr>
          <w:rFonts w:ascii="Arial"/>
        </w:rPr>
        <w:t>n de medidas de intervenci</w:t>
      </w:r>
      <w:r>
        <w:rPr>
          <w:rFonts w:hAnsi="Arial"/>
        </w:rPr>
        <w:t>ó</w:t>
      </w:r>
      <w:r>
        <w:rPr>
          <w:rFonts w:ascii="Arial"/>
        </w:rPr>
        <w:t>n espec</w:t>
      </w:r>
      <w:r>
        <w:rPr>
          <w:rFonts w:hAnsi="Arial"/>
        </w:rPr>
        <w:t>í</w:t>
      </w:r>
      <w:r>
        <w:rPr>
          <w:rFonts w:ascii="Arial"/>
        </w:rPr>
        <w:t xml:space="preserve">ficas en los centros penitenciarios. </w:t>
      </w:r>
    </w:p>
    <w:p w14:paraId="36AAEF62" w14:textId="77777777" w:rsidR="00006F38" w:rsidRDefault="00006F38">
      <w:pPr>
        <w:pStyle w:val="BodyA"/>
        <w:spacing w:after="0" w:line="240" w:lineRule="auto"/>
        <w:jc w:val="both"/>
        <w:rPr>
          <w:rFonts w:ascii="Arial" w:eastAsia="Arial" w:hAnsi="Arial" w:cs="Arial"/>
        </w:rPr>
      </w:pPr>
    </w:p>
    <w:p w14:paraId="56AE46DC" w14:textId="77777777" w:rsidR="00006F38" w:rsidRDefault="009E33A1">
      <w:pPr>
        <w:pStyle w:val="BodyA"/>
        <w:spacing w:after="0" w:line="240" w:lineRule="auto"/>
        <w:jc w:val="both"/>
        <w:rPr>
          <w:rFonts w:ascii="Arial" w:eastAsia="Arial" w:hAnsi="Arial" w:cs="Arial"/>
        </w:rPr>
      </w:pPr>
      <w:r>
        <w:rPr>
          <w:rFonts w:ascii="Arial"/>
        </w:rPr>
        <w:t>Este Plan tambi</w:t>
      </w:r>
      <w:r>
        <w:rPr>
          <w:rFonts w:hAnsi="Arial"/>
        </w:rPr>
        <w:t>é</w:t>
      </w:r>
      <w:r>
        <w:rPr>
          <w:rFonts w:ascii="Arial"/>
        </w:rPr>
        <w:t>n se enfoca en la reconstrucci</w:t>
      </w:r>
      <w:r>
        <w:rPr>
          <w:rFonts w:hAnsi="Arial"/>
        </w:rPr>
        <w:t>ó</w:t>
      </w:r>
      <w:r>
        <w:rPr>
          <w:rFonts w:ascii="Arial"/>
        </w:rPr>
        <w:t>n del tejido social y comunitario, por lo que incluye acciones para evitar el ingreso de adolescentes y j</w:t>
      </w:r>
      <w:r>
        <w:rPr>
          <w:rFonts w:hAnsi="Arial"/>
        </w:rPr>
        <w:t>ó</w:t>
      </w:r>
      <w:r>
        <w:rPr>
          <w:rFonts w:ascii="Arial"/>
        </w:rPr>
        <w:t>venes a estructuras criminales, tales como programas de capacitaci</w:t>
      </w:r>
      <w:r>
        <w:rPr>
          <w:rFonts w:hAnsi="Arial"/>
        </w:rPr>
        <w:t>ó</w:t>
      </w:r>
      <w:r>
        <w:rPr>
          <w:rFonts w:ascii="Arial"/>
        </w:rPr>
        <w:t>n t</w:t>
      </w:r>
      <w:r>
        <w:rPr>
          <w:rFonts w:hAnsi="Arial"/>
        </w:rPr>
        <w:t>é</w:t>
      </w:r>
      <w:r>
        <w:rPr>
          <w:rFonts w:ascii="Arial"/>
        </w:rPr>
        <w:t xml:space="preserve">cnica en diversas </w:t>
      </w:r>
      <w:r>
        <w:rPr>
          <w:rFonts w:hAnsi="Arial"/>
        </w:rPr>
        <w:t>á</w:t>
      </w:r>
      <w:r>
        <w:rPr>
          <w:rFonts w:ascii="Arial"/>
        </w:rPr>
        <w:t>reas, becas universitarias y proyectos de generaci</w:t>
      </w:r>
      <w:r>
        <w:rPr>
          <w:rFonts w:hAnsi="Arial"/>
        </w:rPr>
        <w:t>ó</w:t>
      </w:r>
      <w:r>
        <w:rPr>
          <w:rFonts w:ascii="Arial"/>
        </w:rPr>
        <w:t>n de empleo para j</w:t>
      </w:r>
      <w:r>
        <w:rPr>
          <w:rFonts w:hAnsi="Arial"/>
        </w:rPr>
        <w:t>ó</w:t>
      </w:r>
      <w:r>
        <w:rPr>
          <w:rFonts w:ascii="Arial"/>
        </w:rPr>
        <w:t>venes; adem</w:t>
      </w:r>
      <w:r>
        <w:rPr>
          <w:rFonts w:hAnsi="Arial"/>
        </w:rPr>
        <w:t>á</w:t>
      </w:r>
      <w:r>
        <w:rPr>
          <w:rFonts w:ascii="Arial"/>
        </w:rPr>
        <w:t>s, comprende la ejecuci</w:t>
      </w:r>
      <w:r>
        <w:rPr>
          <w:rFonts w:hAnsi="Arial"/>
        </w:rPr>
        <w:t>ó</w:t>
      </w:r>
      <w:r>
        <w:rPr>
          <w:rFonts w:ascii="Arial"/>
        </w:rPr>
        <w:t>n de obra p</w:t>
      </w:r>
      <w:r>
        <w:rPr>
          <w:rFonts w:hAnsi="Arial"/>
        </w:rPr>
        <w:t>ú</w:t>
      </w:r>
      <w:r>
        <w:rPr>
          <w:rFonts w:ascii="Arial"/>
        </w:rPr>
        <w:t>blica e introducci</w:t>
      </w:r>
      <w:r>
        <w:rPr>
          <w:rFonts w:hAnsi="Arial"/>
        </w:rPr>
        <w:t>ó</w:t>
      </w:r>
      <w:r>
        <w:rPr>
          <w:rFonts w:ascii="Arial"/>
        </w:rPr>
        <w:t>n de servicios b</w:t>
      </w:r>
      <w:r>
        <w:rPr>
          <w:rFonts w:hAnsi="Arial"/>
        </w:rPr>
        <w:t>á</w:t>
      </w:r>
      <w:r>
        <w:rPr>
          <w:rFonts w:ascii="Arial"/>
        </w:rPr>
        <w:t>sicos en comunidades, por lo que existe una participaci</w:t>
      </w:r>
      <w:r>
        <w:rPr>
          <w:rFonts w:hAnsi="Arial"/>
        </w:rPr>
        <w:t>ó</w:t>
      </w:r>
      <w:r>
        <w:rPr>
          <w:rFonts w:ascii="Arial"/>
        </w:rPr>
        <w:t xml:space="preserve">n de todas las Carteras del </w:t>
      </w:r>
      <w:r>
        <w:rPr>
          <w:rFonts w:hAnsi="Arial"/>
        </w:rPr>
        <w:t>Ó</w:t>
      </w:r>
      <w:r>
        <w:rPr>
          <w:rFonts w:ascii="Arial"/>
        </w:rPr>
        <w:t>rgano Ejecutivo, bajo la articulaci</w:t>
      </w:r>
      <w:r>
        <w:rPr>
          <w:rFonts w:hAnsi="Arial"/>
        </w:rPr>
        <w:t>ó</w:t>
      </w:r>
      <w:r>
        <w:rPr>
          <w:rFonts w:ascii="Arial"/>
        </w:rPr>
        <w:t>n de la Direcci</w:t>
      </w:r>
      <w:r>
        <w:rPr>
          <w:rFonts w:hAnsi="Arial"/>
        </w:rPr>
        <w:t>ó</w:t>
      </w:r>
      <w:r>
        <w:rPr>
          <w:rFonts w:ascii="Arial"/>
        </w:rPr>
        <w:t>n Nacional de Reconstrucci</w:t>
      </w:r>
      <w:r>
        <w:rPr>
          <w:rFonts w:hAnsi="Arial"/>
        </w:rPr>
        <w:t>ó</w:t>
      </w:r>
      <w:r>
        <w:rPr>
          <w:rFonts w:ascii="Arial"/>
        </w:rPr>
        <w:t>n del Tejido Social del Ministerio de Gobernaci</w:t>
      </w:r>
      <w:r>
        <w:rPr>
          <w:rFonts w:hAnsi="Arial"/>
        </w:rPr>
        <w:t>ó</w:t>
      </w:r>
      <w:r>
        <w:rPr>
          <w:rFonts w:ascii="Arial"/>
        </w:rPr>
        <w:t xml:space="preserve">n y Desarrollo Territorial. </w:t>
      </w:r>
    </w:p>
    <w:p w14:paraId="76E151F7" w14:textId="77777777" w:rsidR="00006F38" w:rsidRDefault="00006F38">
      <w:pPr>
        <w:pStyle w:val="BodyA"/>
        <w:spacing w:after="0" w:line="240" w:lineRule="auto"/>
        <w:jc w:val="both"/>
        <w:rPr>
          <w:rFonts w:ascii="Arial" w:eastAsia="Arial" w:hAnsi="Arial" w:cs="Arial"/>
        </w:rPr>
      </w:pPr>
    </w:p>
    <w:p w14:paraId="3D126E16" w14:textId="77777777" w:rsidR="00006F38" w:rsidRDefault="009E33A1">
      <w:pPr>
        <w:pStyle w:val="Predeterminado"/>
        <w:jc w:val="both"/>
        <w:rPr>
          <w:rFonts w:ascii="Arial" w:eastAsia="Arial" w:hAnsi="Arial" w:cs="Arial"/>
          <w:lang w:val="de-DE"/>
        </w:rPr>
      </w:pPr>
      <w:r>
        <w:rPr>
          <w:rFonts w:ascii="Arial"/>
          <w:lang w:val="de-DE"/>
        </w:rPr>
        <w:t>En relaci</w:t>
      </w:r>
      <w:r>
        <w:rPr>
          <w:rFonts w:hAnsi="Arial"/>
          <w:lang w:val="de-DE"/>
        </w:rPr>
        <w:t>ó</w:t>
      </w:r>
      <w:r>
        <w:rPr>
          <w:rFonts w:ascii="Arial"/>
          <w:lang w:val="de-DE"/>
        </w:rPr>
        <w:t>n a la</w:t>
      </w:r>
      <w:r>
        <w:rPr>
          <w:rFonts w:ascii="Arial"/>
        </w:rPr>
        <w:t xml:space="preserve"> investigaci</w:t>
      </w:r>
      <w:r>
        <w:rPr>
          <w:rFonts w:hAnsi="Arial"/>
        </w:rPr>
        <w:t>ó</w:t>
      </w:r>
      <w:r>
        <w:rPr>
          <w:rFonts w:ascii="Arial"/>
        </w:rPr>
        <w:t>n de presuntas ejecuciones extrajudiciales, detenciones arbitrarias y desapariciones forzadas, el Gobierno, en cumplimiento de sus obligaciones y con apego a sus principios, tiene un</w:t>
      </w:r>
      <w:r>
        <w:rPr>
          <w:rFonts w:hAnsi="Arial"/>
        </w:rPr>
        <w:t> </w:t>
      </w:r>
      <w:r>
        <w:rPr>
          <w:rFonts w:ascii="Arial"/>
        </w:rPr>
        <w:t>compromiso claro de enfrentar con todos los recursos legales a su alcance las acciones de grupos que atentan contra los derechos de la poblaci</w:t>
      </w:r>
      <w:r>
        <w:rPr>
          <w:rFonts w:hAnsi="Arial"/>
        </w:rPr>
        <w:t>ó</w:t>
      </w:r>
      <w:r>
        <w:rPr>
          <w:rFonts w:ascii="Arial"/>
        </w:rPr>
        <w:t>n, ya sean estructuras criminales o sujetos que prevaleci</w:t>
      </w:r>
      <w:r>
        <w:rPr>
          <w:rFonts w:hAnsi="Arial"/>
        </w:rPr>
        <w:t>é</w:t>
      </w:r>
      <w:r>
        <w:rPr>
          <w:rFonts w:ascii="Arial"/>
        </w:rPr>
        <w:t>ndose de las funciones delegadas en tarea de seguridad, realizan acciones en quebrantamiento de la legalidad.</w:t>
      </w:r>
    </w:p>
    <w:p w14:paraId="0716177D" w14:textId="77777777" w:rsidR="00006F38" w:rsidRDefault="009E33A1">
      <w:pPr>
        <w:pStyle w:val="Predeterminado"/>
        <w:jc w:val="both"/>
        <w:rPr>
          <w:rFonts w:ascii="Arial" w:eastAsia="Arial" w:hAnsi="Arial" w:cs="Arial"/>
        </w:rPr>
      </w:pPr>
      <w:r>
        <w:rPr>
          <w:rFonts w:hAnsi="Arial"/>
        </w:rPr>
        <w:t> </w:t>
      </w:r>
    </w:p>
    <w:p w14:paraId="758FD38C" w14:textId="77777777" w:rsidR="00006F38" w:rsidRDefault="009E33A1">
      <w:pPr>
        <w:pStyle w:val="Predeterminado"/>
        <w:jc w:val="both"/>
        <w:rPr>
          <w:rFonts w:ascii="Arial" w:eastAsia="Arial" w:hAnsi="Arial" w:cs="Arial"/>
        </w:rPr>
      </w:pPr>
      <w:r>
        <w:rPr>
          <w:rFonts w:ascii="Arial"/>
        </w:rPr>
        <w:t>Desde 2017 la Polic</w:t>
      </w:r>
      <w:r>
        <w:rPr>
          <w:rFonts w:hAnsi="Arial"/>
        </w:rPr>
        <w:t>í</w:t>
      </w:r>
      <w:r>
        <w:rPr>
          <w:rFonts w:ascii="Arial"/>
        </w:rPr>
        <w:t>a Nacional Civil cuenta con un marco conceptual para el uso de la fuerza y el empleo de armas letales. A este respecto, se realiz</w:t>
      </w:r>
      <w:r>
        <w:rPr>
          <w:rFonts w:hAnsi="Arial"/>
        </w:rPr>
        <w:t>ó</w:t>
      </w:r>
      <w:r>
        <w:rPr>
          <w:rFonts w:hAnsi="Arial"/>
        </w:rPr>
        <w:t xml:space="preserve"> </w:t>
      </w:r>
      <w:r>
        <w:rPr>
          <w:rFonts w:ascii="Arial"/>
        </w:rPr>
        <w:t>una campa</w:t>
      </w:r>
      <w:r>
        <w:rPr>
          <w:rFonts w:hAnsi="Arial"/>
        </w:rPr>
        <w:t>ñ</w:t>
      </w:r>
      <w:r>
        <w:rPr>
          <w:rFonts w:ascii="Arial"/>
        </w:rPr>
        <w:t>a de difusi</w:t>
      </w:r>
      <w:r>
        <w:rPr>
          <w:rFonts w:hAnsi="Arial"/>
        </w:rPr>
        <w:t>ó</w:t>
      </w:r>
      <w:r>
        <w:rPr>
          <w:rFonts w:ascii="Arial"/>
        </w:rPr>
        <w:t>n en 2018 y en el marco de la Mesa de Actuaciones Policiales -instancia de di</w:t>
      </w:r>
      <w:r>
        <w:rPr>
          <w:rFonts w:hAnsi="Arial"/>
        </w:rPr>
        <w:t>á</w:t>
      </w:r>
      <w:r>
        <w:rPr>
          <w:rFonts w:ascii="Arial"/>
        </w:rPr>
        <w:t>logo entre gobierno y sociedad civil para abordar tem</w:t>
      </w:r>
      <w:r>
        <w:rPr>
          <w:rFonts w:hAnsi="Arial"/>
        </w:rPr>
        <w:t>á</w:t>
      </w:r>
      <w:r>
        <w:rPr>
          <w:rFonts w:ascii="Arial"/>
        </w:rPr>
        <w:t>ticas sobre comportamiento policial- se cre</w:t>
      </w:r>
      <w:r>
        <w:rPr>
          <w:rFonts w:hAnsi="Arial"/>
        </w:rPr>
        <w:t>ó</w:t>
      </w:r>
      <w:r>
        <w:rPr>
          <w:rFonts w:hAnsi="Arial"/>
        </w:rPr>
        <w:t xml:space="preserve"> </w:t>
      </w:r>
      <w:r>
        <w:rPr>
          <w:rFonts w:ascii="Arial"/>
        </w:rPr>
        <w:t xml:space="preserve">un sistema de indicadores para el monitoreo conjunto del uso de la fuerza por parte de los cuerpos de seguridad. </w:t>
      </w:r>
    </w:p>
    <w:p w14:paraId="29B3AA75" w14:textId="77777777" w:rsidR="00006F38" w:rsidRDefault="00006F38">
      <w:pPr>
        <w:pStyle w:val="Predeterminado"/>
        <w:jc w:val="both"/>
        <w:rPr>
          <w:rFonts w:ascii="Arial" w:eastAsia="Arial" w:hAnsi="Arial" w:cs="Arial"/>
        </w:rPr>
      </w:pPr>
    </w:p>
    <w:p w14:paraId="6C9F0313" w14:textId="77777777" w:rsidR="00006F38" w:rsidRDefault="009E33A1">
      <w:pPr>
        <w:pStyle w:val="Predeterminado"/>
        <w:jc w:val="both"/>
        <w:rPr>
          <w:rFonts w:ascii="Arial" w:eastAsia="Arial" w:hAnsi="Arial" w:cs="Arial"/>
        </w:rPr>
      </w:pPr>
      <w:r>
        <w:rPr>
          <w:rFonts w:ascii="Arial"/>
        </w:rPr>
        <w:t>Los casos en los que existen indicios de ejecuciones extrajudiciales han sido investigados bajo la direcci</w:t>
      </w:r>
      <w:r>
        <w:rPr>
          <w:rFonts w:hAnsi="Arial"/>
        </w:rPr>
        <w:t>ó</w:t>
      </w:r>
      <w:r>
        <w:rPr>
          <w:rFonts w:ascii="Arial"/>
        </w:rPr>
        <w:t>n de Unidades Fiscales Especializadas, que han rendido resultados positivos; adem</w:t>
      </w:r>
      <w:r>
        <w:rPr>
          <w:rFonts w:hAnsi="Arial"/>
        </w:rPr>
        <w:t>á</w:t>
      </w:r>
      <w:r>
        <w:rPr>
          <w:rFonts w:ascii="Arial"/>
        </w:rPr>
        <w:t>s, se han fortalecido los mecanismos de control interno de actuaci</w:t>
      </w:r>
      <w:r>
        <w:rPr>
          <w:rFonts w:hAnsi="Arial"/>
        </w:rPr>
        <w:t>ó</w:t>
      </w:r>
      <w:r>
        <w:rPr>
          <w:rFonts w:ascii="Arial"/>
        </w:rPr>
        <w:t>n de los funcionarios encargados de hacer cumplir la ley.</w:t>
      </w:r>
    </w:p>
    <w:p w14:paraId="2B45CF10" w14:textId="77777777" w:rsidR="00006F38" w:rsidRDefault="00006F38">
      <w:pPr>
        <w:pStyle w:val="BodyA"/>
        <w:spacing w:after="0" w:line="240" w:lineRule="auto"/>
        <w:jc w:val="both"/>
        <w:rPr>
          <w:rFonts w:ascii="Arial" w:eastAsia="Arial" w:hAnsi="Arial" w:cs="Arial"/>
        </w:rPr>
      </w:pPr>
    </w:p>
    <w:p w14:paraId="302566AA" w14:textId="77777777" w:rsidR="00006F38" w:rsidRDefault="00006F38">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center"/>
      </w:pPr>
    </w:p>
    <w:sectPr w:rsidR="00006F38">
      <w:headerReference w:type="default" r:id="rId8"/>
      <w:footerReference w:type="default" r:id="rId9"/>
      <w:pgSz w:w="12240" w:h="15840"/>
      <w:pgMar w:top="1701"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44F48" w14:textId="77777777" w:rsidR="009F12DF" w:rsidRDefault="009F12DF">
      <w:r>
        <w:separator/>
      </w:r>
    </w:p>
  </w:endnote>
  <w:endnote w:type="continuationSeparator" w:id="0">
    <w:p w14:paraId="060BD659" w14:textId="77777777" w:rsidR="009F12DF" w:rsidRDefault="009F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F2F4C" w14:textId="77777777" w:rsidR="00B64F03" w:rsidRDefault="00B64F03">
    <w:pPr>
      <w:pStyle w:val="HeaderFooterA"/>
      <w:tabs>
        <w:tab w:val="clear" w:pos="9020"/>
        <w:tab w:val="right" w:pos="8818"/>
      </w:tabs>
      <w:jc w:val="right"/>
    </w:pPr>
    <w:r>
      <w:fldChar w:fldCharType="begin"/>
    </w:r>
    <w:r>
      <w:instrText xml:space="preserve"> PAGE </w:instrText>
    </w:r>
    <w:r>
      <w:fldChar w:fldCharType="separate"/>
    </w:r>
    <w:r w:rsidR="0032639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A4902" w14:textId="77777777" w:rsidR="009F12DF" w:rsidRDefault="009F12DF">
      <w:r>
        <w:separator/>
      </w:r>
    </w:p>
  </w:footnote>
  <w:footnote w:type="continuationSeparator" w:id="0">
    <w:p w14:paraId="57FD26B1" w14:textId="77777777" w:rsidR="009F12DF" w:rsidRDefault="009F12DF">
      <w:r>
        <w:continuationSeparator/>
      </w:r>
    </w:p>
  </w:footnote>
  <w:footnote w:type="continuationNotice" w:id="1">
    <w:p w14:paraId="2628E47A" w14:textId="77777777" w:rsidR="009F12DF" w:rsidRDefault="009F12DF"/>
  </w:footnote>
  <w:footnote w:id="2">
    <w:p w14:paraId="46E89E39" w14:textId="77777777" w:rsidR="00B64F03" w:rsidRPr="004E02E9" w:rsidRDefault="00B64F03">
      <w:pPr>
        <w:pStyle w:val="Textonotapie"/>
        <w:jc w:val="both"/>
        <w:rPr>
          <w:lang w:val="es-SV"/>
        </w:rPr>
      </w:pPr>
      <w:r>
        <w:rPr>
          <w:rFonts w:ascii="Arial" w:eastAsia="Arial" w:hAnsi="Arial" w:cs="Arial"/>
          <w:vertAlign w:val="superscript"/>
        </w:rPr>
        <w:footnoteRef/>
      </w:r>
      <w:r>
        <w:rPr>
          <w:rFonts w:ascii="Times New Roman"/>
          <w:lang w:val="es-ES_tradnl"/>
        </w:rPr>
        <w:t>Entre los casos se encuentran los siguientes: Caso Guzm</w:t>
      </w:r>
      <w:r>
        <w:rPr>
          <w:rFonts w:hAnsi="Times New Roman"/>
          <w:lang w:val="es-ES_tradnl"/>
        </w:rPr>
        <w:t>á</w:t>
      </w:r>
      <w:r>
        <w:rPr>
          <w:rFonts w:ascii="Times New Roman"/>
          <w:lang w:val="es-ES_tradnl"/>
        </w:rPr>
        <w:t>n, Caso Flores, caso Escobar, Caso Reyes, Caso Mor</w:t>
      </w:r>
      <w:r>
        <w:rPr>
          <w:rFonts w:hAnsi="Times New Roman"/>
          <w:lang w:val="es-ES_tradnl"/>
        </w:rPr>
        <w:t>á</w:t>
      </w:r>
      <w:r>
        <w:rPr>
          <w:rFonts w:ascii="Times New Roman"/>
          <w:lang w:val="es-ES_tradnl"/>
        </w:rPr>
        <w:t>n, Caso La Gruta y Caso S</w:t>
      </w:r>
      <w:r>
        <w:rPr>
          <w:rFonts w:hAnsi="Times New Roman"/>
          <w:lang w:val="es-ES_tradnl"/>
        </w:rPr>
        <w:t>á</w:t>
      </w:r>
      <w:r>
        <w:rPr>
          <w:rFonts w:ascii="Times New Roman"/>
          <w:lang w:val="es-ES_tradnl"/>
        </w:rPr>
        <w:t xml:space="preserve">nchez.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C4F1B" w14:textId="77777777" w:rsidR="00B64F03" w:rsidRDefault="00B64F0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276"/>
    <w:multiLevelType w:val="multilevel"/>
    <w:tmpl w:val="453C75F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E3E106E"/>
    <w:multiLevelType w:val="multilevel"/>
    <w:tmpl w:val="E5884E60"/>
    <w:styleLink w:val="List0"/>
    <w:lvl w:ilvl="0">
      <w:start w:val="1"/>
      <w:numFmt w:val="lowerLetter"/>
      <w:lvlText w:val="%1)"/>
      <w:lvlJc w:val="left"/>
      <w:pPr>
        <w:tabs>
          <w:tab w:val="num" w:pos="720"/>
        </w:tabs>
        <w:ind w:left="720" w:hanging="360"/>
      </w:pPr>
      <w:rPr>
        <w:rFonts w:ascii="Arial" w:eastAsia="Arial" w:hAnsi="Arial" w:cs="Arial"/>
        <w:position w:val="0"/>
        <w:sz w:val="22"/>
        <w:szCs w:val="22"/>
        <w:u w:color="000000"/>
        <w:lang w:val="es-ES_tradnl"/>
      </w:rPr>
    </w:lvl>
    <w:lvl w:ilvl="1">
      <w:start w:val="1"/>
      <w:numFmt w:val="lowerLetter"/>
      <w:lvlText w:val="%2."/>
      <w:lvlJc w:val="left"/>
      <w:pPr>
        <w:tabs>
          <w:tab w:val="num" w:pos="1410"/>
        </w:tabs>
        <w:ind w:left="1410" w:hanging="330"/>
      </w:pPr>
      <w:rPr>
        <w:rFonts w:ascii="Arial" w:eastAsia="Arial" w:hAnsi="Arial" w:cs="Arial"/>
        <w:position w:val="0"/>
        <w:sz w:val="22"/>
        <w:szCs w:val="22"/>
        <w:u w:color="000000"/>
        <w:lang w:val="es-ES_tradnl"/>
      </w:rPr>
    </w:lvl>
    <w:lvl w:ilvl="2">
      <w:start w:val="1"/>
      <w:numFmt w:val="lowerRoman"/>
      <w:lvlText w:val="%3."/>
      <w:lvlJc w:val="left"/>
      <w:pPr>
        <w:tabs>
          <w:tab w:val="num" w:pos="2135"/>
        </w:tabs>
        <w:ind w:left="2135" w:hanging="271"/>
      </w:pPr>
      <w:rPr>
        <w:rFonts w:ascii="Arial" w:eastAsia="Arial" w:hAnsi="Arial" w:cs="Arial"/>
        <w:position w:val="0"/>
        <w:sz w:val="22"/>
        <w:szCs w:val="22"/>
        <w:u w:color="000000"/>
        <w:lang w:val="es-ES_tradnl"/>
      </w:rPr>
    </w:lvl>
    <w:lvl w:ilvl="3">
      <w:start w:val="1"/>
      <w:numFmt w:val="decimal"/>
      <w:lvlText w:val="%4."/>
      <w:lvlJc w:val="left"/>
      <w:pPr>
        <w:tabs>
          <w:tab w:val="num" w:pos="2850"/>
        </w:tabs>
        <w:ind w:left="2850" w:hanging="330"/>
      </w:pPr>
      <w:rPr>
        <w:rFonts w:ascii="Arial" w:eastAsia="Arial" w:hAnsi="Arial" w:cs="Arial"/>
        <w:position w:val="0"/>
        <w:sz w:val="22"/>
        <w:szCs w:val="22"/>
        <w:u w:color="000000"/>
        <w:lang w:val="es-ES_tradnl"/>
      </w:rPr>
    </w:lvl>
    <w:lvl w:ilvl="4">
      <w:start w:val="1"/>
      <w:numFmt w:val="lowerLetter"/>
      <w:lvlText w:val="%5."/>
      <w:lvlJc w:val="left"/>
      <w:pPr>
        <w:tabs>
          <w:tab w:val="num" w:pos="3570"/>
        </w:tabs>
        <w:ind w:left="3570" w:hanging="330"/>
      </w:pPr>
      <w:rPr>
        <w:rFonts w:ascii="Arial" w:eastAsia="Arial" w:hAnsi="Arial" w:cs="Arial"/>
        <w:position w:val="0"/>
        <w:sz w:val="22"/>
        <w:szCs w:val="22"/>
        <w:u w:color="000000"/>
        <w:lang w:val="es-ES_tradnl"/>
      </w:rPr>
    </w:lvl>
    <w:lvl w:ilvl="5">
      <w:start w:val="1"/>
      <w:numFmt w:val="lowerRoman"/>
      <w:lvlText w:val="%6."/>
      <w:lvlJc w:val="left"/>
      <w:pPr>
        <w:tabs>
          <w:tab w:val="num" w:pos="4295"/>
        </w:tabs>
        <w:ind w:left="4295" w:hanging="271"/>
      </w:pPr>
      <w:rPr>
        <w:rFonts w:ascii="Arial" w:eastAsia="Arial" w:hAnsi="Arial" w:cs="Arial"/>
        <w:position w:val="0"/>
        <w:sz w:val="22"/>
        <w:szCs w:val="22"/>
        <w:u w:color="000000"/>
        <w:lang w:val="es-ES_tradnl"/>
      </w:rPr>
    </w:lvl>
    <w:lvl w:ilvl="6">
      <w:start w:val="1"/>
      <w:numFmt w:val="decimal"/>
      <w:lvlText w:val="%7."/>
      <w:lvlJc w:val="left"/>
      <w:pPr>
        <w:tabs>
          <w:tab w:val="num" w:pos="5010"/>
        </w:tabs>
        <w:ind w:left="5010" w:hanging="330"/>
      </w:pPr>
      <w:rPr>
        <w:rFonts w:ascii="Arial" w:eastAsia="Arial" w:hAnsi="Arial" w:cs="Arial"/>
        <w:position w:val="0"/>
        <w:sz w:val="22"/>
        <w:szCs w:val="22"/>
        <w:u w:color="000000"/>
        <w:lang w:val="es-ES_tradnl"/>
      </w:rPr>
    </w:lvl>
    <w:lvl w:ilvl="7">
      <w:start w:val="1"/>
      <w:numFmt w:val="lowerLetter"/>
      <w:lvlText w:val="%8."/>
      <w:lvlJc w:val="left"/>
      <w:pPr>
        <w:tabs>
          <w:tab w:val="num" w:pos="5730"/>
        </w:tabs>
        <w:ind w:left="5730" w:hanging="330"/>
      </w:pPr>
      <w:rPr>
        <w:rFonts w:ascii="Arial" w:eastAsia="Arial" w:hAnsi="Arial" w:cs="Arial"/>
        <w:position w:val="0"/>
        <w:sz w:val="22"/>
        <w:szCs w:val="22"/>
        <w:u w:color="000000"/>
        <w:lang w:val="es-ES_tradnl"/>
      </w:rPr>
    </w:lvl>
    <w:lvl w:ilvl="8">
      <w:start w:val="1"/>
      <w:numFmt w:val="lowerRoman"/>
      <w:lvlText w:val="%9."/>
      <w:lvlJc w:val="left"/>
      <w:pPr>
        <w:tabs>
          <w:tab w:val="num" w:pos="6455"/>
        </w:tabs>
        <w:ind w:left="6455" w:hanging="271"/>
      </w:pPr>
      <w:rPr>
        <w:rFonts w:ascii="Arial" w:eastAsia="Arial" w:hAnsi="Arial" w:cs="Arial"/>
        <w:position w:val="0"/>
        <w:sz w:val="22"/>
        <w:szCs w:val="22"/>
        <w:u w:color="000000"/>
        <w:lang w:val="es-ES_tradnl"/>
      </w:rPr>
    </w:lvl>
  </w:abstractNum>
  <w:abstractNum w:abstractNumId="2" w15:restartNumberingAfterBreak="0">
    <w:nsid w:val="4DFB6CD0"/>
    <w:multiLevelType w:val="multilevel"/>
    <w:tmpl w:val="688885BC"/>
    <w:lvl w:ilvl="0">
      <w:start w:val="1"/>
      <w:numFmt w:val="lowerLetter"/>
      <w:lvlText w:val="%1)"/>
      <w:lvlJc w:val="left"/>
      <w:pPr>
        <w:tabs>
          <w:tab w:val="num" w:pos="720"/>
        </w:tabs>
        <w:ind w:left="720" w:hanging="360"/>
      </w:pPr>
      <w:rPr>
        <w:rFonts w:ascii="Arial" w:eastAsia="Arial" w:hAnsi="Arial" w:cs="Arial"/>
        <w:position w:val="0"/>
        <w:sz w:val="22"/>
        <w:szCs w:val="22"/>
        <w:u w:color="000000"/>
        <w:lang w:val="es-ES_tradnl"/>
      </w:rPr>
    </w:lvl>
    <w:lvl w:ilvl="1">
      <w:start w:val="1"/>
      <w:numFmt w:val="lowerLetter"/>
      <w:lvlText w:val="%2."/>
      <w:lvlJc w:val="left"/>
      <w:pPr>
        <w:tabs>
          <w:tab w:val="num" w:pos="1410"/>
        </w:tabs>
        <w:ind w:left="1410" w:hanging="330"/>
      </w:pPr>
      <w:rPr>
        <w:rFonts w:ascii="Arial" w:eastAsia="Arial" w:hAnsi="Arial" w:cs="Arial"/>
        <w:position w:val="0"/>
        <w:sz w:val="22"/>
        <w:szCs w:val="22"/>
        <w:u w:color="000000"/>
        <w:lang w:val="es-ES_tradnl"/>
      </w:rPr>
    </w:lvl>
    <w:lvl w:ilvl="2">
      <w:start w:val="1"/>
      <w:numFmt w:val="lowerRoman"/>
      <w:lvlText w:val="%3."/>
      <w:lvlJc w:val="left"/>
      <w:pPr>
        <w:tabs>
          <w:tab w:val="num" w:pos="2135"/>
        </w:tabs>
        <w:ind w:left="2135" w:hanging="271"/>
      </w:pPr>
      <w:rPr>
        <w:rFonts w:ascii="Arial" w:eastAsia="Arial" w:hAnsi="Arial" w:cs="Arial"/>
        <w:position w:val="0"/>
        <w:sz w:val="22"/>
        <w:szCs w:val="22"/>
        <w:u w:color="000000"/>
        <w:lang w:val="es-ES_tradnl"/>
      </w:rPr>
    </w:lvl>
    <w:lvl w:ilvl="3">
      <w:start w:val="1"/>
      <w:numFmt w:val="decimal"/>
      <w:lvlText w:val="%4."/>
      <w:lvlJc w:val="left"/>
      <w:pPr>
        <w:tabs>
          <w:tab w:val="num" w:pos="2850"/>
        </w:tabs>
        <w:ind w:left="2850" w:hanging="330"/>
      </w:pPr>
      <w:rPr>
        <w:rFonts w:ascii="Arial" w:eastAsia="Arial" w:hAnsi="Arial" w:cs="Arial"/>
        <w:position w:val="0"/>
        <w:sz w:val="22"/>
        <w:szCs w:val="22"/>
        <w:u w:color="000000"/>
        <w:lang w:val="es-ES_tradnl"/>
      </w:rPr>
    </w:lvl>
    <w:lvl w:ilvl="4">
      <w:start w:val="1"/>
      <w:numFmt w:val="lowerLetter"/>
      <w:lvlText w:val="%5."/>
      <w:lvlJc w:val="left"/>
      <w:pPr>
        <w:tabs>
          <w:tab w:val="num" w:pos="3570"/>
        </w:tabs>
        <w:ind w:left="3570" w:hanging="330"/>
      </w:pPr>
      <w:rPr>
        <w:rFonts w:ascii="Arial" w:eastAsia="Arial" w:hAnsi="Arial" w:cs="Arial"/>
        <w:position w:val="0"/>
        <w:sz w:val="22"/>
        <w:szCs w:val="22"/>
        <w:u w:color="000000"/>
        <w:lang w:val="es-ES_tradnl"/>
      </w:rPr>
    </w:lvl>
    <w:lvl w:ilvl="5">
      <w:start w:val="1"/>
      <w:numFmt w:val="lowerRoman"/>
      <w:lvlText w:val="%6."/>
      <w:lvlJc w:val="left"/>
      <w:pPr>
        <w:tabs>
          <w:tab w:val="num" w:pos="4295"/>
        </w:tabs>
        <w:ind w:left="4295" w:hanging="271"/>
      </w:pPr>
      <w:rPr>
        <w:rFonts w:ascii="Arial" w:eastAsia="Arial" w:hAnsi="Arial" w:cs="Arial"/>
        <w:position w:val="0"/>
        <w:sz w:val="22"/>
        <w:szCs w:val="22"/>
        <w:u w:color="000000"/>
        <w:lang w:val="es-ES_tradnl"/>
      </w:rPr>
    </w:lvl>
    <w:lvl w:ilvl="6">
      <w:start w:val="1"/>
      <w:numFmt w:val="decimal"/>
      <w:lvlText w:val="%7."/>
      <w:lvlJc w:val="left"/>
      <w:pPr>
        <w:tabs>
          <w:tab w:val="num" w:pos="5010"/>
        </w:tabs>
        <w:ind w:left="5010" w:hanging="330"/>
      </w:pPr>
      <w:rPr>
        <w:rFonts w:ascii="Arial" w:eastAsia="Arial" w:hAnsi="Arial" w:cs="Arial"/>
        <w:position w:val="0"/>
        <w:sz w:val="22"/>
        <w:szCs w:val="22"/>
        <w:u w:color="000000"/>
        <w:lang w:val="es-ES_tradnl"/>
      </w:rPr>
    </w:lvl>
    <w:lvl w:ilvl="7">
      <w:start w:val="1"/>
      <w:numFmt w:val="lowerLetter"/>
      <w:lvlText w:val="%8."/>
      <w:lvlJc w:val="left"/>
      <w:pPr>
        <w:tabs>
          <w:tab w:val="num" w:pos="5730"/>
        </w:tabs>
        <w:ind w:left="5730" w:hanging="330"/>
      </w:pPr>
      <w:rPr>
        <w:rFonts w:ascii="Arial" w:eastAsia="Arial" w:hAnsi="Arial" w:cs="Arial"/>
        <w:position w:val="0"/>
        <w:sz w:val="22"/>
        <w:szCs w:val="22"/>
        <w:u w:color="000000"/>
        <w:lang w:val="es-ES_tradnl"/>
      </w:rPr>
    </w:lvl>
    <w:lvl w:ilvl="8">
      <w:start w:val="1"/>
      <w:numFmt w:val="lowerRoman"/>
      <w:lvlText w:val="%9."/>
      <w:lvlJc w:val="left"/>
      <w:pPr>
        <w:tabs>
          <w:tab w:val="num" w:pos="6455"/>
        </w:tabs>
        <w:ind w:left="6455" w:hanging="271"/>
      </w:pPr>
      <w:rPr>
        <w:rFonts w:ascii="Arial" w:eastAsia="Arial" w:hAnsi="Arial" w:cs="Arial"/>
        <w:position w:val="0"/>
        <w:sz w:val="22"/>
        <w:szCs w:val="22"/>
        <w:u w:color="000000"/>
        <w:lang w:val="es-ES_tradn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38"/>
    <w:rsid w:val="00006F38"/>
    <w:rsid w:val="00326398"/>
    <w:rsid w:val="004E02E9"/>
    <w:rsid w:val="005B7A58"/>
    <w:rsid w:val="00721391"/>
    <w:rsid w:val="00855959"/>
    <w:rsid w:val="008B6E77"/>
    <w:rsid w:val="008C0B08"/>
    <w:rsid w:val="009E33A1"/>
    <w:rsid w:val="009F12DF"/>
    <w:rsid w:val="00A37D04"/>
    <w:rsid w:val="00A8443F"/>
    <w:rsid w:val="00B25B5B"/>
    <w:rsid w:val="00B64F03"/>
    <w:rsid w:val="00B80204"/>
    <w:rsid w:val="00C1045B"/>
    <w:rsid w:val="00D374A3"/>
    <w:rsid w:val="00D6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5000"/>
  <w15:docId w15:val="{602B29DB-3F1E-4C14-8525-6DB29F09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Default">
    <w:name w:val="Default"/>
    <w:rPr>
      <w:rFonts w:ascii="Calibri" w:eastAsia="Calibri" w:hAnsi="Calibri" w:cs="Calibri"/>
      <w:color w:val="000000"/>
      <w:sz w:val="24"/>
      <w:szCs w:val="24"/>
      <w:u w:color="000000"/>
      <w:lang w:val="es-ES_tradnl"/>
    </w:rPr>
  </w:style>
  <w:style w:type="paragraph" w:customStyle="1" w:styleId="BodyA">
    <w:name w:val="Body A"/>
    <w:pPr>
      <w:spacing w:after="200" w:line="276" w:lineRule="auto"/>
    </w:pPr>
    <w:rPr>
      <w:rFonts w:ascii="Calibri" w:eastAsia="Calibri" w:hAnsi="Calibri" w:cs="Calibri"/>
      <w:color w:val="000000"/>
      <w:sz w:val="22"/>
      <w:szCs w:val="22"/>
      <w:u w:color="000000"/>
      <w:lang w:val="es-ES_tradnl"/>
    </w:rPr>
  </w:style>
  <w:style w:type="paragraph" w:styleId="Textocomentario">
    <w:name w:val="annotation text"/>
    <w:link w:val="TextocomentarioCar"/>
    <w:rPr>
      <w:rFonts w:hAnsi="Arial Unicode MS" w:cs="Arial Unicode MS"/>
      <w:color w:val="000000"/>
      <w:u w:color="000000"/>
    </w:rPr>
  </w:style>
  <w:style w:type="paragraph" w:customStyle="1" w:styleId="Body">
    <w:name w:val="Body"/>
    <w:rPr>
      <w:rFonts w:eastAsia="Times New Roman"/>
      <w:color w:val="000000"/>
      <w:sz w:val="24"/>
      <w:szCs w:val="24"/>
      <w:u w:color="000000"/>
    </w:rPr>
  </w:style>
  <w:style w:type="paragraph" w:customStyle="1" w:styleId="BodyB">
    <w:name w:val="Body B"/>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Textonotapie">
    <w:name w:val="footnote text"/>
    <w:rPr>
      <w:rFonts w:ascii="Calibri" w:eastAsia="Calibri" w:hAnsi="Calibri" w:cs="Calibri"/>
      <w:color w:val="000000"/>
      <w:u w:color="000000"/>
    </w:rPr>
  </w:style>
  <w:style w:type="paragraph" w:customStyle="1" w:styleId="Predeterminado">
    <w:name w:val="Predeterminado"/>
    <w:rPr>
      <w:rFonts w:hAnsi="Arial Unicode MS" w:cs="Arial Unicode MS"/>
      <w:color w:val="000000"/>
      <w:sz w:val="22"/>
      <w:szCs w:val="22"/>
      <w:u w:color="000000"/>
      <w:lang w:val="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802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204"/>
    <w:rPr>
      <w:rFonts w:ascii="Segoe UI" w:hAnsi="Segoe UI" w:cs="Segoe UI"/>
      <w:sz w:val="18"/>
      <w:szCs w:val="18"/>
    </w:rPr>
  </w:style>
  <w:style w:type="paragraph" w:styleId="Sinespaciado">
    <w:name w:val="No Spacing"/>
    <w:uiPriority w:val="1"/>
    <w:qFormat/>
    <w:rsid w:val="00C1045B"/>
    <w:rPr>
      <w:sz w:val="24"/>
      <w:szCs w:val="24"/>
    </w:rPr>
  </w:style>
  <w:style w:type="table" w:customStyle="1" w:styleId="TableNormal1">
    <w:name w:val="Table Normal1"/>
    <w:rsid w:val="00A8443F"/>
    <w:tblPr>
      <w:tblInd w:w="0" w:type="dxa"/>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D374A3"/>
    <w:rPr>
      <w:rFonts w:hAnsi="Times New Roman" w:cs="Times New Roman"/>
      <w:b/>
      <w:bCs/>
      <w:color w:val="auto"/>
    </w:rPr>
  </w:style>
  <w:style w:type="character" w:customStyle="1" w:styleId="TextocomentarioCar">
    <w:name w:val="Texto comentario Car"/>
    <w:basedOn w:val="Fuentedeprrafopredeter"/>
    <w:link w:val="Textocomentario"/>
    <w:rsid w:val="00D374A3"/>
    <w:rPr>
      <w:rFonts w:hAnsi="Arial Unicode MS" w:cs="Arial Unicode MS"/>
      <w:color w:val="000000"/>
      <w:u w:color="000000"/>
    </w:rPr>
  </w:style>
  <w:style w:type="character" w:customStyle="1" w:styleId="AsuntodelcomentarioCar">
    <w:name w:val="Asunto del comentario Car"/>
    <w:basedOn w:val="TextocomentarioCar"/>
    <w:link w:val="Asuntodelcomentario"/>
    <w:uiPriority w:val="99"/>
    <w:semiHidden/>
    <w:rsid w:val="00D374A3"/>
    <w:rPr>
      <w:rFonts w:hAnsi="Arial Unicode M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161198">
      <w:bodyDiv w:val="1"/>
      <w:marLeft w:val="0"/>
      <w:marRight w:val="0"/>
      <w:marTop w:val="0"/>
      <w:marBottom w:val="0"/>
      <w:divBdr>
        <w:top w:val="none" w:sz="0" w:space="0" w:color="auto"/>
        <w:left w:val="none" w:sz="0" w:space="0" w:color="auto"/>
        <w:bottom w:val="none" w:sz="0" w:space="0" w:color="auto"/>
        <w:right w:val="none" w:sz="0" w:space="0" w:color="auto"/>
      </w:divBdr>
      <w:divsChild>
        <w:div w:id="71238905">
          <w:marLeft w:val="0"/>
          <w:marRight w:val="0"/>
          <w:marTop w:val="0"/>
          <w:marBottom w:val="0"/>
          <w:divBdr>
            <w:top w:val="none" w:sz="0" w:space="0" w:color="auto"/>
            <w:left w:val="none" w:sz="0" w:space="0" w:color="auto"/>
            <w:bottom w:val="none" w:sz="0" w:space="0" w:color="auto"/>
            <w:right w:val="none" w:sz="0" w:space="0" w:color="auto"/>
          </w:divBdr>
        </w:div>
        <w:div w:id="12792140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53518-C3C4-42B8-8CC6-91E87F40D52E}">
  <ds:schemaRefs>
    <ds:schemaRef ds:uri="http://schemas.openxmlformats.org/officeDocument/2006/bibliography"/>
  </ds:schemaRefs>
</ds:datastoreItem>
</file>

<file path=customXml/itemProps2.xml><?xml version="1.0" encoding="utf-8"?>
<ds:datastoreItem xmlns:ds="http://schemas.openxmlformats.org/officeDocument/2006/customXml" ds:itemID="{0E58B80A-D099-4059-8689-91686DD5887A}"/>
</file>

<file path=customXml/itemProps3.xml><?xml version="1.0" encoding="utf-8"?>
<ds:datastoreItem xmlns:ds="http://schemas.openxmlformats.org/officeDocument/2006/customXml" ds:itemID="{93AE3A77-B98D-428B-A978-F1C8F7D6F2FF}"/>
</file>

<file path=customXml/itemProps4.xml><?xml version="1.0" encoding="utf-8"?>
<ds:datastoreItem xmlns:ds="http://schemas.openxmlformats.org/officeDocument/2006/customXml" ds:itemID="{1E1EE20C-F0A3-4CBC-B89D-4473C3D25CD0}"/>
</file>

<file path=docProps/app.xml><?xml version="1.0" encoding="utf-8"?>
<Properties xmlns="http://schemas.openxmlformats.org/officeDocument/2006/extended-properties" xmlns:vt="http://schemas.openxmlformats.org/officeDocument/2006/docPropsVTypes">
  <Template>Normal.dotm</Template>
  <TotalTime>0</TotalTime>
  <Pages>3</Pages>
  <Words>3913</Words>
  <Characters>21522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Nosthas</dc:creator>
  <cp:lastModifiedBy>Elizabeth Cubias</cp:lastModifiedBy>
  <cp:revision>2</cp:revision>
  <dcterms:created xsi:type="dcterms:W3CDTF">2020-10-05T00:29:00Z</dcterms:created>
  <dcterms:modified xsi:type="dcterms:W3CDTF">2020-10-05T00:29:00Z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