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FE" w:rsidRDefault="002176FE" w:rsidP="00867FDE">
      <w:pPr>
        <w:pStyle w:val="Default"/>
        <w:bidi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7FDE" w:rsidRDefault="002176FE" w:rsidP="002176FE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867FDE" w:rsidRPr="00495F95">
        <w:rPr>
          <w:rFonts w:ascii="Times New Roman" w:hAnsi="Times New Roman" w:cs="Times New Roman"/>
          <w:b/>
          <w:bCs/>
          <w:sz w:val="32"/>
          <w:szCs w:val="32"/>
        </w:rPr>
        <w:t xml:space="preserve">National Association of Familial Security </w:t>
      </w:r>
      <w:r w:rsidR="00867FDE" w:rsidRPr="00495F9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“ </w:t>
      </w:r>
      <w:proofErr w:type="spellStart"/>
      <w:r w:rsidR="00867FDE" w:rsidRPr="00495F95">
        <w:rPr>
          <w:rFonts w:ascii="Times New Roman" w:hAnsi="Times New Roman" w:cs="Times New Roman"/>
          <w:b/>
          <w:bCs/>
          <w:sz w:val="32"/>
          <w:szCs w:val="32"/>
        </w:rPr>
        <w:t>Rawasi</w:t>
      </w:r>
      <w:proofErr w:type="spellEnd"/>
      <w:r w:rsidR="00867FDE" w:rsidRPr="00495F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67FDE" w:rsidRPr="00495F95">
        <w:rPr>
          <w:rFonts w:ascii="Times New Roman" w:hAnsi="Times New Roman" w:cs="Times New Roman"/>
          <w:b/>
          <w:bCs/>
          <w:sz w:val="32"/>
          <w:szCs w:val="32"/>
          <w:rtl/>
        </w:rPr>
        <w:t>“</w:t>
      </w:r>
    </w:p>
    <w:p w:rsidR="002176FE" w:rsidRPr="002176FE" w:rsidRDefault="002176FE" w:rsidP="002176FE">
      <w:pPr>
        <w:pStyle w:val="Default"/>
        <w:bidi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FE" w:rsidRDefault="002176FE" w:rsidP="002176FE">
      <w:pPr>
        <w:pStyle w:val="Default"/>
        <w:bidi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FE" w:rsidRDefault="002176FE" w:rsidP="002176FE">
      <w:pPr>
        <w:pStyle w:val="Default"/>
        <w:bidi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76FE" w:rsidRPr="00495F95" w:rsidRDefault="002176FE" w:rsidP="002176FE">
      <w:pPr>
        <w:pStyle w:val="Default"/>
        <w:bidi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0A0D13" w:rsidRDefault="000A0D13"/>
    <w:p w:rsidR="00556794" w:rsidRDefault="00556794"/>
    <w:p w:rsidR="00556794" w:rsidRDefault="00556794" w:rsidP="00556794">
      <w:pPr>
        <w:jc w:val="center"/>
      </w:pPr>
    </w:p>
    <w:p w:rsidR="002176FE" w:rsidRDefault="002176FE" w:rsidP="00556794">
      <w:pPr>
        <w:jc w:val="center"/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556794" w:rsidRPr="00867FDE" w:rsidRDefault="00556794" w:rsidP="00556794">
      <w:pPr>
        <w:jc w:val="center"/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Report of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National Association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of Familial Security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"</w:t>
      </w:r>
      <w:proofErr w:type="spellStart"/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Rawasi</w:t>
      </w:r>
      <w:proofErr w:type="spellEnd"/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"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Parallel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Third Periodic Report of</w:t>
      </w:r>
      <w:r w:rsidRPr="00867FD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State of Kuwait</w:t>
      </w:r>
    </w:p>
    <w:p w:rsidR="00556794" w:rsidRDefault="00556794" w:rsidP="00FD5762">
      <w:pPr>
        <w:jc w:val="center"/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Submitted to the UN Commission </w:t>
      </w:r>
      <w:r w:rsidR="00FD5762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for </w:t>
      </w:r>
      <w:r w:rsidRPr="00867FDE"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Human Rights 2015</w:t>
      </w: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Default="002176FE" w:rsidP="002176FE">
      <w:pPr>
        <w:pStyle w:val="Default"/>
        <w:ind w:left="720" w:hanging="720"/>
        <w:jc w:val="center"/>
        <w:rPr>
          <w:rFonts w:ascii="Times New Roman"/>
          <w:color w:val="auto"/>
          <w:sz w:val="28"/>
          <w:szCs w:val="28"/>
        </w:rPr>
      </w:pPr>
    </w:p>
    <w:p w:rsidR="002176FE" w:rsidRPr="006677D3" w:rsidRDefault="002176FE" w:rsidP="002176FE">
      <w:pPr>
        <w:pStyle w:val="Default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nl-NL"/>
        </w:rPr>
      </w:pPr>
      <w:proofErr w:type="spellStart"/>
      <w:r w:rsidRPr="006677D3">
        <w:rPr>
          <w:rFonts w:ascii="Times New Roman"/>
          <w:color w:val="auto"/>
          <w:sz w:val="28"/>
          <w:szCs w:val="28"/>
        </w:rPr>
        <w:t>P.O.Box</w:t>
      </w:r>
      <w:proofErr w:type="spellEnd"/>
      <w:r w:rsidRPr="006677D3">
        <w:rPr>
          <w:rFonts w:ascii="Times New Roman"/>
          <w:color w:val="auto"/>
          <w:sz w:val="28"/>
          <w:szCs w:val="28"/>
        </w:rPr>
        <w:t xml:space="preserve"> 460 </w:t>
      </w:r>
      <w:proofErr w:type="spellStart"/>
      <w:r w:rsidRPr="006677D3">
        <w:rPr>
          <w:rFonts w:ascii="Times New Roman"/>
          <w:color w:val="auto"/>
          <w:sz w:val="28"/>
          <w:szCs w:val="28"/>
        </w:rPr>
        <w:t>Alyarmook</w:t>
      </w:r>
      <w:proofErr w:type="spellEnd"/>
      <w:r w:rsidRPr="006677D3">
        <w:rPr>
          <w:rFonts w:ascii="Times New Roman"/>
          <w:color w:val="auto"/>
          <w:sz w:val="28"/>
          <w:szCs w:val="28"/>
        </w:rPr>
        <w:t xml:space="preserve"> 72657 Kuwait-Mobile 66660543- Fax 25337184</w:t>
      </w:r>
    </w:p>
    <w:p w:rsidR="002176FE" w:rsidRPr="006677D3" w:rsidRDefault="002176FE" w:rsidP="002176FE">
      <w:pPr>
        <w:pStyle w:val="Default"/>
        <w:bidi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7D3">
        <w:rPr>
          <w:rFonts w:ascii="Times New Roman"/>
          <w:color w:val="auto"/>
          <w:sz w:val="28"/>
          <w:szCs w:val="28"/>
        </w:rPr>
        <w:t xml:space="preserve">Twitter &amp; </w:t>
      </w:r>
      <w:proofErr w:type="spellStart"/>
      <w:r w:rsidRPr="006677D3">
        <w:rPr>
          <w:rFonts w:ascii="Times New Roman"/>
          <w:color w:val="auto"/>
          <w:sz w:val="28"/>
          <w:szCs w:val="28"/>
        </w:rPr>
        <w:t>Instagram</w:t>
      </w:r>
      <w:proofErr w:type="spellEnd"/>
      <w:r w:rsidRPr="006677D3">
        <w:rPr>
          <w:rFonts w:ascii="Times New Roman"/>
          <w:color w:val="auto"/>
          <w:sz w:val="28"/>
          <w:szCs w:val="28"/>
        </w:rPr>
        <w:t xml:space="preserve">: RawasiQ8        </w:t>
      </w:r>
      <w:proofErr w:type="spellStart"/>
      <w:r w:rsidRPr="006677D3">
        <w:rPr>
          <w:rFonts w:ascii="Times New Roman"/>
          <w:color w:val="auto"/>
          <w:sz w:val="28"/>
          <w:szCs w:val="28"/>
        </w:rPr>
        <w:t>Facebook</w:t>
      </w:r>
      <w:proofErr w:type="spellEnd"/>
      <w:r w:rsidRPr="006677D3">
        <w:rPr>
          <w:rFonts w:ascii="Times New Roman"/>
          <w:color w:val="auto"/>
          <w:sz w:val="28"/>
          <w:szCs w:val="28"/>
        </w:rPr>
        <w:t>: rawasiq8.org</w:t>
      </w:r>
    </w:p>
    <w:p w:rsidR="002176FE" w:rsidRPr="006677D3" w:rsidRDefault="002176FE" w:rsidP="002176FE">
      <w:pPr>
        <w:pStyle w:val="Default"/>
        <w:bidi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677D3">
        <w:rPr>
          <w:rFonts w:ascii="Times New Roman"/>
          <w:color w:val="auto"/>
          <w:sz w:val="28"/>
          <w:szCs w:val="28"/>
        </w:rPr>
        <w:t xml:space="preserve">Web </w:t>
      </w:r>
      <w:r w:rsidRPr="00F5226B">
        <w:rPr>
          <w:rFonts w:ascii="Times New Roman" w:hAnsi="Times New Roman" w:cs="Times New Roman"/>
          <w:color w:val="auto"/>
          <w:sz w:val="28"/>
          <w:szCs w:val="28"/>
        </w:rPr>
        <w:t xml:space="preserve">Site </w:t>
      </w:r>
      <w:hyperlink r:id="rId8" w:history="1">
        <w:r w:rsidRPr="00F5226B">
          <w:rPr>
            <w:rStyle w:val="Hyperlink0"/>
            <w:rFonts w:ascii="Times New Roman" w:hAnsi="Times New Roman" w:cs="Times New Roman"/>
            <w:color w:val="auto"/>
            <w:sz w:val="28"/>
            <w:szCs w:val="28"/>
          </w:rPr>
          <w:t>www.rawasi-kw.org/ar</w:t>
        </w:r>
      </w:hyperlink>
      <w:r w:rsidRPr="006677D3">
        <w:rPr>
          <w:rFonts w:ascii="Times New Roman"/>
          <w:color w:val="auto"/>
          <w:sz w:val="28"/>
          <w:szCs w:val="28"/>
        </w:rPr>
        <w:t xml:space="preserve"> </w:t>
      </w:r>
    </w:p>
    <w:p w:rsidR="002176FE" w:rsidRPr="00495F95" w:rsidRDefault="002176FE" w:rsidP="002176FE">
      <w:pPr>
        <w:pStyle w:val="Default"/>
        <w:tabs>
          <w:tab w:val="center" w:pos="4968"/>
          <w:tab w:val="left" w:pos="7941"/>
        </w:tabs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67FDE" w:rsidRDefault="00867FDE" w:rsidP="00867FDE">
      <w:pPr>
        <w:rPr>
          <w:rStyle w:val="hps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7FDE" w:rsidRDefault="00867FDE" w:rsidP="00867FD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Introduction</w:t>
      </w:r>
    </w:p>
    <w:p w:rsidR="00867FDE" w:rsidRDefault="007827F3" w:rsidP="002176FE">
      <w:pPr>
        <w:jc w:val="both"/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In accordance with </w:t>
      </w:r>
      <w:r w:rsidR="002176FE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Resolution No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(95/A) for the year 2011 of the Ministry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of Social Affairs and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Labour</w:t>
      </w:r>
      <w:proofErr w:type="spellEnd"/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the State of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National Association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of Familial Security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"</w:t>
      </w:r>
      <w:proofErr w:type="spellStart"/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Rawasi</w:t>
      </w:r>
      <w:proofErr w:type="spellEnd"/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",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was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promulgated 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published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O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fficial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G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azette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Today”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its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issue N</w:t>
      </w:r>
      <w:r w:rsidR="002176FE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1029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on 29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May, 2011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proofErr w:type="spellStart"/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Rawasi</w:t>
      </w:r>
      <w:proofErr w:type="spellEnd"/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is a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association aim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ed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at 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protect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familial security in the s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ociety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by defending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rights of famil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ies and their </w:t>
      </w:r>
      <w:r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members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social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ly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legislative</w:t>
      </w:r>
      <w:r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ly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r w:rsidR="003D3C3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by 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eeking 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3D3C3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introduce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legislation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and laws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that 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realize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this 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aim. The Association diligently strives to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activat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="00867FDE" w:rsidRPr="007827F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appl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y the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legislation</w:t>
      </w:r>
      <w:r w:rsidR="003D3C3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 and laws of the Civil States that ensure the realization of familial </w:t>
      </w:r>
      <w:r w:rsidR="00867FDE" w:rsidRPr="007827F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security.</w:t>
      </w:r>
    </w:p>
    <w:p w:rsidR="007A2F40" w:rsidRDefault="007A2F40" w:rsidP="007A2F4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A2F40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Some of the Association’s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7A2F40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chievements</w:t>
      </w:r>
      <w:r w:rsidRPr="007A2F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3D3C31" w:rsidRDefault="00AC7C07" w:rsidP="00B9247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Association,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co</w:t>
      </w:r>
      <w:r w:rsidR="00B9247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operation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580CD2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Commission for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Human Rights </w:t>
      </w:r>
      <w:r w:rsidR="00B9247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Kuwait Lawyers Association, </w:t>
      </w:r>
      <w:r w:rsidR="000A07DF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has drafted a fully integrated bill to regulate the process of rec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ruit</w:t>
      </w:r>
      <w:r w:rsidR="000A07DF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ing and employing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domestic workers</w:t>
      </w:r>
      <w:r w:rsidR="000A07DF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. The draft bill comprises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21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A07DF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articles 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>that maintain</w:t>
      </w:r>
      <w:r w:rsidR="000A07DF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rights of workers and their families, and regulate and balance the rights and duties of each party. This draft bill was raised to </w:t>
      </w:r>
      <w:r w:rsidR="00580CD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former Prime Minister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His Highness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Sheikh Nasser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Mohammad Al-Sabah</w:t>
      </w:r>
      <w:r w:rsidR="007A2F40"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>on 2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nd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October, </w:t>
      </w:r>
      <w:r w:rsidR="007A2F40" w:rsidRPr="00AC7C0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2007</w:t>
      </w:r>
      <w:r w:rsidRPr="00AC7C07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C5280" w:rsidRDefault="004770A5" w:rsidP="00B9247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Association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submitted 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>on 16</w:t>
      </w:r>
      <w:r w:rsidR="00FA0E7B" w:rsidRPr="004770A5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June, 2008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to the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Parliamentary </w:t>
      </w:r>
      <w:r w:rsidR="00F2325C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Women Affairs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Committee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draft bill</w:t>
      </w:r>
      <w:r w:rsidR="00B924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proposal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that stipulates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grant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ing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Kuwaiti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9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women the right to transfer their nationality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their children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369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their </w:t>
      </w:r>
      <w:r w:rsidR="000C528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non-Kuwaiti </w:t>
      </w:r>
      <w:r w:rsidR="00436954">
        <w:rPr>
          <w:rFonts w:asciiTheme="majorBidi" w:hAnsiTheme="majorBidi" w:cstheme="majorBidi"/>
          <w:color w:val="000000" w:themeColor="text1"/>
          <w:sz w:val="24"/>
          <w:szCs w:val="24"/>
        </w:rPr>
        <w:t>spouses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without </w:t>
      </w:r>
      <w:r w:rsidR="00436954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any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dis</w:t>
      </w:r>
      <w:r w:rsidR="000C5280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crimination between them and the children of Kuwaiti men who are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married to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non-Kuwaiti</w:t>
      </w:r>
      <w:r w:rsidR="000C5280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spouses</w:t>
      </w:r>
      <w:r w:rsidRPr="004770A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770A5" w:rsidRDefault="000C5280" w:rsidP="000C528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has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drafted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proposals and recommendations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 the establishment of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Family Court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 submitted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them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His Excellency the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former Minister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of Justice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Rashid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Al-</w:t>
      </w:r>
      <w:proofErr w:type="spellStart"/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Hammad</w:t>
      </w:r>
      <w:proofErr w:type="spellEnd"/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on 29</w:t>
      </w:r>
      <w:r w:rsidRPr="000C5280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April,</w:t>
      </w:r>
      <w:r w:rsidR="004770A5" w:rsidRPr="004770A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2010</w:t>
      </w:r>
      <w:r w:rsidR="004770A5" w:rsidRPr="004770A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07548" w:rsidRPr="00174CB8" w:rsidRDefault="00607548" w:rsidP="0019383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Association has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presence and active mo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tion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advocate for and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gain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civil rights 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women and famil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>ies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more effectively after its official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>promulgation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The Association has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also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continued 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communicat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ion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>the P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arliamentary </w:t>
      </w:r>
      <w:r w:rsidR="00F2325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Women Affairs Committee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submission of legal and civil proposals to members of the National Assembly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call 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the prevention of discrimination between male and female nationals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>in regards to h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uman and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FA0E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ivil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rights. The Association’s activities expanded beyond the national borders to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attend </w:t>
      </w:r>
      <w:r w:rsidR="00CE7F7B">
        <w:rPr>
          <w:rFonts w:asciiTheme="majorBidi" w:hAnsiTheme="majorBidi" w:cstheme="majorBidi"/>
          <w:color w:val="000000" w:themeColor="text1"/>
          <w:sz w:val="24"/>
          <w:szCs w:val="24"/>
        </w:rPr>
        <w:t>the forum on discussing the R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eport of the State of Kuwait on the Rights of the Child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Geneva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September 2013, and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also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attend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ed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discuss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ion of the R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eport of the State of Kuwait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On Cultural, Economic and S</w:t>
      </w:r>
      <w:r w:rsidR="00580CD2">
        <w:rPr>
          <w:rFonts w:asciiTheme="majorBidi" w:hAnsiTheme="majorBidi" w:cstheme="majorBidi"/>
          <w:color w:val="000000" w:themeColor="text1"/>
          <w:sz w:val="24"/>
          <w:szCs w:val="24"/>
        </w:rPr>
        <w:t>ocial R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ights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Geneva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in November 2013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The Association also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submitted its first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parallel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report to the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eport of the State of Kuwait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for the Universal Periodic Review (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UPR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17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Council of Human Rights</w:t>
      </w:r>
      <w:r w:rsidR="00F71743" w:rsidRPr="00F7174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71743">
        <w:rPr>
          <w:rFonts w:asciiTheme="majorBidi" w:hAnsiTheme="majorBidi" w:cstheme="majorBidi"/>
          <w:color w:val="000000" w:themeColor="text1"/>
          <w:sz w:val="24"/>
          <w:szCs w:val="24"/>
        </w:rPr>
        <w:t>in the United Nations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the 21</w:t>
      </w:r>
      <w:r w:rsidR="0070403D" w:rsidRPr="0070403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st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Session) in December 2014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 also 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attended the discussion of the report in Geneva on January 28</w:t>
      </w:r>
      <w:r w:rsidR="0070403D" w:rsidRPr="0070403D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70403D">
        <w:rPr>
          <w:rFonts w:asciiTheme="majorBidi" w:hAnsiTheme="majorBidi" w:cstheme="majorBidi"/>
          <w:color w:val="000000" w:themeColor="text1"/>
          <w:sz w:val="24"/>
          <w:szCs w:val="24"/>
        </w:rPr>
        <w:t>, 2015</w:t>
      </w:r>
      <w:r w:rsidRPr="0060754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DE6A56" w:rsidRPr="003B2356" w:rsidRDefault="00174CB8" w:rsidP="00B9247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By virtue of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belief in the need for creating an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influential partnership between civil society 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institutions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and i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nternational and UN organizations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the National Association of Familial Security "</w:t>
      </w:r>
      <w:proofErr w:type="spellStart"/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Rawasi</w:t>
      </w:r>
      <w:proofErr w:type="spellEnd"/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has worked on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preparation of this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report, which is parallel to the Third Periodic R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eport of the State of Kuwait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submitted to</w:t>
      </w:r>
      <w:r w:rsidR="00853A7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924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853A7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Commission for Human Rights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924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which will be discussed in June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2015, to contribute in providing useful information to follow up the implementation of international conventions and recommendations,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to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express </w:t>
      </w:r>
      <w:r w:rsidR="00F71743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 about the conditions that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conflict with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terms of the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conventions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ratified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8979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accessioned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by the State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Party,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experts’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recommendations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its 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previous report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it had approved</w:t>
      </w:r>
      <w:r w:rsidR="00DE6A56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C5227" w:rsidRPr="003B2356" w:rsidRDefault="00DE6A56" w:rsidP="00853A7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The government did not discuss with the National Association of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Familial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ecurity "</w:t>
      </w:r>
      <w:proofErr w:type="spellStart"/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Rawasi</w:t>
      </w:r>
      <w:proofErr w:type="spellEnd"/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"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its 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report, which was 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submitted to the Commission on Civil and Political Rights </w:t>
      </w:r>
      <w:r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in November 2014</w:t>
      </w:r>
      <w:r w:rsidR="001C5227" w:rsidRPr="003B235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53A77" w:rsidRDefault="001C5227" w:rsidP="00853A77">
      <w:pPr>
        <w:jc w:val="both"/>
        <w:rPr>
          <w:rFonts w:asciiTheme="majorBidi" w:hAnsiTheme="majorBidi" w:cstheme="majorBidi"/>
          <w:b/>
          <w:bCs/>
          <w:color w:val="22222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222222"/>
          <w:sz w:val="24"/>
          <w:szCs w:val="24"/>
        </w:rPr>
        <w:t>First: Women</w:t>
      </w:r>
    </w:p>
    <w:p w:rsidR="00853A77" w:rsidRDefault="00853A77" w:rsidP="00853A7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Despite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granting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women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political rights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vote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run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 parliament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2005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, they have been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deprived of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their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civil rights</w:t>
      </w:r>
      <w:r w:rsidRPr="00853A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the present day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53A77" w:rsidRPr="00853A77" w:rsidRDefault="00853A77" w:rsidP="00853A77">
      <w:pPr>
        <w:jc w:val="both"/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77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</w:t>
      </w:r>
      <w:r w:rsidRPr="00853A7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853A77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Nationality:</w:t>
      </w:r>
    </w:p>
    <w:p w:rsidR="00DE6A56" w:rsidRPr="00F07566" w:rsidRDefault="00853A77" w:rsidP="00B9247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Although the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Kuwaiti Constitution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0CD2">
        <w:rPr>
          <w:rFonts w:asciiTheme="majorBidi" w:hAnsiTheme="majorBidi" w:cstheme="majorBidi"/>
          <w:color w:val="000000" w:themeColor="text1"/>
          <w:sz w:val="24"/>
          <w:szCs w:val="24"/>
        </w:rPr>
        <w:t>does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not discriminate against women on grounds of gen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er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696DB3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nationality law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80CD2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56E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arbitrary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women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as it discriminate</w:t>
      </w:r>
      <w:r w:rsidR="00580CD2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between women and men as provided for in the following clause (“Nationality is granted to each child born to a Kuwaiti 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father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696DB3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this clearly and explicitly conflicts with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Constitution and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also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Article 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of the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Convention on the Elimination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of All Forms of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discrimination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against Women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47EC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="00696DB3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Kuwaiti women cannot transfer their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nationality to their children</w:t>
      </w:r>
      <w:r w:rsidR="00B9247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 whereas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men </w:t>
      </w:r>
      <w:r w:rsidR="0085356E" w:rsidRPr="00F0756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can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5356E" w:rsidRPr="00F07566" w:rsidRDefault="0085356E" w:rsidP="00E1389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- Pursuant to the present law, spouse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s of Kuwaiti me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n shall be granted the Kuwaiti nationality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while Kuwaiti wom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 not have the right to transfer their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nationality to 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="00E138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alien </w:t>
      </w:r>
      <w:r w:rsidR="00F07566"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spouses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5356E" w:rsidRPr="00F07566" w:rsidRDefault="0085356E" w:rsidP="008017FC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047E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Since </w:t>
      </w:r>
      <w:r w:rsid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present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>Nationality Law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(15/1959)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was promulgated before the Kuwaiti Constitution, which was issued on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  <w:r w:rsidR="0019383A" w:rsidRPr="0019383A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November,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1962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this means that the Constitution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repeals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</w:t>
      </w:r>
      <w:r w:rsidR="0019383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was </w:t>
      </w:r>
      <w:r w:rsidR="006519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provided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it, and </w:t>
      </w:r>
      <w:r w:rsidR="006519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 w:rsidR="0080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conflicting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law sh</w:t>
      </w:r>
      <w:r w:rsidR="006519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ould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 amended </w:t>
      </w:r>
      <w:r w:rsidR="0065199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pursuant to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the articles of the Constitution.</w:t>
      </w:r>
    </w:p>
    <w:p w:rsidR="0085356E" w:rsidRDefault="0085356E" w:rsidP="003F6209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047ECF">
        <w:rPr>
          <w:rFonts w:asciiTheme="majorBidi" w:hAnsiTheme="majorBidi" w:cstheme="majorBidi"/>
          <w:color w:val="000000" w:themeColor="text1"/>
          <w:sz w:val="24"/>
          <w:szCs w:val="24"/>
        </w:rPr>
        <w:t>The Kuwaiti Nationality L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aw </w:t>
      </w:r>
      <w:r w:rsidR="00180C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may </w:t>
      </w:r>
      <w:r w:rsidR="00047ECF">
        <w:rPr>
          <w:rFonts w:asciiTheme="majorBidi" w:hAnsiTheme="majorBidi" w:cstheme="majorBidi"/>
          <w:color w:val="000000" w:themeColor="text1"/>
          <w:sz w:val="24"/>
          <w:szCs w:val="24"/>
        </w:rPr>
        <w:t>grant</w:t>
      </w:r>
      <w:r w:rsidR="00180C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nationality to</w:t>
      </w:r>
      <w:r w:rsidR="00047E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children of Kuwaiti women married to non-Kuwaiti </w:t>
      </w:r>
      <w:r w:rsidR="00E138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spouses </w:t>
      </w:r>
      <w:r w:rsidR="00180C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upon permission granted by a decision made by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Minister of Interior, </w:t>
      </w:r>
      <w:r w:rsidR="00180C2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that is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special cases (such as </w:t>
      </w:r>
      <w:r w:rsidR="008017F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death of the</w:t>
      </w:r>
      <w:r w:rsidRPr="00180C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spouse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180C23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irrevocable divorce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</w:t>
      </w:r>
      <w:r w:rsidR="008017FC" w:rsidRPr="008017F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being</w:t>
      </w:r>
      <w:r w:rsidR="008017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F6209" w:rsidRPr="003F620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one </w:t>
      </w:r>
      <w:r w:rsidR="003F620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of those </w:t>
      </w:r>
      <w:r w:rsidR="008017FC" w:rsidRPr="008017FC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covered by </w:t>
      </w:r>
      <w:r w:rsidR="003B235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the C</w:t>
      </w:r>
      <w:r w:rsidRPr="00516AC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ensus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F62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year 1965); however, this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law is 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>considered arbitrary for two reasons: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first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>, it drives the families of Kuwaiti women married to</w:t>
      </w:r>
      <w:r w:rsidR="00E138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aliens 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file for irrevocable divorce from their spouses </w:t>
      </w:r>
      <w:r w:rsidR="00C60D77">
        <w:rPr>
          <w:rFonts w:asciiTheme="majorBidi" w:hAnsiTheme="majorBidi" w:cstheme="majorBidi"/>
          <w:color w:val="000000" w:themeColor="text1"/>
          <w:sz w:val="24"/>
          <w:szCs w:val="24"/>
        </w:rPr>
        <w:t>in an endeavo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 to grant their children the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Kuwaiti nationality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subsequently obtain their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civil rights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second</w:t>
      </w:r>
      <w:r w:rsidR="00516A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the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governmental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procrastination 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grant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nationality 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to this category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left many families on the waiting list to obtain the nationality for decades although they have satisfied all the terms and cond</w:t>
      </w:r>
      <w:r w:rsidRPr="00F07566">
        <w:rPr>
          <w:rFonts w:asciiTheme="majorBidi" w:hAnsiTheme="majorBidi" w:cstheme="majorBidi"/>
          <w:color w:val="000000" w:themeColor="text1"/>
          <w:sz w:val="24"/>
          <w:szCs w:val="24"/>
        </w:rPr>
        <w:t>itions</w:t>
      </w:r>
      <w:r w:rsidR="005F135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C60D77" w:rsidRDefault="00C60D77" w:rsidP="005F135D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Housing</w:t>
      </w:r>
    </w:p>
    <w:p w:rsidR="00C60D77" w:rsidRPr="00C60D77" w:rsidRDefault="00C60D77" w:rsidP="003F6209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Kuwaiti women are not granted houses on equal </w:t>
      </w:r>
      <w:r w:rsidR="003F62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footing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men; instead, they are given an interest-free housing loan. In the housing loan, </w:t>
      </w:r>
      <w:r w:rsidR="003F62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sum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100,000 KWDs </w:t>
      </w:r>
      <w:r w:rsidR="003F62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allocated </w:t>
      </w:r>
      <w:r w:rsidR="00367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men</w:t>
      </w:r>
      <w:r w:rsidR="00367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whereas only 75,000 KWDs </w:t>
      </w:r>
      <w:r w:rsidR="003F6209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="003678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allocated to women, which is an express discrimination. </w:t>
      </w:r>
    </w:p>
    <w:p w:rsidR="0036780F" w:rsidRDefault="0036780F" w:rsidP="0036780F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3. Women in L</w:t>
      </w:r>
      <w:r w:rsidR="00C60D77" w:rsidRPr="0036780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eadership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="00C60D77" w:rsidRPr="0036780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ositions</w:t>
      </w:r>
    </w:p>
    <w:p w:rsidR="00C60D77" w:rsidRDefault="00E1789C" w:rsidP="00824E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Women’s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representation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legislative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executive bodies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marginal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compared to men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; Currently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there is only one woman minister in the Council of Ministers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while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Kuwait's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 Assembly does not contain any woman member. As for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leaders in the public sector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the number of women does not exceed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36, while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number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men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eaders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 492;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hence, the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percentage of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women in leadership positions is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7.3% (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leadership position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means one of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following: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Undersecretary of the Ministry,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>Assistant U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ndersecretary, Chair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>person of Board of Directors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, Director General)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Nevertheless,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ratio of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female contribution in economic activity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reached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46.9% for the year 2014,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while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unemployment rate 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among 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>Kuwaiti</w:t>
      </w:r>
      <w:r w:rsid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women reached</w:t>
      </w:r>
      <w:r w:rsidR="00C60D77" w:rsidRPr="00C60D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3.4%.</w:t>
      </w:r>
    </w:p>
    <w:p w:rsidR="00E13890" w:rsidRPr="00E13890" w:rsidRDefault="00E13890" w:rsidP="00E1389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4. </w:t>
      </w:r>
      <w:r w:rsidRPr="00E138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hildren of Kuwaiti W</w:t>
      </w:r>
      <w:r w:rsidR="00CF6F47" w:rsidRPr="00E138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omen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</w:t>
      </w:r>
      <w:r w:rsidR="00CF6F47" w:rsidRPr="00E138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arried to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E138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liens</w:t>
      </w:r>
      <w:r w:rsidR="00CF6F47" w:rsidRPr="00E1389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:rsidR="0080674A" w:rsidRDefault="00CF6F47" w:rsidP="00824E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Although </w:t>
      </w:r>
      <w:r w:rsidR="00E138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these children are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deprived </w:t>
      </w:r>
      <w:r w:rsidR="00E138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>Kuwaiti nationality, they do not enjoy any benefits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either,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like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rest of the </w:t>
      </w:r>
      <w:r w:rsidR="002A4F68">
        <w:rPr>
          <w:rFonts w:asciiTheme="majorBidi" w:hAnsiTheme="majorBidi" w:cstheme="majorBidi"/>
          <w:color w:val="000000" w:themeColor="text1"/>
          <w:sz w:val="24"/>
          <w:szCs w:val="24"/>
        </w:rPr>
        <w:t>alien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A4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residing in the country. Kuwaiti women sponsor their children from birth until they finish school, and after they complete their studies, 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children of Kuwaiti women shall look </w:t>
      </w:r>
      <w:r w:rsidR="002A4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corporations or agencies </w:t>
      </w:r>
      <w:r w:rsidR="002A4F68">
        <w:rPr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work for in order to maintain their residence permit in the country. </w:t>
      </w:r>
    </w:p>
    <w:p w:rsidR="0037697A" w:rsidRDefault="00CF6F47" w:rsidP="0037697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Children of Kuwaiti women married to aliens may not inherit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mother's house (if </w:t>
      </w:r>
      <w:r w:rsidR="0080674A">
        <w:rPr>
          <w:rFonts w:asciiTheme="majorBidi" w:hAnsiTheme="majorBidi" w:cstheme="majorBidi"/>
          <w:color w:val="000000" w:themeColor="text1"/>
          <w:sz w:val="24"/>
          <w:szCs w:val="24"/>
        </w:rPr>
        <w:t>she owns one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and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>that is due to the fact that aliens are not entitled to own property in Kuwait.</w:t>
      </w:r>
    </w:p>
    <w:p w:rsidR="00CF6F47" w:rsidRDefault="00CF6F47" w:rsidP="00824E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Children of Kuwaiti women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>shall not be employed like other K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uwaitis,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though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government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saved a lot for their education in basic education and university education,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>it</w:t>
      </w:r>
      <w:r w:rsidR="00F401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>outsource</w:t>
      </w:r>
      <w:r w:rsidR="00F40175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workers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</w:t>
      </w:r>
      <w:r w:rsidR="00F40175">
        <w:rPr>
          <w:rFonts w:asciiTheme="majorBidi" w:hAnsiTheme="majorBidi" w:cstheme="majorBidi"/>
          <w:color w:val="000000" w:themeColor="text1"/>
          <w:sz w:val="24"/>
          <w:szCs w:val="24"/>
        </w:rPr>
        <w:t>overse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F4017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</w:t>
      </w:r>
      <w:r w:rsidR="0037697A">
        <w:rPr>
          <w:rFonts w:asciiTheme="majorBidi" w:hAnsiTheme="majorBidi" w:cstheme="majorBidi"/>
          <w:color w:val="000000" w:themeColor="text1"/>
          <w:sz w:val="24"/>
          <w:szCs w:val="24"/>
        </w:rPr>
        <w:t>with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high salaries without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benefiting from hiring </w:t>
      </w:r>
      <w:r w:rsidRPr="00CF6F47">
        <w:rPr>
          <w:rFonts w:asciiTheme="majorBidi" w:hAnsiTheme="majorBidi" w:cstheme="majorBidi"/>
          <w:color w:val="000000" w:themeColor="text1"/>
          <w:sz w:val="24"/>
          <w:szCs w:val="24"/>
        </w:rPr>
        <w:t>the children of Kuwaiti women who have the scientific and professional competence.</w:t>
      </w:r>
    </w:p>
    <w:p w:rsidR="000028C3" w:rsidRDefault="00A01489" w:rsidP="00824E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Children of Kuwaiti women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underpaid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their salaries are very low when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compared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Kuwaitis;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children of Kuwaiti women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earn lower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salaries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than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Kuwaitis and also 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ower than GCC nationals who were born to a non-Kuwaiti father or mother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also lower than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workers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>outsourced from overseas.</w:t>
      </w:r>
    </w:p>
    <w:p w:rsidR="000028C3" w:rsidRDefault="00A01489" w:rsidP="009C79E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02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0028C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 Kuwaiti Nationality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Law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shall be amended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grant women the right to transfer their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nationality to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="000028C3"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non-Kuwaiti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children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proofErr w:type="spellStart"/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>Rawasi</w:t>
      </w:r>
      <w:proofErr w:type="spellEnd"/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Association has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submitted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draft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bill on this subject which has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been rejected by the National Assembly of Kuwait.</w:t>
      </w:r>
    </w:p>
    <w:p w:rsidR="003B2356" w:rsidRDefault="00A01489" w:rsidP="00B304A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>Kuwaiti women’s spouses shall be g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rant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>ed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Kuwaiti nationality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equal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footing </w:t>
      </w:r>
      <w:r w:rsidR="000028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Kuwaiti men 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 have the right to naturalize their alien spouses. </w:t>
      </w:r>
    </w:p>
    <w:p w:rsidR="00A01489" w:rsidRDefault="00A01489" w:rsidP="00824E5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2573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257388"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Kuwaiti nationality</w:t>
      </w:r>
      <w:r w:rsidR="002573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shall be granted to c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hildren of divorcees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widows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those included in the Census </w:t>
      </w:r>
      <w:r w:rsidR="00824E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year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1965 immediately without 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any 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>restriction</w:t>
      </w:r>
      <w:r w:rsidR="003B2356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</w:t>
      </w:r>
      <w:r w:rsidR="0025738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further</w:t>
      </w:r>
      <w:r w:rsidRPr="00A0148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delay.</w:t>
      </w:r>
    </w:p>
    <w:p w:rsidR="003B2356" w:rsidRDefault="003B2356" w:rsidP="0025738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3B2356">
        <w:rPr>
          <w:rFonts w:asciiTheme="majorBidi" w:hAnsiTheme="majorBidi" w:cstheme="majorBidi"/>
          <w:sz w:val="24"/>
          <w:szCs w:val="24"/>
        </w:rPr>
        <w:t xml:space="preserve">Kuwaiti women married to </w:t>
      </w:r>
      <w:r w:rsidR="00927287">
        <w:rPr>
          <w:rFonts w:asciiTheme="majorBidi" w:hAnsiTheme="majorBidi" w:cstheme="majorBidi"/>
          <w:sz w:val="24"/>
          <w:szCs w:val="24"/>
        </w:rPr>
        <w:t xml:space="preserve">alien spouses </w:t>
      </w:r>
      <w:r w:rsidR="00257388">
        <w:rPr>
          <w:rFonts w:asciiTheme="majorBidi" w:hAnsiTheme="majorBidi" w:cstheme="majorBidi"/>
          <w:sz w:val="24"/>
          <w:szCs w:val="24"/>
        </w:rPr>
        <w:t xml:space="preserve">shall be granted </w:t>
      </w:r>
      <w:r w:rsidRPr="003B2356">
        <w:rPr>
          <w:rFonts w:asciiTheme="majorBidi" w:hAnsiTheme="majorBidi" w:cstheme="majorBidi"/>
          <w:sz w:val="24"/>
          <w:szCs w:val="24"/>
        </w:rPr>
        <w:t xml:space="preserve">houses </w:t>
      </w:r>
      <w:r w:rsidR="00927287">
        <w:rPr>
          <w:rFonts w:asciiTheme="majorBidi" w:hAnsiTheme="majorBidi" w:cstheme="majorBidi"/>
          <w:sz w:val="24"/>
          <w:szCs w:val="24"/>
        </w:rPr>
        <w:t xml:space="preserve">on equal </w:t>
      </w:r>
      <w:r w:rsidR="00257388">
        <w:rPr>
          <w:rFonts w:asciiTheme="majorBidi" w:hAnsiTheme="majorBidi" w:cstheme="majorBidi"/>
          <w:sz w:val="24"/>
          <w:szCs w:val="24"/>
        </w:rPr>
        <w:t xml:space="preserve">footing </w:t>
      </w:r>
      <w:r w:rsidR="00927287">
        <w:rPr>
          <w:rFonts w:asciiTheme="majorBidi" w:hAnsiTheme="majorBidi" w:cstheme="majorBidi"/>
          <w:sz w:val="24"/>
          <w:szCs w:val="24"/>
        </w:rPr>
        <w:t xml:space="preserve">with Kuwaiti men, and </w:t>
      </w:r>
      <w:r w:rsidR="00257388">
        <w:rPr>
          <w:rFonts w:asciiTheme="majorBidi" w:hAnsiTheme="majorBidi" w:cstheme="majorBidi"/>
          <w:sz w:val="24"/>
          <w:szCs w:val="24"/>
        </w:rPr>
        <w:t xml:space="preserve">they shall be </w:t>
      </w:r>
      <w:r w:rsidR="00927287">
        <w:rPr>
          <w:rFonts w:asciiTheme="majorBidi" w:hAnsiTheme="majorBidi" w:cstheme="majorBidi"/>
          <w:sz w:val="24"/>
          <w:szCs w:val="24"/>
        </w:rPr>
        <w:t>grant</w:t>
      </w:r>
      <w:r w:rsidR="00257388">
        <w:rPr>
          <w:rFonts w:asciiTheme="majorBidi" w:hAnsiTheme="majorBidi" w:cstheme="majorBidi"/>
          <w:sz w:val="24"/>
          <w:szCs w:val="24"/>
        </w:rPr>
        <w:t xml:space="preserve">ed </w:t>
      </w:r>
      <w:r w:rsidR="00927287">
        <w:rPr>
          <w:rFonts w:asciiTheme="majorBidi" w:hAnsiTheme="majorBidi" w:cstheme="majorBidi"/>
          <w:sz w:val="24"/>
          <w:szCs w:val="24"/>
        </w:rPr>
        <w:t xml:space="preserve">similar loans to those of Kuwaiti men without discrimination. </w:t>
      </w:r>
    </w:p>
    <w:p w:rsidR="003B2356" w:rsidRDefault="003B2356" w:rsidP="009C79EA">
      <w:pPr>
        <w:jc w:val="both"/>
        <w:rPr>
          <w:rFonts w:asciiTheme="majorBidi" w:hAnsiTheme="majorBidi" w:cstheme="majorBidi"/>
          <w:sz w:val="24"/>
          <w:szCs w:val="24"/>
        </w:rPr>
      </w:pPr>
      <w:r w:rsidRPr="003B2356">
        <w:rPr>
          <w:rFonts w:asciiTheme="majorBidi" w:hAnsiTheme="majorBidi" w:cstheme="majorBidi"/>
          <w:sz w:val="24"/>
          <w:szCs w:val="24"/>
        </w:rPr>
        <w:t xml:space="preserve">- </w:t>
      </w:r>
      <w:r w:rsidR="009C79EA">
        <w:rPr>
          <w:rFonts w:asciiTheme="majorBidi" w:hAnsiTheme="majorBidi" w:cstheme="majorBidi"/>
          <w:sz w:val="24"/>
          <w:szCs w:val="24"/>
        </w:rPr>
        <w:t>C</w:t>
      </w:r>
      <w:r w:rsidR="00927287">
        <w:rPr>
          <w:rFonts w:asciiTheme="majorBidi" w:hAnsiTheme="majorBidi" w:cstheme="majorBidi"/>
          <w:sz w:val="24"/>
          <w:szCs w:val="24"/>
        </w:rPr>
        <w:t xml:space="preserve">hildren of Kuwaiti women </w:t>
      </w:r>
      <w:r w:rsidR="009C79EA">
        <w:rPr>
          <w:rFonts w:asciiTheme="majorBidi" w:hAnsiTheme="majorBidi" w:cstheme="majorBidi"/>
          <w:sz w:val="24"/>
          <w:szCs w:val="24"/>
        </w:rPr>
        <w:t xml:space="preserve">shall be entitled </w:t>
      </w:r>
      <w:r w:rsidR="00927287">
        <w:rPr>
          <w:rFonts w:asciiTheme="majorBidi" w:hAnsiTheme="majorBidi" w:cstheme="majorBidi"/>
          <w:sz w:val="24"/>
          <w:szCs w:val="24"/>
        </w:rPr>
        <w:t xml:space="preserve">to </w:t>
      </w:r>
      <w:r w:rsidR="009C79EA">
        <w:rPr>
          <w:rFonts w:asciiTheme="majorBidi" w:hAnsiTheme="majorBidi" w:cstheme="majorBidi"/>
          <w:sz w:val="24"/>
          <w:szCs w:val="24"/>
        </w:rPr>
        <w:t xml:space="preserve">inherit </w:t>
      </w:r>
      <w:r w:rsidR="00927287">
        <w:rPr>
          <w:rFonts w:asciiTheme="majorBidi" w:hAnsiTheme="majorBidi" w:cstheme="majorBidi"/>
          <w:sz w:val="24"/>
          <w:szCs w:val="24"/>
        </w:rPr>
        <w:t xml:space="preserve">their mothers’ </w:t>
      </w:r>
      <w:r w:rsidRPr="003B2356">
        <w:rPr>
          <w:rFonts w:asciiTheme="majorBidi" w:hAnsiTheme="majorBidi" w:cstheme="majorBidi"/>
          <w:sz w:val="24"/>
          <w:szCs w:val="24"/>
        </w:rPr>
        <w:t>propert</w:t>
      </w:r>
      <w:r w:rsidR="00927287">
        <w:rPr>
          <w:rFonts w:asciiTheme="majorBidi" w:hAnsiTheme="majorBidi" w:cstheme="majorBidi"/>
          <w:sz w:val="24"/>
          <w:szCs w:val="24"/>
        </w:rPr>
        <w:t xml:space="preserve">ies after </w:t>
      </w:r>
      <w:r w:rsidRPr="003B2356">
        <w:rPr>
          <w:rFonts w:asciiTheme="majorBidi" w:hAnsiTheme="majorBidi" w:cstheme="majorBidi"/>
          <w:sz w:val="24"/>
          <w:szCs w:val="24"/>
        </w:rPr>
        <w:t>their mother</w:t>
      </w:r>
      <w:r w:rsidR="00927287">
        <w:rPr>
          <w:rFonts w:asciiTheme="majorBidi" w:hAnsiTheme="majorBidi" w:cstheme="majorBidi"/>
          <w:sz w:val="24"/>
          <w:szCs w:val="24"/>
        </w:rPr>
        <w:t xml:space="preserve">s’ death </w:t>
      </w:r>
      <w:r w:rsidRPr="003B2356">
        <w:rPr>
          <w:rFonts w:asciiTheme="majorBidi" w:hAnsiTheme="majorBidi" w:cstheme="majorBidi"/>
          <w:sz w:val="24"/>
          <w:szCs w:val="24"/>
        </w:rPr>
        <w:t xml:space="preserve">as </w:t>
      </w:r>
      <w:r w:rsidR="00927287">
        <w:rPr>
          <w:rFonts w:asciiTheme="majorBidi" w:hAnsiTheme="majorBidi" w:cstheme="majorBidi"/>
          <w:sz w:val="24"/>
          <w:szCs w:val="24"/>
        </w:rPr>
        <w:t xml:space="preserve">part of their </w:t>
      </w:r>
      <w:r w:rsidRPr="003B2356">
        <w:rPr>
          <w:rFonts w:asciiTheme="majorBidi" w:hAnsiTheme="majorBidi" w:cstheme="majorBidi"/>
          <w:sz w:val="24"/>
          <w:szCs w:val="24"/>
        </w:rPr>
        <w:t xml:space="preserve">right </w:t>
      </w:r>
      <w:r w:rsidR="00927287">
        <w:rPr>
          <w:rFonts w:asciiTheme="majorBidi" w:hAnsiTheme="majorBidi" w:cstheme="majorBidi"/>
          <w:sz w:val="24"/>
          <w:szCs w:val="24"/>
        </w:rPr>
        <w:t>of inheritance. I</w:t>
      </w:r>
      <w:r w:rsidRPr="003B2356">
        <w:rPr>
          <w:rFonts w:asciiTheme="majorBidi" w:hAnsiTheme="majorBidi" w:cstheme="majorBidi"/>
          <w:sz w:val="24"/>
          <w:szCs w:val="24"/>
        </w:rPr>
        <w:t>nheritance</w:t>
      </w:r>
      <w:r w:rsidR="00927287">
        <w:rPr>
          <w:rFonts w:asciiTheme="majorBidi" w:hAnsiTheme="majorBidi" w:cstheme="majorBidi"/>
          <w:sz w:val="24"/>
          <w:szCs w:val="24"/>
        </w:rPr>
        <w:t xml:space="preserve"> right is governed by Isla</w:t>
      </w:r>
      <w:r w:rsidR="009C79EA">
        <w:rPr>
          <w:rFonts w:asciiTheme="majorBidi" w:hAnsiTheme="majorBidi" w:cstheme="majorBidi"/>
          <w:sz w:val="24"/>
          <w:szCs w:val="24"/>
        </w:rPr>
        <w:t xml:space="preserve">mic </w:t>
      </w:r>
      <w:proofErr w:type="spellStart"/>
      <w:r w:rsidR="009C79EA">
        <w:rPr>
          <w:rFonts w:asciiTheme="majorBidi" w:hAnsiTheme="majorBidi" w:cstheme="majorBidi"/>
          <w:sz w:val="24"/>
          <w:szCs w:val="24"/>
        </w:rPr>
        <w:t>Shari’a</w:t>
      </w:r>
      <w:proofErr w:type="spellEnd"/>
      <w:r w:rsidR="009C79EA">
        <w:rPr>
          <w:rFonts w:asciiTheme="majorBidi" w:hAnsiTheme="majorBidi" w:cstheme="majorBidi"/>
          <w:sz w:val="24"/>
          <w:szCs w:val="24"/>
        </w:rPr>
        <w:t xml:space="preserve"> as provided for in a</w:t>
      </w:r>
      <w:r w:rsidR="00927287">
        <w:rPr>
          <w:rFonts w:asciiTheme="majorBidi" w:hAnsiTheme="majorBidi" w:cstheme="majorBidi"/>
          <w:sz w:val="24"/>
          <w:szCs w:val="24"/>
        </w:rPr>
        <w:t>rticle 18 of</w:t>
      </w:r>
      <w:r w:rsidRPr="003B2356">
        <w:rPr>
          <w:rFonts w:asciiTheme="majorBidi" w:hAnsiTheme="majorBidi" w:cstheme="majorBidi"/>
          <w:sz w:val="24"/>
          <w:szCs w:val="24"/>
        </w:rPr>
        <w:t xml:space="preserve"> the Kuwaiti Constitution</w:t>
      </w:r>
      <w:r w:rsidR="00927287">
        <w:rPr>
          <w:rFonts w:asciiTheme="majorBidi" w:hAnsiTheme="majorBidi" w:cstheme="majorBidi"/>
          <w:sz w:val="24"/>
          <w:szCs w:val="24"/>
        </w:rPr>
        <w:t>,</w:t>
      </w:r>
      <w:r w:rsidRPr="003B2356">
        <w:rPr>
          <w:rFonts w:asciiTheme="majorBidi" w:hAnsiTheme="majorBidi" w:cstheme="majorBidi"/>
          <w:sz w:val="24"/>
          <w:szCs w:val="24"/>
        </w:rPr>
        <w:t xml:space="preserve"> and </w:t>
      </w:r>
      <w:r w:rsidR="00927287">
        <w:rPr>
          <w:rFonts w:asciiTheme="majorBidi" w:hAnsiTheme="majorBidi" w:cstheme="majorBidi"/>
          <w:sz w:val="24"/>
          <w:szCs w:val="24"/>
        </w:rPr>
        <w:t xml:space="preserve">as specified in </w:t>
      </w:r>
      <w:r w:rsidR="009C79EA">
        <w:rPr>
          <w:rFonts w:asciiTheme="majorBidi" w:hAnsiTheme="majorBidi" w:cstheme="majorBidi"/>
          <w:sz w:val="24"/>
          <w:szCs w:val="24"/>
        </w:rPr>
        <w:t>a</w:t>
      </w:r>
      <w:r w:rsidR="00DD457A" w:rsidRPr="003B2356">
        <w:rPr>
          <w:rFonts w:asciiTheme="majorBidi" w:hAnsiTheme="majorBidi" w:cstheme="majorBidi"/>
          <w:sz w:val="24"/>
          <w:szCs w:val="24"/>
        </w:rPr>
        <w:t>rticles 288</w:t>
      </w:r>
      <w:r w:rsidR="00DD457A">
        <w:rPr>
          <w:rFonts w:asciiTheme="majorBidi" w:hAnsiTheme="majorBidi" w:cstheme="majorBidi"/>
          <w:sz w:val="24"/>
          <w:szCs w:val="24"/>
        </w:rPr>
        <w:t>,</w:t>
      </w:r>
      <w:r w:rsidR="00DD457A" w:rsidRPr="003B2356">
        <w:rPr>
          <w:rFonts w:asciiTheme="majorBidi" w:hAnsiTheme="majorBidi" w:cstheme="majorBidi"/>
          <w:sz w:val="24"/>
          <w:szCs w:val="24"/>
        </w:rPr>
        <w:t xml:space="preserve"> 289</w:t>
      </w:r>
      <w:r w:rsidR="00DD457A">
        <w:rPr>
          <w:rFonts w:asciiTheme="majorBidi" w:hAnsiTheme="majorBidi" w:cstheme="majorBidi"/>
          <w:sz w:val="24"/>
          <w:szCs w:val="24"/>
        </w:rPr>
        <w:t xml:space="preserve"> of Kuwaiti Personal Status Law N</w:t>
      </w:r>
      <w:r w:rsidR="009C79EA">
        <w:rPr>
          <w:rFonts w:asciiTheme="majorBidi" w:hAnsiTheme="majorBidi" w:cstheme="majorBidi"/>
          <w:sz w:val="24"/>
          <w:szCs w:val="24"/>
        </w:rPr>
        <w:t>o</w:t>
      </w:r>
      <w:r w:rsidR="00DD457A" w:rsidRPr="003B2356">
        <w:rPr>
          <w:rFonts w:asciiTheme="majorBidi" w:hAnsiTheme="majorBidi" w:cstheme="majorBidi"/>
          <w:sz w:val="24"/>
          <w:szCs w:val="24"/>
        </w:rPr>
        <w:t>. 51 of 1984</w:t>
      </w:r>
      <w:r w:rsidR="00DD457A">
        <w:rPr>
          <w:rFonts w:asciiTheme="majorBidi" w:hAnsiTheme="majorBidi" w:cstheme="majorBidi"/>
          <w:sz w:val="24"/>
          <w:szCs w:val="24"/>
        </w:rPr>
        <w:t xml:space="preserve"> on the terms and conditions of </w:t>
      </w:r>
      <w:r w:rsidR="00DD457A" w:rsidRPr="003B2356">
        <w:rPr>
          <w:rFonts w:asciiTheme="majorBidi" w:hAnsiTheme="majorBidi" w:cstheme="majorBidi"/>
          <w:sz w:val="24"/>
          <w:szCs w:val="24"/>
        </w:rPr>
        <w:t>inheritance</w:t>
      </w:r>
      <w:r w:rsidR="00DD457A">
        <w:rPr>
          <w:rFonts w:asciiTheme="majorBidi" w:hAnsiTheme="majorBidi" w:cstheme="majorBidi"/>
          <w:sz w:val="24"/>
          <w:szCs w:val="24"/>
        </w:rPr>
        <w:t>.</w:t>
      </w:r>
      <w:r w:rsidRPr="003B2356">
        <w:rPr>
          <w:rFonts w:asciiTheme="majorBidi" w:hAnsiTheme="majorBidi" w:cstheme="majorBidi"/>
          <w:sz w:val="24"/>
          <w:szCs w:val="24"/>
        </w:rPr>
        <w:t xml:space="preserve"> </w:t>
      </w:r>
    </w:p>
    <w:p w:rsidR="003B2356" w:rsidRDefault="00DD457A" w:rsidP="00DD457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Increasing the ratio of women’s </w:t>
      </w:r>
      <w:r w:rsidR="003B2356" w:rsidRPr="003B2356">
        <w:rPr>
          <w:rFonts w:asciiTheme="majorBidi" w:hAnsiTheme="majorBidi" w:cstheme="majorBidi"/>
          <w:sz w:val="24"/>
          <w:szCs w:val="24"/>
        </w:rPr>
        <w:t xml:space="preserve">representation </w:t>
      </w:r>
      <w:r>
        <w:rPr>
          <w:rFonts w:asciiTheme="majorBidi" w:hAnsiTheme="majorBidi" w:cstheme="majorBidi"/>
          <w:sz w:val="24"/>
          <w:szCs w:val="24"/>
        </w:rPr>
        <w:t xml:space="preserve">in </w:t>
      </w:r>
      <w:r w:rsidR="003B2356" w:rsidRPr="003B2356">
        <w:rPr>
          <w:rFonts w:asciiTheme="majorBidi" w:hAnsiTheme="majorBidi" w:cstheme="majorBidi"/>
          <w:sz w:val="24"/>
          <w:szCs w:val="24"/>
        </w:rPr>
        <w:t>legislative and executive bodies, and the</w:t>
      </w:r>
      <w:r>
        <w:rPr>
          <w:rFonts w:asciiTheme="majorBidi" w:hAnsiTheme="majorBidi" w:cstheme="majorBidi"/>
          <w:sz w:val="24"/>
          <w:szCs w:val="24"/>
        </w:rPr>
        <w:t xml:space="preserve"> ratio of their holding of </w:t>
      </w:r>
      <w:r w:rsidR="003B2356" w:rsidRPr="003B2356">
        <w:rPr>
          <w:rFonts w:asciiTheme="majorBidi" w:hAnsiTheme="majorBidi" w:cstheme="majorBidi"/>
          <w:sz w:val="24"/>
          <w:szCs w:val="24"/>
        </w:rPr>
        <w:t>other leadership positions to reach at least 30%.</w:t>
      </w:r>
    </w:p>
    <w:p w:rsidR="003B2356" w:rsidRDefault="003B2356" w:rsidP="00DD457A">
      <w:pPr>
        <w:jc w:val="both"/>
        <w:rPr>
          <w:rFonts w:asciiTheme="majorBidi" w:hAnsiTheme="majorBidi" w:cstheme="majorBidi"/>
          <w:sz w:val="24"/>
          <w:szCs w:val="24"/>
        </w:rPr>
      </w:pPr>
      <w:r w:rsidRPr="003B2356">
        <w:rPr>
          <w:rFonts w:asciiTheme="majorBidi" w:hAnsiTheme="majorBidi" w:cstheme="majorBidi"/>
          <w:sz w:val="24"/>
          <w:szCs w:val="24"/>
        </w:rPr>
        <w:t xml:space="preserve">- </w:t>
      </w:r>
      <w:r w:rsidR="00DD457A">
        <w:rPr>
          <w:rFonts w:asciiTheme="majorBidi" w:hAnsiTheme="majorBidi" w:cstheme="majorBidi"/>
          <w:sz w:val="24"/>
          <w:szCs w:val="24"/>
        </w:rPr>
        <w:t xml:space="preserve">Enacting </w:t>
      </w:r>
      <w:r w:rsidRPr="003B2356">
        <w:rPr>
          <w:rFonts w:asciiTheme="majorBidi" w:hAnsiTheme="majorBidi" w:cstheme="majorBidi"/>
          <w:sz w:val="24"/>
          <w:szCs w:val="24"/>
        </w:rPr>
        <w:t>L</w:t>
      </w:r>
      <w:r w:rsidR="00DD457A">
        <w:rPr>
          <w:rFonts w:asciiTheme="majorBidi" w:hAnsiTheme="majorBidi" w:cstheme="majorBidi"/>
          <w:sz w:val="24"/>
          <w:szCs w:val="24"/>
        </w:rPr>
        <w:t xml:space="preserve">aws that would </w:t>
      </w:r>
      <w:r w:rsidRPr="003B2356">
        <w:rPr>
          <w:rFonts w:asciiTheme="majorBidi" w:hAnsiTheme="majorBidi" w:cstheme="majorBidi"/>
          <w:sz w:val="24"/>
          <w:szCs w:val="24"/>
        </w:rPr>
        <w:t xml:space="preserve">facilitate the </w:t>
      </w:r>
      <w:r w:rsidR="00DD457A">
        <w:rPr>
          <w:rFonts w:asciiTheme="majorBidi" w:hAnsiTheme="majorBidi" w:cstheme="majorBidi"/>
          <w:sz w:val="24"/>
          <w:szCs w:val="24"/>
        </w:rPr>
        <w:t xml:space="preserve">permit of residence in Kuwait for the realization </w:t>
      </w:r>
      <w:r w:rsidRPr="003B2356">
        <w:rPr>
          <w:rFonts w:asciiTheme="majorBidi" w:hAnsiTheme="majorBidi" w:cstheme="majorBidi"/>
          <w:sz w:val="24"/>
          <w:szCs w:val="24"/>
        </w:rPr>
        <w:t xml:space="preserve">of </w:t>
      </w:r>
      <w:r w:rsidR="00DD457A">
        <w:rPr>
          <w:rFonts w:asciiTheme="majorBidi" w:hAnsiTheme="majorBidi" w:cstheme="majorBidi"/>
          <w:sz w:val="24"/>
          <w:szCs w:val="24"/>
        </w:rPr>
        <w:t xml:space="preserve">familial </w:t>
      </w:r>
      <w:r w:rsidRPr="003B2356">
        <w:rPr>
          <w:rFonts w:asciiTheme="majorBidi" w:hAnsiTheme="majorBidi" w:cstheme="majorBidi"/>
          <w:sz w:val="24"/>
          <w:szCs w:val="24"/>
        </w:rPr>
        <w:t>security.</w:t>
      </w:r>
    </w:p>
    <w:p w:rsidR="008F7BC8" w:rsidRDefault="003B2356" w:rsidP="009C79E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B2356">
        <w:rPr>
          <w:rFonts w:asciiTheme="majorBidi" w:hAnsiTheme="majorBidi" w:cstheme="majorBidi"/>
          <w:sz w:val="24"/>
          <w:szCs w:val="24"/>
        </w:rPr>
        <w:t xml:space="preserve">- </w:t>
      </w:r>
      <w:r w:rsidR="009C79EA">
        <w:rPr>
          <w:rFonts w:asciiTheme="majorBidi" w:hAnsiTheme="majorBidi" w:cstheme="majorBidi"/>
          <w:sz w:val="24"/>
          <w:szCs w:val="24"/>
        </w:rPr>
        <w:t>E</w:t>
      </w:r>
      <w:r w:rsidRPr="00DD457A">
        <w:rPr>
          <w:rFonts w:asciiTheme="majorBidi" w:hAnsiTheme="majorBidi" w:cstheme="majorBidi"/>
          <w:color w:val="000000" w:themeColor="text1"/>
          <w:sz w:val="24"/>
          <w:szCs w:val="24"/>
        </w:rPr>
        <w:t>mploy</w:t>
      </w:r>
      <w:r w:rsidR="00DD457A" w:rsidRPr="00DD457A">
        <w:rPr>
          <w:rFonts w:asciiTheme="majorBidi" w:hAnsiTheme="majorBidi" w:cstheme="majorBidi"/>
          <w:color w:val="000000" w:themeColor="text1"/>
          <w:sz w:val="24"/>
          <w:szCs w:val="24"/>
        </w:rPr>
        <w:t>ing the</w:t>
      </w:r>
      <w:r w:rsidRPr="00DD45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children of Kuwaiti women </w:t>
      </w:r>
      <w:r w:rsidR="00DD457A" w:rsidRPr="00DD45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equal </w:t>
      </w:r>
      <w:r w:rsid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footing </w:t>
      </w:r>
      <w:r w:rsidR="00DD457A" w:rsidRPr="00DD45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other Kuwaitis via the </w:t>
      </w:r>
      <w:hyperlink r:id="rId9" w:tgtFrame="_blank" w:history="1">
        <w:r w:rsidR="00DD457A" w:rsidRPr="00DD457A">
          <w:rPr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Civil Service Commission</w:t>
        </w:r>
      </w:hyperlink>
      <w:r w:rsidR="00DD457A" w:rsidRPr="00DD45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benefiting from </w:t>
      </w:r>
      <w:r w:rsidRPr="00DD457A">
        <w:rPr>
          <w:rFonts w:asciiTheme="majorBidi" w:hAnsiTheme="majorBidi" w:cstheme="majorBidi"/>
          <w:color w:val="000000" w:themeColor="text1"/>
          <w:sz w:val="24"/>
          <w:szCs w:val="24"/>
        </w:rPr>
        <w:t>their expertise.</w:t>
      </w:r>
    </w:p>
    <w:p w:rsidR="008F7BC8" w:rsidRDefault="008F7BC8" w:rsidP="00B304A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hildren of Kuwaiti women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shall be granted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equal salaries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those earned by Kuwaitis pursuant to the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principle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remuneration on the basis of work effort rather than on the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basis of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nationality of the worker.</w:t>
      </w:r>
    </w:p>
    <w:p w:rsidR="008F7BC8" w:rsidRDefault="008F7BC8" w:rsidP="00B304A5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ll forms of discrimination among citizens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shall be eliminated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F7BC8" w:rsidRDefault="008F7BC8" w:rsidP="008F7BC8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Second: The Child</w:t>
      </w:r>
    </w:p>
    <w:p w:rsidR="001C0E27" w:rsidRDefault="008F7BC8" w:rsidP="001C0E2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Kuwaiti 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 Assembly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approved on 24</w:t>
      </w:r>
      <w:r w:rsidR="001C0E27" w:rsidRPr="001C0E2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th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March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2015 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 Protection Act 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during its second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deliberation and referred it to the government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together 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parliamentary and governmental emphasis on 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>the importance of th</w:t>
      </w:r>
      <w:r w:rsidR="001C0E27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Pr="008F7BC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law.</w:t>
      </w:r>
    </w:p>
    <w:p w:rsidR="0066133F" w:rsidRDefault="001C0E27" w:rsidP="0066133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draft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bill comprises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97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articles in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seven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chapters, in addition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introductory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chapter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>pursuant to a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rticle 24 of the Rights of the Child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the International Covenant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on Civil and Political Rights).</w:t>
      </w:r>
    </w:p>
    <w:p w:rsidR="00BA3E87" w:rsidRDefault="001C0E27" w:rsidP="009C79E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13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66133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All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articles of the </w:t>
      </w:r>
      <w:r w:rsidR="00491F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</w:t>
      </w:r>
      <w:r w:rsid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 Protection Act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shall be activated </w:t>
      </w:r>
      <w:r w:rsidR="00491F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by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executive </w:t>
      </w:r>
      <w:r w:rsidR="00491FE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bodies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the State,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mechanisms of  their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implementation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>shall be determined.</w:t>
      </w:r>
    </w:p>
    <w:p w:rsidR="00BA3E87" w:rsidRDefault="001C0E27" w:rsidP="00BA3E8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- </w:t>
      </w:r>
      <w:r w:rsidR="00BA3E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All bodies concerned with the enforcement of the law shall be made aware of and trained on the methods of professional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application.</w:t>
      </w:r>
    </w:p>
    <w:p w:rsidR="00B304A5" w:rsidRDefault="001C0E27" w:rsidP="009C79E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>The State shall,</w:t>
      </w:r>
      <w:r w:rsidR="00B304A5"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304A5"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through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specialized programs, involve the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civil society 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organizations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concerned with children in </w:t>
      </w:r>
      <w:r w:rsid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66133F">
        <w:rPr>
          <w:rFonts w:asciiTheme="majorBidi" w:hAnsiTheme="majorBidi" w:cstheme="majorBidi"/>
          <w:color w:val="000000" w:themeColor="text1"/>
          <w:sz w:val="24"/>
          <w:szCs w:val="24"/>
        </w:rPr>
        <w:t>care, protection and development of children.</w:t>
      </w:r>
    </w:p>
    <w:p w:rsidR="0059314E" w:rsidRPr="0059314E" w:rsidRDefault="00B304A5" w:rsidP="00B304A5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5931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Third: Education</w:t>
      </w:r>
    </w:p>
    <w:p w:rsidR="0059314E" w:rsidRDefault="00B304A5" w:rsidP="0059314E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5931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Human </w:t>
      </w:r>
      <w:r w:rsidR="0059314E" w:rsidRPr="005931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Rights E</w:t>
      </w:r>
      <w:r w:rsidRPr="005931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ducation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Education on Human R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ights </w:t>
      </w:r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currently limited to one year only in the secondary stage of school, which is not sufficient since children should be aware of these concepts from the early formative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years of their lives.</w:t>
      </w:r>
    </w:p>
    <w:p w:rsidR="002A34B7" w:rsidRDefault="00B304A5" w:rsidP="009C79EA">
      <w:pPr>
        <w:jc w:val="both"/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</w:pP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Koranic</w:t>
      </w:r>
      <w:proofErr w:type="spellEnd"/>
      <w:r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schools</w:t>
      </w:r>
      <w:r w:rsidR="0059314E"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for the Stateless (</w:t>
      </w:r>
      <w:proofErr w:type="spellStart"/>
      <w:r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0F36B5"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</w:t>
      </w:r>
      <w:r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</w:t>
      </w:r>
      <w:r w:rsidR="000F36B5"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oo</w:t>
      </w:r>
      <w:r w:rsidR="000A27C1"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</w:t>
      </w:r>
      <w:proofErr w:type="spellEnd"/>
      <w:r w:rsidR="0059314E"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Pr="009C79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Stateless (</w:t>
      </w:r>
      <w:proofErr w:type="spellStart"/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B</w:t>
      </w:r>
      <w:r w:rsidR="000F36B5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0F36B5">
        <w:rPr>
          <w:rFonts w:asciiTheme="majorBidi" w:hAnsiTheme="majorBidi" w:cstheme="majorBidi"/>
          <w:color w:val="000000" w:themeColor="text1"/>
          <w:sz w:val="24"/>
          <w:szCs w:val="24"/>
        </w:rPr>
        <w:t>oo</w:t>
      </w:r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proofErr w:type="spellEnd"/>
      <w:r w:rsidR="0059314E">
        <w:rPr>
          <w:rFonts w:asciiTheme="majorBidi" w:hAnsiTheme="majorBidi" w:cstheme="majorBidi"/>
          <w:color w:val="000000" w:themeColor="text1"/>
          <w:sz w:val="24"/>
          <w:szCs w:val="24"/>
        </w:rPr>
        <w:t>) students may no</w:t>
      </w:r>
      <w:r w:rsidR="000A2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 study in 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0A2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public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schools </w:t>
      </w:r>
      <w:r w:rsidR="000A2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Kuwait; however,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a number of them (</w:t>
      </w:r>
      <w:r w:rsidR="000A2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those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who have a</w:t>
      </w:r>
      <w:r w:rsidR="000A27C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card issued by the Central </w:t>
      </w:r>
      <w:r w:rsidR="000F36B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Agency </w:t>
      </w:r>
      <w:r w:rsidR="0020413D">
        <w:rPr>
          <w:rFonts w:asciiTheme="majorBidi" w:hAnsiTheme="majorBidi" w:cstheme="majorBidi"/>
          <w:color w:val="000000" w:themeColor="text1"/>
          <w:sz w:val="24"/>
          <w:szCs w:val="24"/>
        </w:rPr>
        <w:t>for I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llegal </w:t>
      </w:r>
      <w:r w:rsidR="0020413D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esidents) study in private schools at the expense of </w:t>
      </w:r>
      <w:r w:rsidR="009C79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Kuwaiti Ministry of Education. There are a number of 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stateless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children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>Bedoon</w:t>
      </w:r>
      <w:proofErr w:type="spellEnd"/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 were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deprived of the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ir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birth certificate 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were unable to attend school, 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require them to be in possession of </w:t>
      </w:r>
      <w:r w:rsidRPr="00B304A5">
        <w:rPr>
          <w:rFonts w:asciiTheme="majorBidi" w:hAnsiTheme="majorBidi" w:cstheme="majorBidi"/>
          <w:color w:val="000000" w:themeColor="text1"/>
          <w:sz w:val="24"/>
          <w:szCs w:val="24"/>
        </w:rPr>
        <w:t>a birth certificate.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 this reason,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non-governmental </w:t>
      </w:r>
      <w:r w:rsid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entities launched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late 2014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 project called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>Koranic</w:t>
      </w:r>
      <w:proofErr w:type="spellEnd"/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>chools</w:t>
      </w:r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>Katatib</w:t>
      </w:r>
      <w:proofErr w:type="spellEnd"/>
      <w:r w:rsidR="00B111CB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 period of time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educate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these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children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who were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deprived of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education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term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>K</w:t>
      </w:r>
      <w:r w:rsidR="004E6647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>tatib</w:t>
      </w:r>
      <w:proofErr w:type="spellEnd"/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goes back to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 era of a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century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ago when there was no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formal education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it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currently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ref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ers to a kind of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low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quality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educational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>authority. T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his 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project faced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erious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reactions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67F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Kuwaiti society</w:t>
      </w:r>
      <w:r w:rsidR="00B111CB" w:rsidRPr="00B111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which led to </w:t>
      </w:r>
      <w:r w:rsidR="00967F4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its elimination</w:t>
      </w:r>
      <w:r w:rsidR="00B111CB" w:rsidRPr="00B111CB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A34B7" w:rsidRDefault="002A34B7" w:rsidP="002A34B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A34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Depriving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Female Stateless (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Bedoon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 S</w:t>
      </w:r>
      <w:r w:rsidRPr="002A34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tudents from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Pr="002A34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articipating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 N</w:t>
      </w:r>
      <w:r w:rsidRPr="002A34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ational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</w:t>
      </w:r>
      <w:r w:rsidRPr="002A34B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vents:</w:t>
      </w:r>
    </w:p>
    <w:p w:rsidR="002A34B7" w:rsidRDefault="002A34B7" w:rsidP="009F45EA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In the first quarter of 2015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 number of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female stateless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students who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had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chose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participate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a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event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held at </w:t>
      </w:r>
      <w:proofErr w:type="spellStart"/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Bayan</w:t>
      </w:r>
      <w:proofErr w:type="spellEnd"/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Palace to celebrate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 N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ational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olidays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were prevented from participation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after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they had been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selected to participate, and before 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commencement of the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show,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they were told that they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had been eliminated from participation because they did not hold civil IDs! This behavior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had a negative impact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the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psyche of children.</w:t>
      </w:r>
    </w:p>
    <w:p w:rsidR="004E6647" w:rsidRDefault="004E6647" w:rsidP="004E664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E6647" w:rsidRDefault="002A34B7" w:rsidP="004E66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45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9F45E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</w:p>
    <w:p w:rsidR="009F45EA" w:rsidRDefault="002A34B7" w:rsidP="004E66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- Develop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ing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curricula for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uman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ights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ducation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all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stages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of education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this shall no longer be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limited to </w:t>
      </w:r>
      <w:r w:rsidR="009F45E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only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one year in high school.</w:t>
      </w:r>
    </w:p>
    <w:p w:rsidR="00A55D9B" w:rsidRDefault="002A34B7" w:rsidP="00A55D9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- Not to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involve stateless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children 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proofErr w:type="spellStart"/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Bedoon</w:t>
      </w:r>
      <w:proofErr w:type="spellEnd"/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political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issues, 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all children have the right to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education.</w:t>
      </w:r>
    </w:p>
    <w:p w:rsidR="00A55D9B" w:rsidRDefault="002A34B7" w:rsidP="00A55D9B">
      <w:pPr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Every 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stateless 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child shall </w:t>
      </w:r>
      <w:r w:rsidR="00A55D9B">
        <w:rPr>
          <w:rFonts w:asciiTheme="majorBidi" w:hAnsiTheme="majorBidi" w:cstheme="majorBidi"/>
          <w:color w:val="000000" w:themeColor="text1"/>
          <w:sz w:val="24"/>
          <w:szCs w:val="24"/>
        </w:rPr>
        <w:t>have the right to be registered and to obtain a birth certificate immediately after birth in accordance with a</w:t>
      </w:r>
      <w:r w:rsidRPr="002A34B7">
        <w:rPr>
          <w:rFonts w:asciiTheme="majorBidi" w:hAnsiTheme="majorBidi" w:cstheme="majorBidi"/>
          <w:color w:val="000000" w:themeColor="text1"/>
          <w:sz w:val="24"/>
          <w:szCs w:val="24"/>
        </w:rPr>
        <w:t>rticle 24 of the International Covenant on Civil and Political Rights</w:t>
      </w:r>
      <w:r w:rsidRPr="002A34B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DD1FD9" w:rsidRPr="00DD1FD9" w:rsidRDefault="00DD1FD9" w:rsidP="004A7753">
      <w:pPr>
        <w:jc w:val="both"/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D1FD9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Fourth:</w:t>
      </w:r>
      <w:r w:rsidRPr="00DD1FD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4A775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Mental </w:t>
      </w:r>
      <w:r w:rsidRPr="00DD1FD9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Health</w:t>
      </w:r>
    </w:p>
    <w:p w:rsidR="00B124D1" w:rsidRDefault="00CC3E69" w:rsidP="001B6C69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Till today there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is no law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governing the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process of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det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aining </w:t>
      </w:r>
      <w:r w:rsidR="004A7753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mental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patients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</w:t>
      </w:r>
      <w:r w:rsidR="000F208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as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some of them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still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subject to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208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compulsive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detention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hospital</w:t>
      </w:r>
      <w:r w:rsidR="000F208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not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20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because they need real medical treatment but rather because of a greed urge </w:t>
      </w:r>
      <w:r w:rsidR="00B161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driven by their </w:t>
      </w:r>
      <w:r w:rsidR="000F20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relatives to seize their funds </w:t>
      </w:r>
      <w:r w:rsidR="00B161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because of their relatives’ desire to exploit the salaries they receive from the government as monthly benefits. </w:t>
      </w:r>
      <w:r w:rsidR="00B161F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here is no way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B161F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discharge </w:t>
      </w:r>
      <w:r w:rsidR="001B6C6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such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patient</w:t>
      </w:r>
      <w:r w:rsidR="00B161F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from the hospital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after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61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recover</w:t>
      </w:r>
      <w:r w:rsidR="00B161F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y unless taken by the next of kin who admitted them to the hospital, and if their next of kin refused to assume responsibility</w:t>
      </w:r>
      <w:r w:rsidR="001B6C6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B161F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they will remain </w:t>
      </w:r>
      <w:r w:rsidR="00DD1FD9" w:rsidRPr="00DD1FD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hospital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161F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unlimited </w:t>
      </w:r>
      <w:r w:rsidR="00B124D1">
        <w:rPr>
          <w:rFonts w:asciiTheme="majorBidi" w:hAnsiTheme="majorBidi" w:cstheme="majorBidi"/>
          <w:color w:val="000000" w:themeColor="text1"/>
          <w:sz w:val="24"/>
          <w:szCs w:val="24"/>
        </w:rPr>
        <w:t>period</w:t>
      </w:r>
      <w:r w:rsidR="00DD1FD9" w:rsidRPr="00DD1FD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1B6C69" w:rsidRDefault="00B124D1" w:rsidP="004E66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 Kuwaiti National Assembly’s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Commission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Legislative and Legal Affairs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pproved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early January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2015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draft bill </w:t>
      </w:r>
      <w:r w:rsidR="004E66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submitted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by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some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members of parliament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regulate the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B6C69">
        <w:rPr>
          <w:rFonts w:asciiTheme="majorBidi" w:hAnsiTheme="majorBidi" w:cstheme="majorBidi"/>
          <w:color w:val="000000" w:themeColor="text1"/>
          <w:sz w:val="24"/>
          <w:szCs w:val="24"/>
        </w:rPr>
        <w:t>mental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health</w:t>
      </w:r>
      <w:r w:rsidR="00FC6941" w:rsidRP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6941"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treatment</w:t>
      </w:r>
      <w:r w:rsid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, which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consist</w:t>
      </w:r>
      <w:r w:rsid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ed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of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50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>articles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which is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awaiting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endorsement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activation</w:t>
      </w:r>
      <w:r w:rsid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. However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proposal of this draft bill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did not </w:t>
      </w:r>
      <w:r w:rsid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include a detailed description of the many rights ensured </w:t>
      </w:r>
      <w:r w:rsidR="00FC6941"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="00FC694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everybody by the Kuwaiti C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onstitution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such as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right to education</w:t>
      </w:r>
      <w:r w:rsidR="00FC6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</w:t>
      </w:r>
      <w:r w:rsidR="004E66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right to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work and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other</w:t>
      </w:r>
      <w:r w:rsidR="00632D8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s,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it is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natural to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32D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secure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these rights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 patients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if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there </w:t>
      </w:r>
      <w:r w:rsidR="001B6C6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were no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reasonable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medical reasons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32D8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would potentially prevent granting them </w:t>
      </w:r>
      <w:r w:rsidRPr="00B124D1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these rights</w:t>
      </w:r>
      <w:r w:rsidRPr="00B124D1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3B2356" w:rsidRPr="00B124D1" w:rsidRDefault="001B6C69" w:rsidP="001B6C69">
      <w:pPr>
        <w:jc w:val="both"/>
        <w:rPr>
          <w:rFonts w:asciiTheme="majorBidi" w:hAnsiTheme="majorBidi" w:cstheme="majorBidi"/>
          <w:vanish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</w:t>
      </w:r>
      <w:r w:rsidR="003B2356" w:rsidRPr="00B124D1">
        <w:rPr>
          <w:rFonts w:asciiTheme="majorBidi" w:hAnsiTheme="majorBidi" w:cstheme="majorBidi"/>
          <w:vanish/>
          <w:color w:val="000000" w:themeColor="text1"/>
          <w:sz w:val="24"/>
          <w:szCs w:val="24"/>
        </w:rPr>
        <w:t xml:space="preserve"> </w:t>
      </w:r>
    </w:p>
    <w:p w:rsidR="003B2356" w:rsidRPr="00B124D1" w:rsidRDefault="003B2356" w:rsidP="002A34B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7F0228" w:rsidRPr="007F0228" w:rsidRDefault="001B6C69" w:rsidP="004E664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A</w:t>
      </w:r>
      <w:r w:rsidR="007F022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pproving a 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Mental Health Act </w:t>
      </w:r>
      <w:r w:rsidR="007F0228">
        <w:rPr>
          <w:rFonts w:asciiTheme="majorBidi" w:hAnsiTheme="majorBidi" w:cstheme="majorBidi"/>
          <w:color w:val="000000" w:themeColor="text1"/>
          <w:sz w:val="24"/>
          <w:szCs w:val="24"/>
        </w:rPr>
        <w:t>that complies with I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nternational </w:t>
      </w:r>
      <w:r w:rsidR="007F0228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umanitarian </w:t>
      </w:r>
      <w:r w:rsidR="007F022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tandards.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7F02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Fifth: </w:t>
      </w:r>
      <w:r w:rsidR="007F02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The F</w:t>
      </w:r>
      <w:r w:rsidRPr="007F022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amily</w:t>
      </w:r>
    </w:p>
    <w:p w:rsidR="00B940B1" w:rsidRDefault="007F0228" w:rsidP="004E66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The s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tatistic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issued by the Ministry of Justice for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year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2013 indicated that the total number of divorce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cases have risen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from 6672 cases in 2012 to 6904 cases in 2013,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with an increase of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232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cases estimated at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3.5%.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As such,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divorce rates 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progressively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in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>creasing year after year at a</w:t>
      </w:r>
      <w:r w:rsidR="004E6647">
        <w:rPr>
          <w:rFonts w:asciiTheme="majorBidi" w:hAnsiTheme="majorBidi" w:cstheme="majorBidi"/>
          <w:color w:val="000000" w:themeColor="text1"/>
          <w:sz w:val="24"/>
          <w:szCs w:val="24"/>
        </w:rPr>
        <w:t>n alarming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rapid rate, which may disturb 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fami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>lial and societa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</w:t>
      </w:r>
      <w:r w:rsidR="001B6C69"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ecurity.</w:t>
      </w:r>
    </w:p>
    <w:p w:rsidR="00B124D1" w:rsidRDefault="001B6C69" w:rsidP="004E664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940B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To speed up the 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implementation of the law concerning the establishment 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of the Family Court</w:t>
      </w:r>
      <w:r w:rsidR="00B940B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which </w:t>
      </w:r>
      <w:r w:rsidR="00DF47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was 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adopted by the Ministry of Justice in co</w:t>
      </w:r>
      <w:r w:rsidR="00D61A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operation 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with the Supreme Judicial Council and approved by the Kuwaiti National Assembly in February 2015. </w:t>
      </w:r>
      <w:r w:rsidR="00DF479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draft bill of this law </w:t>
      </w:r>
      <w:r w:rsidR="00D61A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has 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taken into account the mechanisms that would address cases of domestic violence that end in divorce, </w:t>
      </w:r>
      <w:r w:rsidR="00D61A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4E66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would </w:t>
      </w:r>
      <w:r w:rsidR="00D61A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reduce </w:t>
      </w:r>
      <w:r w:rsidR="00F43C88">
        <w:rPr>
          <w:rFonts w:asciiTheme="majorBidi" w:hAnsiTheme="majorBidi" w:cstheme="majorBidi"/>
          <w:color w:val="000000" w:themeColor="text1"/>
          <w:sz w:val="24"/>
          <w:szCs w:val="24"/>
        </w:rPr>
        <w:t>the rate of its occurrence</w:t>
      </w:r>
      <w:r w:rsidRPr="001B6C69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43C88" w:rsidRPr="00F43C88" w:rsidRDefault="00F43C88" w:rsidP="006A5F39">
      <w:pPr>
        <w:jc w:val="both"/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</w:pPr>
      <w:r w:rsidRPr="00F43C88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Sixth:</w:t>
      </w:r>
      <w:r w:rsidRPr="00F43C88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D</w:t>
      </w:r>
      <w:r w:rsidRPr="00F43C88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 xml:space="preserve">omestic </w:t>
      </w:r>
      <w:proofErr w:type="spellStart"/>
      <w:r w:rsidR="006A5F39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Labour</w:t>
      </w:r>
      <w:proofErr w:type="spellEnd"/>
    </w:p>
    <w:p w:rsidR="00F43C88" w:rsidRDefault="00F43C88" w:rsidP="004E6647">
      <w:pPr>
        <w:jc w:val="both"/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</w:pP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Kuwait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depends on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 large proportion of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domestic workers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which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exceeds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one-third of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workforce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State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according to the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statistics of 2014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Despite the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great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need for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these workers, the mechanisms of their recruitment and the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sponsor system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constitute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 major obstacle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5F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towards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ensuring the </w:t>
      </w:r>
      <w:r w:rsidR="004E6647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rights of these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workers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In addition,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there are no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laws that protect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A5F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rights</w:t>
      </w:r>
      <w:r w:rsidR="006A5F39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of these workers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comparable to those enjoyed by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rest of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alien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workers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the </w:t>
      </w:r>
      <w:proofErr w:type="spellStart"/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labour</w:t>
      </w:r>
      <w:proofErr w:type="spellEnd"/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sector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;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it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is possible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force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this vulnerable 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category of workers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work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sometimes without paying them their salaries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or providing them with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food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they are subjected to physical and mental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abuse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if they had the desire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to work 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somewhere else, they do not have the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freedom to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do so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2186B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they may consequently be arrested, imprisoned or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even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deport</w:t>
      </w:r>
      <w:r w:rsidR="00E2186B"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ed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from the country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F4B9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forever.</w:t>
      </w:r>
    </w:p>
    <w:p w:rsidR="00FD2A5B" w:rsidRDefault="004F4B9A" w:rsidP="00414E0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mechanism of recruiting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domestic workers to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 in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tate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often depends on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retainers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agencies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violations of workers' rights during the period between the signing of the contract and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commencement of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work are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enormous and most</w:t>
      </w:r>
      <w:r w:rsidR="00414E0D">
        <w:rPr>
          <w:rFonts w:asciiTheme="majorBidi" w:hAnsiTheme="majorBidi" w:cstheme="majorBidi"/>
          <w:color w:val="000000" w:themeColor="text1"/>
          <w:sz w:val="24"/>
          <w:szCs w:val="24"/>
        </w:rPr>
        <w:t>ly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represented by: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physical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exploitation of </w:t>
      </w:r>
      <w:r w:rsidR="00FD2A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women </w:t>
      </w:r>
      <w:r w:rsidR="00414E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workers </w:t>
      </w:r>
      <w:r w:rsidR="00FD2A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by the employees of these retainers agencies, and workers’ trafficking </w:t>
      </w:r>
      <w:r w:rsidR="00414E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by inciting these </w:t>
      </w:r>
      <w:r w:rsidR="00FD2A5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workers to </w:t>
      </w:r>
      <w:r w:rsidR="00414E0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escape from </w:t>
      </w:r>
      <w:r w:rsidR="00FD2A5B">
        <w:rPr>
          <w:rFonts w:asciiTheme="majorBidi" w:hAnsiTheme="majorBidi" w:cstheme="majorBidi"/>
          <w:color w:val="000000" w:themeColor="text1"/>
          <w:sz w:val="24"/>
          <w:szCs w:val="24"/>
        </w:rPr>
        <w:t>their sponsors’ homes.</w:t>
      </w:r>
    </w:p>
    <w:p w:rsidR="002F23AE" w:rsidRDefault="00414E0D" w:rsidP="00370A52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Despite the promulgation of the latest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Labour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Law in the P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rivate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ector No. 6/2010,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provisions provided 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therein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excluded 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regulati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 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domestic </w:t>
      </w:r>
      <w:proofErr w:type="spellStart"/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labo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proofErr w:type="spellEnd"/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affairs,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up till today there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are no laws </w:t>
      </w:r>
      <w:r w:rsidR="002F23A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that 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protect the rights of domestic workers from abuse, and protect families from exploitation and </w:t>
      </w:r>
      <w:r w:rsidR="00370A52">
        <w:rPr>
          <w:rFonts w:asciiTheme="majorBidi" w:hAnsiTheme="majorBidi" w:cstheme="majorBidi"/>
          <w:color w:val="000000" w:themeColor="text1"/>
          <w:sz w:val="24"/>
          <w:szCs w:val="24"/>
        </w:rPr>
        <w:t>affliction</w:t>
      </w:r>
      <w:r w:rsidR="004F4B9A"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225740" w:rsidRDefault="004F4B9A" w:rsidP="0022574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257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22574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br/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br/>
        <w:t xml:space="preserve">- 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Abolishing the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sponsorship system as soon as possible.</w:t>
      </w:r>
    </w:p>
    <w:p w:rsidR="004F4B9A" w:rsidRPr="004F4B9A" w:rsidRDefault="004F4B9A" w:rsidP="00225740">
      <w:pPr>
        <w:jc w:val="both"/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</w:pP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Promulgating a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competent and integrated law 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 accordance with the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international </w:t>
      </w:r>
      <w:proofErr w:type="spellStart"/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labo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>u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r</w:t>
      </w:r>
      <w:proofErr w:type="spellEnd"/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standards to regulate 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>the r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ecruit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ment and employment of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household 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workers 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so as to ensure the rights of both worker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employer</w:t>
      </w:r>
      <w:r w:rsidR="00225740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F4B9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486BDA" w:rsidRDefault="00486BDA" w:rsidP="006407F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6BDA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Seventh:</w:t>
      </w:r>
      <w:r w:rsidRPr="00486BD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407F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Public Benefit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Associations </w:t>
      </w:r>
    </w:p>
    <w:p w:rsidR="001A0095" w:rsidRDefault="00486BDA" w:rsidP="006407F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current law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prohibits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aliens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from voting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or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running for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board membership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In addition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, some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407F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associations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are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financially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ponsored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by the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Ministry of Social Affairs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provide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them with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 head office to carry out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their activities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while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depriving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other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associations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which were promulgated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after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2006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from financial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support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 allocation of a head office despite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their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influential effi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acy on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development of society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407F8" w:rsidRDefault="006407F8" w:rsidP="006407F8">
      <w:pPr>
        <w:jc w:val="both"/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407F8" w:rsidRDefault="00486BDA" w:rsidP="006407F8">
      <w:pPr>
        <w:jc w:val="both"/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</w:pPr>
      <w:r w:rsidRPr="001A0095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</w:p>
    <w:p w:rsidR="001A0095" w:rsidRDefault="00486BDA" w:rsidP="006407F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Allowing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aliens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vote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to be nominated for board membership of </w:t>
      </w:r>
      <w:r w:rsidR="006407F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="006407F8"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associations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85953" w:rsidRDefault="00486BDA" w:rsidP="006407F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- Support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all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active </w:t>
      </w:r>
      <w:r w:rsidR="006407F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="006407F8"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associations equally and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without </w:t>
      </w:r>
      <w:r w:rsidR="001A0095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any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discrimination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="004435E4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providing them with appropriate head offices to carry out their </w:t>
      </w:r>
      <w:r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activities</w:t>
      </w:r>
      <w:r w:rsidRPr="00486BD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624CCC" w:rsidRDefault="00624CCC" w:rsidP="004435E4">
      <w:pPr>
        <w:jc w:val="both"/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</w:pPr>
    </w:p>
    <w:p w:rsidR="00624CCC" w:rsidRDefault="004435E4" w:rsidP="004435E4">
      <w:pPr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624CCC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lastRenderedPageBreak/>
        <w:t>Eighth: The</w:t>
      </w:r>
      <w:r w:rsidRPr="00624CCC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 w:rsidRPr="00624CCC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National Foundation</w:t>
      </w:r>
      <w:r w:rsidRPr="00624CCC">
        <w:rPr>
          <w:rFonts w:asciiTheme="majorBidi" w:hAnsiTheme="majorBidi" w:cstheme="majorBidi"/>
          <w:b/>
          <w:bCs/>
          <w:color w:val="222222"/>
          <w:sz w:val="24"/>
          <w:szCs w:val="24"/>
        </w:rPr>
        <w:t xml:space="preserve"> </w:t>
      </w:r>
      <w:r w:rsidRPr="00624CCC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for Human Rights</w:t>
      </w:r>
    </w:p>
    <w:p w:rsidR="00624CCC" w:rsidRDefault="004435E4" w:rsidP="00624CCC">
      <w:pPr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Despite the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Ministerial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Resolution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No.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77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of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 the year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2011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which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established a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committee to draft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a bill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to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create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a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N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ational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Fonts w:asciiTheme="majorBidi" w:hAnsiTheme="majorBidi" w:cstheme="majorBidi"/>
          <w:color w:val="222222"/>
          <w:sz w:val="24"/>
          <w:szCs w:val="24"/>
        </w:rPr>
        <w:t xml:space="preserve">Foundation for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Human R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ights in accordance with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the principles of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Paris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,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we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are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deeply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concerned about the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delay in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the establishment of this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N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ational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Foundation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0F2B56" w:rsidRDefault="004435E4" w:rsidP="006407F8">
      <w:pPr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624CCC">
        <w:rPr>
          <w:rStyle w:val="hps"/>
          <w:rFonts w:asciiTheme="majorBidi" w:hAnsiTheme="majorBidi" w:cstheme="majorBidi"/>
          <w:b/>
          <w:bCs/>
          <w:color w:val="222222"/>
          <w:sz w:val="24"/>
          <w:szCs w:val="24"/>
        </w:rPr>
        <w:t>Recommendations:</w:t>
      </w:r>
      <w:r w:rsidRPr="00624CCC">
        <w:rPr>
          <w:rFonts w:asciiTheme="majorBidi" w:hAnsiTheme="majorBidi" w:cstheme="majorBidi"/>
          <w:b/>
          <w:bCs/>
          <w:color w:val="222222"/>
          <w:sz w:val="24"/>
          <w:szCs w:val="24"/>
        </w:rPr>
        <w:br/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-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Speed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ing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 up the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establishment of 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a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Style w:val="hps"/>
          <w:rFonts w:asciiTheme="majorBidi" w:hAnsiTheme="majorBidi" w:cstheme="majorBidi"/>
          <w:color w:val="222222"/>
          <w:sz w:val="24"/>
          <w:szCs w:val="24"/>
        </w:rPr>
        <w:t>N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ational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624CCC">
        <w:rPr>
          <w:rFonts w:asciiTheme="majorBidi" w:hAnsiTheme="majorBidi" w:cstheme="majorBidi"/>
          <w:color w:val="222222"/>
          <w:sz w:val="24"/>
          <w:szCs w:val="24"/>
        </w:rPr>
        <w:t xml:space="preserve">Foundation </w:t>
      </w:r>
      <w:r w:rsidR="000F2B56">
        <w:rPr>
          <w:rFonts w:asciiTheme="majorBidi" w:hAnsiTheme="majorBidi" w:cstheme="majorBidi"/>
          <w:color w:val="222222"/>
          <w:sz w:val="24"/>
          <w:szCs w:val="24"/>
        </w:rPr>
        <w:t>for H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uman 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>R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ights in accordance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with the Paris Principles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>.</w:t>
      </w:r>
    </w:p>
    <w:p w:rsidR="004435E4" w:rsidRDefault="004435E4" w:rsidP="006407F8">
      <w:pPr>
        <w:jc w:val="both"/>
        <w:rPr>
          <w:rStyle w:val="hps"/>
          <w:rFonts w:asciiTheme="majorBidi" w:hAnsiTheme="majorBidi" w:cstheme="majorBidi"/>
          <w:color w:val="222222"/>
          <w:sz w:val="24"/>
          <w:szCs w:val="24"/>
        </w:rPr>
      </w:pP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-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0F2B56">
        <w:rPr>
          <w:rFonts w:asciiTheme="majorBidi" w:hAnsiTheme="majorBidi" w:cstheme="majorBidi"/>
          <w:color w:val="222222"/>
          <w:sz w:val="24"/>
          <w:szCs w:val="24"/>
        </w:rPr>
        <w:t>The N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ational</w:t>
      </w:r>
      <w:r w:rsidRPr="004435E4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="000F2B56">
        <w:rPr>
          <w:rFonts w:asciiTheme="majorBidi" w:hAnsiTheme="majorBidi" w:cstheme="majorBidi"/>
          <w:color w:val="222222"/>
          <w:sz w:val="24"/>
          <w:szCs w:val="24"/>
        </w:rPr>
        <w:t>Foundation for H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uman 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>R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ights 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shall be established 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 xml:space="preserve">in accordance with 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>International (A Rank) S</w:t>
      </w:r>
      <w:r w:rsidRPr="004435E4">
        <w:rPr>
          <w:rStyle w:val="hps"/>
          <w:rFonts w:asciiTheme="majorBidi" w:hAnsiTheme="majorBidi" w:cstheme="majorBidi"/>
          <w:color w:val="222222"/>
          <w:sz w:val="24"/>
          <w:szCs w:val="24"/>
        </w:rPr>
        <w:t>tandards</w:t>
      </w:r>
      <w:r w:rsidR="000F2B56">
        <w:rPr>
          <w:rStyle w:val="hps"/>
          <w:rFonts w:asciiTheme="majorBidi" w:hAnsiTheme="majorBidi" w:cstheme="majorBidi"/>
          <w:color w:val="222222"/>
          <w:sz w:val="24"/>
          <w:szCs w:val="24"/>
        </w:rPr>
        <w:t>.</w:t>
      </w:r>
    </w:p>
    <w:p w:rsidR="000F2B56" w:rsidRDefault="000F2B56" w:rsidP="000F2B56">
      <w:pPr>
        <w:jc w:val="both"/>
        <w:rPr>
          <w:rStyle w:val="hps"/>
          <w:rFonts w:ascii="Arial" w:hAnsi="Arial" w:cs="Arial"/>
          <w:color w:val="222222"/>
          <w:sz w:val="19"/>
          <w:szCs w:val="19"/>
        </w:rPr>
      </w:pPr>
    </w:p>
    <w:p w:rsidR="000F2B56" w:rsidRPr="000F2B56" w:rsidRDefault="000F2B56" w:rsidP="000F2B56">
      <w:pPr>
        <w:jc w:val="both"/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Ninth:</w:t>
      </w:r>
      <w:r w:rsidRPr="000F2B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he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ole of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ivil</w:t>
      </w:r>
      <w:r w:rsidRPr="000F2B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ociety in the</w:t>
      </w:r>
      <w:r w:rsidRPr="000F2B5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reparation of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</w:t>
      </w:r>
      <w:r w:rsidRPr="000F2B56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eports</w:t>
      </w:r>
    </w:p>
    <w:p w:rsidR="000F2B56" w:rsidRDefault="000F2B56" w:rsidP="006407F8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date,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role of civil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society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the preparation of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government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reports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marginal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have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not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been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involve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preparation of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T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hird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eriodic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eport submitted by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State of Kuwait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the Commi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ssion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on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Civil and Political Rights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while </w:t>
      </w:r>
      <w:r w:rsidR="006407F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public benefit</w:t>
      </w:r>
      <w:r w:rsidR="006407F8" w:rsidRPr="00486BDA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association</w:t>
      </w:r>
      <w:r w:rsidR="006407F8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s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have been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active and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keen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follow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 up the </w:t>
      </w:r>
      <w:r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issues that concern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community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and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recording them in the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ir reports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0F2B56" w:rsidRPr="000F2B56" w:rsidRDefault="000F2B56" w:rsidP="0083542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3542F">
        <w:rPr>
          <w:rStyle w:val="hps"/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Recommendations: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br/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 need </w:t>
      </w:r>
      <w:r w:rsidR="0083542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for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the government </w:t>
      </w:r>
      <w:r w:rsidR="0083542F"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to involve</w:t>
      </w:r>
      <w:r w:rsidR="0083542F"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civil society organizations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 the process of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prepar</w:t>
      </w:r>
      <w:r w:rsidR="0083542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ing the N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 xml:space="preserve">ational </w:t>
      </w:r>
      <w:r w:rsidR="0083542F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R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eports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3542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of </w:t>
      </w:r>
      <w:r w:rsidRPr="000F2B56">
        <w:rPr>
          <w:rStyle w:val="hps"/>
          <w:rFonts w:asciiTheme="majorBidi" w:hAnsiTheme="majorBidi" w:cstheme="majorBidi"/>
          <w:color w:val="000000" w:themeColor="text1"/>
          <w:sz w:val="24"/>
          <w:szCs w:val="24"/>
        </w:rPr>
        <w:t>the State of Kuwait</w:t>
      </w:r>
      <w:r w:rsidRPr="000F2B5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0F2B56" w:rsidRPr="000F2B56" w:rsidSect="000A0D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2C3" w:rsidRDefault="00EB32C3" w:rsidP="003B2356">
      <w:pPr>
        <w:spacing w:after="0" w:line="240" w:lineRule="auto"/>
      </w:pPr>
      <w:r>
        <w:separator/>
      </w:r>
    </w:p>
  </w:endnote>
  <w:endnote w:type="continuationSeparator" w:id="0">
    <w:p w:rsidR="00EB32C3" w:rsidRDefault="00EB32C3" w:rsidP="003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141"/>
      <w:docPartObj>
        <w:docPartGallery w:val="Page Numbers (Bottom of Page)"/>
        <w:docPartUnique/>
      </w:docPartObj>
    </w:sdtPr>
    <w:sdtContent>
      <w:p w:rsidR="00624CCC" w:rsidRDefault="000C7F40">
        <w:pPr>
          <w:pStyle w:val="Footer"/>
          <w:jc w:val="right"/>
        </w:pPr>
        <w:fldSimple w:instr=" PAGE   \* MERGEFORMAT ">
          <w:r w:rsidR="00FD5762">
            <w:rPr>
              <w:noProof/>
            </w:rPr>
            <w:t>4</w:t>
          </w:r>
        </w:fldSimple>
      </w:p>
    </w:sdtContent>
  </w:sdt>
  <w:p w:rsidR="00624CCC" w:rsidRDefault="0062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2C3" w:rsidRDefault="00EB32C3" w:rsidP="003B2356">
      <w:pPr>
        <w:spacing w:after="0" w:line="240" w:lineRule="auto"/>
      </w:pPr>
      <w:r>
        <w:separator/>
      </w:r>
    </w:p>
  </w:footnote>
  <w:footnote w:type="continuationSeparator" w:id="0">
    <w:p w:rsidR="00EB32C3" w:rsidRDefault="00EB32C3" w:rsidP="003B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30659"/>
    <w:multiLevelType w:val="hybridMultilevel"/>
    <w:tmpl w:val="6FD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94"/>
    <w:rsid w:val="000028C3"/>
    <w:rsid w:val="00047ECF"/>
    <w:rsid w:val="000A07DF"/>
    <w:rsid w:val="000A0D13"/>
    <w:rsid w:val="000A27C1"/>
    <w:rsid w:val="000C5280"/>
    <w:rsid w:val="000C7F40"/>
    <w:rsid w:val="000F2087"/>
    <w:rsid w:val="000F2B56"/>
    <w:rsid w:val="000F36B5"/>
    <w:rsid w:val="00102572"/>
    <w:rsid w:val="00174CB8"/>
    <w:rsid w:val="00180C23"/>
    <w:rsid w:val="0019383A"/>
    <w:rsid w:val="001A0095"/>
    <w:rsid w:val="001B6C69"/>
    <w:rsid w:val="001C0E27"/>
    <w:rsid w:val="001C5227"/>
    <w:rsid w:val="0020413D"/>
    <w:rsid w:val="002176FE"/>
    <w:rsid w:val="00225740"/>
    <w:rsid w:val="00257388"/>
    <w:rsid w:val="002A34B7"/>
    <w:rsid w:val="002A4F68"/>
    <w:rsid w:val="002F23AE"/>
    <w:rsid w:val="0036780F"/>
    <w:rsid w:val="00370A52"/>
    <w:rsid w:val="0037697A"/>
    <w:rsid w:val="003B2356"/>
    <w:rsid w:val="003D3C31"/>
    <w:rsid w:val="003F6209"/>
    <w:rsid w:val="00414E0D"/>
    <w:rsid w:val="00436954"/>
    <w:rsid w:val="004435E4"/>
    <w:rsid w:val="004624F6"/>
    <w:rsid w:val="004770A5"/>
    <w:rsid w:val="00486BDA"/>
    <w:rsid w:val="00491FE6"/>
    <w:rsid w:val="004A7753"/>
    <w:rsid w:val="004E6647"/>
    <w:rsid w:val="004F4B9A"/>
    <w:rsid w:val="00516AC9"/>
    <w:rsid w:val="00553570"/>
    <w:rsid w:val="00556794"/>
    <w:rsid w:val="00580CD2"/>
    <w:rsid w:val="0059314E"/>
    <w:rsid w:val="005F135D"/>
    <w:rsid w:val="00607548"/>
    <w:rsid w:val="00624CCC"/>
    <w:rsid w:val="00632D8F"/>
    <w:rsid w:val="006407F8"/>
    <w:rsid w:val="00651997"/>
    <w:rsid w:val="0066133F"/>
    <w:rsid w:val="00696DB3"/>
    <w:rsid w:val="006A5F39"/>
    <w:rsid w:val="0070403D"/>
    <w:rsid w:val="00751A66"/>
    <w:rsid w:val="00776C7B"/>
    <w:rsid w:val="0078101C"/>
    <w:rsid w:val="007827F3"/>
    <w:rsid w:val="007A2F40"/>
    <w:rsid w:val="007F0228"/>
    <w:rsid w:val="008017FC"/>
    <w:rsid w:val="0080674A"/>
    <w:rsid w:val="00824E5B"/>
    <w:rsid w:val="0083542F"/>
    <w:rsid w:val="0085356E"/>
    <w:rsid w:val="00853A77"/>
    <w:rsid w:val="00867FDE"/>
    <w:rsid w:val="00885953"/>
    <w:rsid w:val="008979D8"/>
    <w:rsid w:val="008F7BC8"/>
    <w:rsid w:val="00927287"/>
    <w:rsid w:val="00967F4F"/>
    <w:rsid w:val="009C79EA"/>
    <w:rsid w:val="009E7249"/>
    <w:rsid w:val="009F45EA"/>
    <w:rsid w:val="00A01489"/>
    <w:rsid w:val="00A55D9B"/>
    <w:rsid w:val="00AC7C07"/>
    <w:rsid w:val="00B111CB"/>
    <w:rsid w:val="00B124D1"/>
    <w:rsid w:val="00B161FF"/>
    <w:rsid w:val="00B304A5"/>
    <w:rsid w:val="00B92478"/>
    <w:rsid w:val="00B940B1"/>
    <w:rsid w:val="00BA3E87"/>
    <w:rsid w:val="00C60D77"/>
    <w:rsid w:val="00CC3E69"/>
    <w:rsid w:val="00CE7F7B"/>
    <w:rsid w:val="00CF6F47"/>
    <w:rsid w:val="00D61A2F"/>
    <w:rsid w:val="00D92F92"/>
    <w:rsid w:val="00DD1FD9"/>
    <w:rsid w:val="00DD457A"/>
    <w:rsid w:val="00DE6A56"/>
    <w:rsid w:val="00DF479D"/>
    <w:rsid w:val="00E13890"/>
    <w:rsid w:val="00E1789C"/>
    <w:rsid w:val="00E2186B"/>
    <w:rsid w:val="00EB32C3"/>
    <w:rsid w:val="00EE19EB"/>
    <w:rsid w:val="00F07566"/>
    <w:rsid w:val="00F2325C"/>
    <w:rsid w:val="00F40175"/>
    <w:rsid w:val="00F43C88"/>
    <w:rsid w:val="00F71743"/>
    <w:rsid w:val="00FA0E7B"/>
    <w:rsid w:val="00FC6941"/>
    <w:rsid w:val="00FD2A5B"/>
    <w:rsid w:val="00F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56794"/>
  </w:style>
  <w:style w:type="paragraph" w:customStyle="1" w:styleId="Default">
    <w:name w:val="Default"/>
    <w:rsid w:val="005567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AC7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356"/>
  </w:style>
  <w:style w:type="paragraph" w:styleId="Footer">
    <w:name w:val="footer"/>
    <w:basedOn w:val="Normal"/>
    <w:link w:val="FooterChar"/>
    <w:uiPriority w:val="99"/>
    <w:unhideWhenUsed/>
    <w:rsid w:val="003B2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56"/>
  </w:style>
  <w:style w:type="character" w:customStyle="1" w:styleId="Hyperlink0">
    <w:name w:val="Hyperlink.0"/>
    <w:basedOn w:val="Hyperlink"/>
    <w:rsid w:val="002176FE"/>
  </w:style>
  <w:style w:type="character" w:styleId="Hyperlink">
    <w:name w:val="Hyperlink"/>
    <w:basedOn w:val="DefaultParagraphFont"/>
    <w:uiPriority w:val="99"/>
    <w:semiHidden/>
    <w:unhideWhenUsed/>
    <w:rsid w:val="00217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3801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501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63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92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3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9803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8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0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0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71355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16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9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3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5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8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61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9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6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497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wasi-kw.org/a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c.net.kw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1B8DC-B060-400E-9930-5C0DEFCDBBF0}"/>
</file>

<file path=customXml/itemProps2.xml><?xml version="1.0" encoding="utf-8"?>
<ds:datastoreItem xmlns:ds="http://schemas.openxmlformats.org/officeDocument/2006/customXml" ds:itemID="{202CAC16-EA6F-42C7-AD5A-4B98C0B30867}"/>
</file>

<file path=customXml/itemProps3.xml><?xml version="1.0" encoding="utf-8"?>
<ds:datastoreItem xmlns:ds="http://schemas.openxmlformats.org/officeDocument/2006/customXml" ds:itemID="{4E3F038A-A78A-4126-8824-056CC67A93CF}"/>
</file>

<file path=customXml/itemProps4.xml><?xml version="1.0" encoding="utf-8"?>
<ds:datastoreItem xmlns:ds="http://schemas.openxmlformats.org/officeDocument/2006/customXml" ds:itemID="{208D049B-3C90-4199-887F-8EAA8D5A5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Addoon</dc:creator>
  <cp:lastModifiedBy>Addoon</cp:lastModifiedBy>
  <cp:revision>2</cp:revision>
  <dcterms:created xsi:type="dcterms:W3CDTF">2015-05-22T19:05:00Z</dcterms:created>
  <dcterms:modified xsi:type="dcterms:W3CDTF">2015-05-22T19:05:00Z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