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A2AD" w14:textId="60FD25CC" w:rsidR="0060673F" w:rsidRDefault="003737EB" w:rsidP="00641C0B">
      <w:pPr>
        <w:spacing w:line="276" w:lineRule="auto"/>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4ACF34D6" wp14:editId="586F271C">
            <wp:extent cx="1676400" cy="1146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155" cy="1151726"/>
                    </a:xfrm>
                    <a:prstGeom prst="rect">
                      <a:avLst/>
                    </a:prstGeom>
                    <a:noFill/>
                  </pic:spPr>
                </pic:pic>
              </a:graphicData>
            </a:graphic>
          </wp:inline>
        </w:drawing>
      </w:r>
      <w:r w:rsidR="0041041D">
        <w:rPr>
          <w:rFonts w:ascii="Times New Roman" w:hAnsi="Times New Roman" w:cs="Times New Roman"/>
          <w:noProof/>
          <w:lang w:val="en-GB"/>
        </w:rPr>
        <w:drawing>
          <wp:inline distT="0" distB="0" distL="0" distR="0" wp14:anchorId="7A2A2B8A" wp14:editId="2C9FCB27">
            <wp:extent cx="2243455" cy="433070"/>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433070"/>
                    </a:xfrm>
                    <a:prstGeom prst="rect">
                      <a:avLst/>
                    </a:prstGeom>
                    <a:noFill/>
                  </pic:spPr>
                </pic:pic>
              </a:graphicData>
            </a:graphic>
          </wp:inline>
        </w:drawing>
      </w:r>
      <w:r w:rsidR="000443BC">
        <w:rPr>
          <w:rFonts w:ascii="Times New Roman" w:hAnsi="Times New Roman" w:cs="Times New Roman"/>
          <w:noProof/>
          <w:lang w:val="en-GB"/>
        </w:rPr>
        <w:drawing>
          <wp:inline distT="0" distB="0" distL="0" distR="0" wp14:anchorId="09A95E24" wp14:editId="28825FF8">
            <wp:extent cx="1619250" cy="978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253" cy="986735"/>
                    </a:xfrm>
                    <a:prstGeom prst="rect">
                      <a:avLst/>
                    </a:prstGeom>
                    <a:noFill/>
                  </pic:spPr>
                </pic:pic>
              </a:graphicData>
            </a:graphic>
          </wp:inline>
        </w:drawing>
      </w:r>
    </w:p>
    <w:p w14:paraId="4A43811A" w14:textId="77777777" w:rsidR="0060673F" w:rsidRDefault="0060673F" w:rsidP="00641C0B">
      <w:pPr>
        <w:spacing w:line="276" w:lineRule="auto"/>
        <w:jc w:val="both"/>
        <w:rPr>
          <w:rFonts w:ascii="Times New Roman" w:hAnsi="Times New Roman" w:cs="Times New Roman"/>
          <w:lang w:val="en-GB"/>
        </w:rPr>
      </w:pPr>
    </w:p>
    <w:p w14:paraId="741525B9" w14:textId="672324B1" w:rsidR="00641C0B" w:rsidRPr="00641C0B" w:rsidRDefault="00BF3A6B" w:rsidP="00641C0B">
      <w:pPr>
        <w:spacing w:line="276" w:lineRule="auto"/>
        <w:jc w:val="both"/>
        <w:rPr>
          <w:rFonts w:ascii="Times New Roman" w:hAnsi="Times New Roman" w:cs="Times New Roman"/>
          <w:lang w:val="en-GB"/>
        </w:rPr>
      </w:pPr>
      <w:r>
        <w:rPr>
          <w:rFonts w:ascii="Times New Roman" w:hAnsi="Times New Roman" w:cs="Times New Roman"/>
          <w:lang w:val="en-GB"/>
        </w:rPr>
        <w:t>June 3</w:t>
      </w:r>
      <w:r w:rsidR="00641C0B" w:rsidRPr="00641C0B">
        <w:rPr>
          <w:rFonts w:ascii="Times New Roman" w:hAnsi="Times New Roman" w:cs="Times New Roman"/>
          <w:lang w:val="en-GB"/>
        </w:rPr>
        <w:t>, 201</w:t>
      </w:r>
      <w:r>
        <w:rPr>
          <w:rFonts w:ascii="Times New Roman" w:hAnsi="Times New Roman" w:cs="Times New Roman"/>
          <w:lang w:val="en-GB"/>
        </w:rPr>
        <w:t>9</w:t>
      </w:r>
    </w:p>
    <w:p w14:paraId="6A552CCE" w14:textId="77777777"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lang w:val="en-GB"/>
        </w:rPr>
        <w:t xml:space="preserve"> </w:t>
      </w:r>
    </w:p>
    <w:p w14:paraId="60A4CBC0" w14:textId="77777777" w:rsidR="00641C0B" w:rsidRPr="00641C0B" w:rsidRDefault="00641C0B" w:rsidP="00641C0B">
      <w:pPr>
        <w:spacing w:line="276" w:lineRule="auto"/>
        <w:jc w:val="both"/>
        <w:rPr>
          <w:rFonts w:ascii="Times New Roman" w:hAnsi="Times New Roman" w:cs="Times New Roman"/>
          <w:lang w:val="en-GB"/>
        </w:rPr>
      </w:pPr>
      <w:bookmarkStart w:id="0" w:name="_Hlk521485487"/>
      <w:r w:rsidRPr="00641C0B">
        <w:rPr>
          <w:rFonts w:ascii="Times New Roman" w:hAnsi="Times New Roman" w:cs="Times New Roman"/>
          <w:b/>
          <w:lang w:val="en-GB"/>
        </w:rPr>
        <w:t xml:space="preserve">The Human Rights Committee </w:t>
      </w:r>
    </w:p>
    <w:p w14:paraId="2D297AB0" w14:textId="5B25530B"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u w:val="single"/>
          <w:lang w:val="en-GB"/>
        </w:rPr>
        <w:t xml:space="preserve">RE: Supplementary information for </w:t>
      </w:r>
      <w:r w:rsidR="00BF3A6B">
        <w:rPr>
          <w:rFonts w:ascii="Times New Roman" w:hAnsi="Times New Roman" w:cs="Times New Roman"/>
          <w:u w:val="single"/>
          <w:lang w:val="en-GB"/>
        </w:rPr>
        <w:t>review of the</w:t>
      </w:r>
      <w:r w:rsidRPr="00641C0B">
        <w:rPr>
          <w:rFonts w:ascii="Times New Roman" w:hAnsi="Times New Roman" w:cs="Times New Roman"/>
          <w:u w:val="single"/>
          <w:lang w:val="en-GB"/>
        </w:rPr>
        <w:t xml:space="preserve"> Federal Republic of Nigeri</w:t>
      </w:r>
      <w:r w:rsidR="00BF5F0E">
        <w:rPr>
          <w:rFonts w:ascii="Times New Roman" w:hAnsi="Times New Roman" w:cs="Times New Roman"/>
          <w:u w:val="single"/>
          <w:lang w:val="en-GB"/>
        </w:rPr>
        <w:t xml:space="preserve">a in the absence of the second periodic </w:t>
      </w:r>
      <w:r w:rsidR="00C7007F">
        <w:rPr>
          <w:rFonts w:ascii="Times New Roman" w:hAnsi="Times New Roman" w:cs="Times New Roman"/>
          <w:u w:val="single"/>
          <w:lang w:val="en-GB"/>
        </w:rPr>
        <w:t xml:space="preserve">report, </w:t>
      </w:r>
      <w:r w:rsidR="00C7007F" w:rsidRPr="00641C0B">
        <w:rPr>
          <w:rFonts w:ascii="Times New Roman" w:hAnsi="Times New Roman" w:cs="Times New Roman"/>
          <w:u w:val="single"/>
          <w:lang w:val="en-GB"/>
        </w:rPr>
        <w:t>scheduled</w:t>
      </w:r>
      <w:r w:rsidRPr="00641C0B">
        <w:rPr>
          <w:rFonts w:ascii="Times New Roman" w:hAnsi="Times New Roman" w:cs="Times New Roman"/>
          <w:u w:val="single"/>
          <w:lang w:val="en-GB"/>
        </w:rPr>
        <w:t xml:space="preserve"> by the Human Rights Committee during its 12</w:t>
      </w:r>
      <w:r w:rsidR="00BF3A6B">
        <w:rPr>
          <w:rFonts w:ascii="Times New Roman" w:hAnsi="Times New Roman" w:cs="Times New Roman"/>
          <w:u w:val="single"/>
          <w:lang w:val="en-GB"/>
        </w:rPr>
        <w:t>6</w:t>
      </w:r>
      <w:r w:rsidR="00C3157E" w:rsidRPr="00BF3A6B">
        <w:rPr>
          <w:rFonts w:ascii="Times New Roman" w:hAnsi="Times New Roman" w:cs="Times New Roman"/>
          <w:u w:val="single"/>
          <w:vertAlign w:val="superscript"/>
          <w:lang w:val="en-GB"/>
        </w:rPr>
        <w:t>th</w:t>
      </w:r>
      <w:r w:rsidR="00C3157E">
        <w:rPr>
          <w:rFonts w:ascii="Times New Roman" w:hAnsi="Times New Roman" w:cs="Times New Roman"/>
          <w:u w:val="single"/>
          <w:lang w:val="en-GB"/>
        </w:rPr>
        <w:t xml:space="preserve"> </w:t>
      </w:r>
      <w:r w:rsidR="00C3157E" w:rsidRPr="00641C0B">
        <w:rPr>
          <w:rFonts w:ascii="Times New Roman" w:hAnsi="Times New Roman" w:cs="Times New Roman"/>
          <w:u w:val="single"/>
          <w:lang w:val="en-GB"/>
        </w:rPr>
        <w:t>Session</w:t>
      </w:r>
      <w:r w:rsidRPr="00641C0B">
        <w:rPr>
          <w:rFonts w:ascii="Times New Roman" w:hAnsi="Times New Roman" w:cs="Times New Roman"/>
          <w:u w:val="single"/>
          <w:lang w:val="en-GB"/>
        </w:rPr>
        <w:t xml:space="preserve">, </w:t>
      </w:r>
      <w:r w:rsidR="00BF3A6B">
        <w:rPr>
          <w:rFonts w:ascii="Times New Roman" w:hAnsi="Times New Roman" w:cs="Times New Roman"/>
          <w:u w:val="single"/>
          <w:lang w:val="en-GB"/>
        </w:rPr>
        <w:t xml:space="preserve">July </w:t>
      </w:r>
      <w:r w:rsidR="00B82BA2">
        <w:rPr>
          <w:rFonts w:ascii="Times New Roman" w:hAnsi="Times New Roman" w:cs="Times New Roman"/>
          <w:u w:val="single"/>
          <w:lang w:val="en-GB"/>
        </w:rPr>
        <w:t>01-26</w:t>
      </w:r>
      <w:r w:rsidR="001D0AEF">
        <w:rPr>
          <w:rFonts w:ascii="Times New Roman" w:hAnsi="Times New Roman" w:cs="Times New Roman"/>
          <w:u w:val="single"/>
          <w:lang w:val="en-GB"/>
        </w:rPr>
        <w:t xml:space="preserve">, </w:t>
      </w:r>
      <w:r w:rsidRPr="00641C0B">
        <w:rPr>
          <w:rFonts w:ascii="Times New Roman" w:hAnsi="Times New Roman" w:cs="Times New Roman"/>
          <w:u w:val="single"/>
          <w:lang w:val="en-GB"/>
        </w:rPr>
        <w:t>201</w:t>
      </w:r>
      <w:r w:rsidR="001D0AEF">
        <w:rPr>
          <w:rFonts w:ascii="Times New Roman" w:hAnsi="Times New Roman" w:cs="Times New Roman"/>
          <w:u w:val="single"/>
          <w:lang w:val="en-GB"/>
        </w:rPr>
        <w:t>9</w:t>
      </w:r>
    </w:p>
    <w:p w14:paraId="2B548808" w14:textId="77777777"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lang w:val="en-GB"/>
        </w:rPr>
        <w:t xml:space="preserve">Honourable Committee Members: </w:t>
      </w:r>
    </w:p>
    <w:p w14:paraId="76B45FBF" w14:textId="6AD205C9" w:rsidR="002151ED" w:rsidRPr="002151ED" w:rsidRDefault="00641C0B" w:rsidP="002151ED">
      <w:pPr>
        <w:spacing w:line="276" w:lineRule="auto"/>
        <w:jc w:val="both"/>
        <w:rPr>
          <w:rFonts w:ascii="Times New Roman" w:hAnsi="Times New Roman" w:cs="Times New Roman"/>
          <w:lang w:val="en-GB"/>
        </w:rPr>
      </w:pPr>
      <w:r w:rsidRPr="00641C0B">
        <w:rPr>
          <w:rFonts w:ascii="Times New Roman" w:hAnsi="Times New Roman" w:cs="Times New Roman"/>
          <w:lang w:val="en-GB"/>
        </w:rPr>
        <w:t>The Center for Reproductive Rights (the Center)</w:t>
      </w:r>
      <w:r w:rsidR="007450D6">
        <w:rPr>
          <w:rFonts w:ascii="Times New Roman" w:hAnsi="Times New Roman" w:cs="Times New Roman"/>
          <w:lang w:val="en-GB"/>
        </w:rPr>
        <w:t xml:space="preserve"> </w:t>
      </w:r>
      <w:r w:rsidR="001D2451">
        <w:rPr>
          <w:rFonts w:ascii="Times New Roman" w:hAnsi="Times New Roman" w:cs="Times New Roman"/>
          <w:lang w:val="en-GB"/>
        </w:rPr>
        <w:t xml:space="preserve"> </w:t>
      </w:r>
      <w:r w:rsidR="001D2451" w:rsidRPr="001D2451">
        <w:rPr>
          <w:rFonts w:ascii="Times New Roman" w:hAnsi="Times New Roman" w:cs="Times New Roman"/>
          <w:lang w:val="en-GB"/>
        </w:rPr>
        <w:t>Women Advocates Research &amp; Documentation Centre (WARDC</w:t>
      </w:r>
      <w:r w:rsidR="009520CA">
        <w:rPr>
          <w:rFonts w:ascii="Times New Roman" w:hAnsi="Times New Roman" w:cs="Times New Roman"/>
          <w:lang w:val="en-GB"/>
        </w:rPr>
        <w:t xml:space="preserve">) and </w:t>
      </w:r>
      <w:r w:rsidR="00E114D1">
        <w:rPr>
          <w:rFonts w:ascii="Times New Roman" w:hAnsi="Times New Roman" w:cs="Times New Roman"/>
          <w:lang w:val="en-GB"/>
        </w:rPr>
        <w:t xml:space="preserve">Legal Defence </w:t>
      </w:r>
      <w:r w:rsidR="00FC74AC">
        <w:rPr>
          <w:rFonts w:ascii="Times New Roman" w:hAnsi="Times New Roman" w:cs="Times New Roman"/>
          <w:lang w:val="en-GB"/>
        </w:rPr>
        <w:t>and Assistance Project ( LEDAP)</w:t>
      </w:r>
      <w:r w:rsidR="001D2451" w:rsidRPr="001D2451">
        <w:rPr>
          <w:rFonts w:ascii="Times New Roman" w:hAnsi="Times New Roman" w:cs="Times New Roman"/>
          <w:lang w:val="en-GB"/>
        </w:rPr>
        <w:t xml:space="preserve"> </w:t>
      </w:r>
      <w:r w:rsidR="00473E59">
        <w:rPr>
          <w:rFonts w:ascii="Times New Roman" w:hAnsi="Times New Roman" w:cs="Times New Roman"/>
          <w:lang w:val="en-GB"/>
        </w:rPr>
        <w:t xml:space="preserve">jointly </w:t>
      </w:r>
      <w:r w:rsidR="001D2451">
        <w:rPr>
          <w:rFonts w:ascii="Times New Roman" w:hAnsi="Times New Roman" w:cs="Times New Roman"/>
          <w:lang w:val="en-GB"/>
        </w:rPr>
        <w:t>submit</w:t>
      </w:r>
      <w:r w:rsidRPr="00641C0B">
        <w:rPr>
          <w:rFonts w:ascii="Times New Roman" w:hAnsi="Times New Roman" w:cs="Times New Roman"/>
          <w:lang w:val="en-GB"/>
        </w:rPr>
        <w:t xml:space="preserve"> this letter to the Human Rights Committee (the Committee) ahead</w:t>
      </w:r>
      <w:r w:rsidR="000178BD">
        <w:rPr>
          <w:rFonts w:ascii="Times New Roman" w:hAnsi="Times New Roman" w:cs="Times New Roman"/>
          <w:lang w:val="en-GB"/>
        </w:rPr>
        <w:t xml:space="preserve"> of the </w:t>
      </w:r>
      <w:r w:rsidR="00F84F25">
        <w:rPr>
          <w:rFonts w:ascii="Times New Roman" w:hAnsi="Times New Roman" w:cs="Times New Roman"/>
          <w:lang w:val="en-GB"/>
        </w:rPr>
        <w:t>review of the Federal Republic of Nigeria, in the absence of the second periodic report</w:t>
      </w:r>
      <w:r w:rsidR="00BF5F0E">
        <w:rPr>
          <w:rFonts w:ascii="Times New Roman" w:hAnsi="Times New Roman" w:cs="Times New Roman"/>
          <w:lang w:val="en-GB"/>
        </w:rPr>
        <w:t xml:space="preserve"> scheduled by </w:t>
      </w:r>
      <w:r w:rsidR="00635446">
        <w:rPr>
          <w:rFonts w:ascii="Times New Roman" w:hAnsi="Times New Roman" w:cs="Times New Roman"/>
          <w:lang w:val="en-GB"/>
        </w:rPr>
        <w:t>the Committee during its 126</w:t>
      </w:r>
      <w:r w:rsidR="00635446" w:rsidRPr="00635446">
        <w:rPr>
          <w:rFonts w:ascii="Times New Roman" w:hAnsi="Times New Roman" w:cs="Times New Roman"/>
          <w:vertAlign w:val="superscript"/>
          <w:lang w:val="en-GB"/>
        </w:rPr>
        <w:t>th</w:t>
      </w:r>
      <w:r w:rsidR="00635446">
        <w:rPr>
          <w:rFonts w:ascii="Times New Roman" w:hAnsi="Times New Roman" w:cs="Times New Roman"/>
          <w:lang w:val="en-GB"/>
        </w:rPr>
        <w:t xml:space="preserve"> session</w:t>
      </w:r>
      <w:r w:rsidRPr="00641C0B">
        <w:rPr>
          <w:rFonts w:ascii="Times New Roman" w:hAnsi="Times New Roman" w:cs="Times New Roman"/>
          <w:lang w:val="en-GB"/>
        </w:rPr>
        <w:t xml:space="preserve">. The Center for Reproductive Rights (the Center) is a non-profit legal advocacy organization dedicated to promoting and defending reproductive rights worldwide. The Center uses the law at the national, regional, and international levels to advance reproductive freedom as a fundamental right that all governments are legally obligated to protect, respect and fulfil. The Center has strengthened reproductive health laws and policies across the globe by working with more than 100 organizations in fifty nations in Africa, Asia, Europe, Latin American and the Caribbean, the United States, and through in-depth engagement with UN and regional human rights bodies. </w:t>
      </w:r>
      <w:r w:rsidR="002151ED" w:rsidRPr="002151ED">
        <w:rPr>
          <w:rFonts w:ascii="Times New Roman" w:hAnsi="Times New Roman" w:cs="Times New Roman"/>
          <w:lang w:val="en-GB"/>
        </w:rPr>
        <w:t>WARDC is a non-profit civil rights organization established in the year 2000 to promote respect for human rights, gender equality, equity, rule of law, accountability and social justice in Nigeria. Since its inception, WARDC has filed over 450 cases in court, instituted four class actions and receives an average of six women every week for legal and social counselling on gender-based violence and other civil matters that affect women. </w:t>
      </w:r>
      <w:r w:rsidR="009520CA" w:rsidRPr="009520CA">
        <w:rPr>
          <w:rFonts w:ascii="Times New Roman" w:hAnsi="Times New Roman" w:cs="Times New Roman"/>
          <w:lang w:val="en-GB"/>
        </w:rPr>
        <w:t>LEDAP is a non-governmental organization of lawyers and law professionals engaged in the promotion and protection of human rights, the rule of law, and good governance in Nigeria. Founded in 1997 by a group of pro bono lawyers working to protect and support political prisoners, the organization has grown to 1700 members across Nigeria. LEDAP provides free legal representation to poor and vulnerable victims of human rights violations. It also works to promote and protect rights of women under its domestic violence and reproductive health programmes.</w:t>
      </w:r>
    </w:p>
    <w:p w14:paraId="69208896" w14:textId="4716BA3A"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lang w:val="en-GB"/>
        </w:rPr>
        <w:t xml:space="preserve">This letter </w:t>
      </w:r>
      <w:r w:rsidR="00B35705">
        <w:rPr>
          <w:rFonts w:ascii="Times New Roman" w:hAnsi="Times New Roman" w:cs="Times New Roman"/>
          <w:lang w:val="en-GB"/>
        </w:rPr>
        <w:t xml:space="preserve">provides information in line with </w:t>
      </w:r>
      <w:r w:rsidR="003B4B19">
        <w:rPr>
          <w:rFonts w:ascii="Times New Roman" w:hAnsi="Times New Roman" w:cs="Times New Roman"/>
          <w:lang w:val="en-GB"/>
        </w:rPr>
        <w:t>the Committee’s</w:t>
      </w:r>
      <w:r w:rsidR="008C5F06">
        <w:rPr>
          <w:rFonts w:ascii="Times New Roman" w:hAnsi="Times New Roman" w:cs="Times New Roman"/>
          <w:lang w:val="en-GB"/>
        </w:rPr>
        <w:t xml:space="preserve"> </w:t>
      </w:r>
      <w:r w:rsidR="00B35705">
        <w:rPr>
          <w:rFonts w:ascii="Times New Roman" w:hAnsi="Times New Roman" w:cs="Times New Roman"/>
          <w:lang w:val="en-GB"/>
        </w:rPr>
        <w:t>2018</w:t>
      </w:r>
      <w:r w:rsidR="008C5F06">
        <w:rPr>
          <w:rFonts w:ascii="Times New Roman" w:hAnsi="Times New Roman" w:cs="Times New Roman"/>
          <w:lang w:val="en-GB"/>
        </w:rPr>
        <w:t xml:space="preserve"> list of issues</w:t>
      </w:r>
      <w:r w:rsidR="009C5216">
        <w:rPr>
          <w:rFonts w:ascii="Times New Roman" w:hAnsi="Times New Roman" w:cs="Times New Roman"/>
          <w:lang w:val="en-GB"/>
        </w:rPr>
        <w:t xml:space="preserve"> to the government of Nigeria</w:t>
      </w:r>
      <w:r w:rsidR="008C5F06">
        <w:rPr>
          <w:rFonts w:ascii="Times New Roman" w:hAnsi="Times New Roman" w:cs="Times New Roman"/>
          <w:lang w:val="en-GB"/>
        </w:rPr>
        <w:t xml:space="preserve"> and the 2019 </w:t>
      </w:r>
      <w:r w:rsidR="003B4B19">
        <w:rPr>
          <w:rFonts w:ascii="Times New Roman" w:hAnsi="Times New Roman" w:cs="Times New Roman"/>
          <w:lang w:val="en-GB"/>
        </w:rPr>
        <w:t>replies to the list of issues by the government of Nigeria. The letter</w:t>
      </w:r>
      <w:r w:rsidR="00B35705">
        <w:rPr>
          <w:rFonts w:ascii="Times New Roman" w:hAnsi="Times New Roman" w:cs="Times New Roman"/>
          <w:lang w:val="en-GB"/>
        </w:rPr>
        <w:t xml:space="preserve"> </w:t>
      </w:r>
      <w:r w:rsidRPr="00641C0B">
        <w:rPr>
          <w:rFonts w:ascii="Times New Roman" w:hAnsi="Times New Roman" w:cs="Times New Roman"/>
          <w:lang w:val="en-GB"/>
        </w:rPr>
        <w:t>highlights various reproductive health and rights issues</w:t>
      </w:r>
      <w:r w:rsidR="00DE7662">
        <w:rPr>
          <w:rFonts w:ascii="Times New Roman" w:hAnsi="Times New Roman" w:cs="Times New Roman"/>
          <w:lang w:val="en-GB"/>
        </w:rPr>
        <w:t xml:space="preserve"> and recommendations</w:t>
      </w:r>
      <w:r w:rsidRPr="00641C0B">
        <w:rPr>
          <w:rFonts w:ascii="Times New Roman" w:hAnsi="Times New Roman" w:cs="Times New Roman"/>
          <w:lang w:val="en-GB"/>
        </w:rPr>
        <w:t xml:space="preserve"> that the Center</w:t>
      </w:r>
      <w:r w:rsidR="00DE7662">
        <w:rPr>
          <w:rFonts w:ascii="Times New Roman" w:hAnsi="Times New Roman" w:cs="Times New Roman"/>
          <w:lang w:val="en-GB"/>
        </w:rPr>
        <w:t xml:space="preserve"> hopes the Committee will consider during the review. These issues include</w:t>
      </w:r>
      <w:r w:rsidRPr="00641C0B">
        <w:rPr>
          <w:rFonts w:ascii="Times New Roman" w:hAnsi="Times New Roman" w:cs="Times New Roman"/>
          <w:lang w:val="en-GB"/>
        </w:rPr>
        <w:t>: (</w:t>
      </w:r>
      <w:proofErr w:type="spellStart"/>
      <w:r w:rsidRPr="00641C0B">
        <w:rPr>
          <w:rFonts w:ascii="Times New Roman" w:hAnsi="Times New Roman" w:cs="Times New Roman"/>
          <w:lang w:val="en-GB"/>
        </w:rPr>
        <w:t>i</w:t>
      </w:r>
      <w:proofErr w:type="spellEnd"/>
      <w:r w:rsidRPr="00641C0B">
        <w:rPr>
          <w:rFonts w:ascii="Times New Roman" w:hAnsi="Times New Roman" w:cs="Times New Roman"/>
          <w:lang w:val="en-GB"/>
        </w:rPr>
        <w:t xml:space="preserve">) violations of women’s and girls’ reproductive rights in situations of conflict; (ii) </w:t>
      </w:r>
      <w:r w:rsidR="00D11EB4">
        <w:rPr>
          <w:rFonts w:ascii="Times New Roman" w:hAnsi="Times New Roman" w:cs="Times New Roman"/>
          <w:lang w:val="en-GB"/>
        </w:rPr>
        <w:t>M</w:t>
      </w:r>
      <w:r w:rsidRPr="00641C0B">
        <w:rPr>
          <w:rFonts w:ascii="Times New Roman" w:hAnsi="Times New Roman" w:cs="Times New Roman"/>
          <w:lang w:val="en-GB"/>
        </w:rPr>
        <w:t>aternal mortality and lack of access to maternal health care; (iii</w:t>
      </w:r>
      <w:r w:rsidR="00B532F3" w:rsidRPr="00641C0B">
        <w:rPr>
          <w:rFonts w:ascii="Times New Roman" w:hAnsi="Times New Roman" w:cs="Times New Roman"/>
          <w:lang w:val="en-GB"/>
        </w:rPr>
        <w:t>) lack</w:t>
      </w:r>
      <w:r w:rsidRPr="00641C0B">
        <w:rPr>
          <w:rFonts w:ascii="Times New Roman" w:hAnsi="Times New Roman" w:cs="Times New Roman"/>
          <w:lang w:val="en-GB"/>
        </w:rPr>
        <w:t xml:space="preserve"> of access </w:t>
      </w:r>
      <w:r w:rsidRPr="00641C0B">
        <w:rPr>
          <w:rFonts w:ascii="Times New Roman" w:hAnsi="Times New Roman" w:cs="Times New Roman"/>
          <w:lang w:val="en-GB"/>
        </w:rPr>
        <w:lastRenderedPageBreak/>
        <w:t>to contraceptives and family planning information and services; (iv) high rate of unsafe abortions and lack of post-abortion care; and (v) sexual and gender-based violence against women and girls.</w:t>
      </w:r>
    </w:p>
    <w:bookmarkEnd w:id="0"/>
    <w:p w14:paraId="380F93A2" w14:textId="77777777" w:rsidR="004830AA" w:rsidRPr="00344CD9" w:rsidRDefault="004830AA" w:rsidP="00645068">
      <w:pPr>
        <w:pStyle w:val="Heading1"/>
        <w:numPr>
          <w:ilvl w:val="0"/>
          <w:numId w:val="9"/>
        </w:numPr>
        <w:spacing w:after="240"/>
        <w:rPr>
          <w:rFonts w:ascii="Times New Roman" w:hAnsi="Times New Roman" w:cs="Times New Roman"/>
          <w:b/>
          <w:color w:val="000000" w:themeColor="text1"/>
          <w:sz w:val="22"/>
          <w:szCs w:val="22"/>
          <w:lang w:val="en-GB"/>
        </w:rPr>
      </w:pPr>
      <w:r w:rsidRPr="00344CD9">
        <w:rPr>
          <w:rFonts w:ascii="Times New Roman" w:hAnsi="Times New Roman" w:cs="Times New Roman"/>
          <w:b/>
          <w:color w:val="000000" w:themeColor="text1"/>
          <w:sz w:val="22"/>
          <w:szCs w:val="22"/>
          <w:lang w:val="en-GB"/>
        </w:rPr>
        <w:t xml:space="preserve">Violations of Women’s and Girls’ Reproductive Rights in Situations of Conflict </w:t>
      </w:r>
    </w:p>
    <w:p w14:paraId="0B7EE015" w14:textId="6BD606FA" w:rsidR="00087BBD" w:rsidRPr="00971506" w:rsidRDefault="00087BBD" w:rsidP="00087BBD">
      <w:pPr>
        <w:jc w:val="both"/>
        <w:rPr>
          <w:rFonts w:ascii="Times New Roman" w:hAnsi="Times New Roman" w:cs="Times New Roman"/>
          <w:lang w:val="en-GB"/>
        </w:rPr>
      </w:pPr>
      <w:r w:rsidRPr="00971506">
        <w:rPr>
          <w:rFonts w:ascii="Times New Roman" w:hAnsi="Times New Roman" w:cs="Times New Roman"/>
          <w:lang w:val="en-GB"/>
        </w:rPr>
        <w:t>The Committee  recognize</w:t>
      </w:r>
      <w:r w:rsidR="00A45FD6">
        <w:rPr>
          <w:rFonts w:ascii="Times New Roman" w:hAnsi="Times New Roman" w:cs="Times New Roman"/>
          <w:lang w:val="en-GB"/>
        </w:rPr>
        <w:t>s</w:t>
      </w:r>
      <w:r w:rsidRPr="00971506">
        <w:rPr>
          <w:rFonts w:ascii="Times New Roman" w:hAnsi="Times New Roman" w:cs="Times New Roman"/>
          <w:lang w:val="en-GB"/>
        </w:rPr>
        <w:t xml:space="preserve"> the vulnerability of women during periods of internal or international armed conflicts and has highlighted the importance of taking measures during such situations to protect women from all forms of gender-based violence, including sexual violence.</w:t>
      </w:r>
      <w:r w:rsidRPr="00971506">
        <w:rPr>
          <w:rStyle w:val="FootnoteReference"/>
          <w:rFonts w:cs="Times New Roman"/>
          <w:lang w:val="en-GB"/>
        </w:rPr>
        <w:footnoteReference w:id="1"/>
      </w:r>
      <w:r w:rsidRPr="00971506">
        <w:rPr>
          <w:rFonts w:ascii="Times New Roman" w:hAnsi="Times New Roman" w:cs="Times New Roman"/>
          <w:lang w:val="en-GB"/>
        </w:rPr>
        <w:t xml:space="preserve"> </w:t>
      </w:r>
      <w:r w:rsidR="00FD349D" w:rsidRPr="00FD349D">
        <w:rPr>
          <w:rFonts w:ascii="Times New Roman" w:hAnsi="Times New Roman" w:cs="Times New Roman"/>
        </w:rPr>
        <w:t>The Committee in its</w:t>
      </w:r>
      <w:r w:rsidR="00F90612">
        <w:rPr>
          <w:rFonts w:ascii="Times New Roman" w:hAnsi="Times New Roman" w:cs="Times New Roman"/>
        </w:rPr>
        <w:t xml:space="preserve"> 2018</w:t>
      </w:r>
      <w:r w:rsidR="00FD349D" w:rsidRPr="00FD349D">
        <w:rPr>
          <w:rFonts w:ascii="Times New Roman" w:hAnsi="Times New Roman" w:cs="Times New Roman"/>
        </w:rPr>
        <w:t xml:space="preserve"> list of issues to Nigeria, requested the government to </w:t>
      </w:r>
      <w:r w:rsidR="009A5B72" w:rsidRPr="00A86ECA">
        <w:rPr>
          <w:rFonts w:ascii="Times New Roman" w:hAnsi="Times New Roman" w:cs="Times New Roman"/>
          <w:i/>
        </w:rPr>
        <w:t>‘</w:t>
      </w:r>
      <w:r w:rsidR="00FD349D" w:rsidRPr="00A86ECA">
        <w:rPr>
          <w:rFonts w:ascii="Times New Roman" w:hAnsi="Times New Roman" w:cs="Times New Roman"/>
          <w:i/>
        </w:rPr>
        <w:t>explain measures taken to address sexual violence, rescue all of the “Chibok girls” kidnapped in 2014 , to assist and rehabilitate abductees, in particular survivors of sexual violence perpetrated by terrorist groups; and ensure that survivors of sexual violence are not stigmatized and measures taken hold perpetrators accountable</w:t>
      </w:r>
      <w:r w:rsidR="009A5B72" w:rsidRPr="00A86ECA">
        <w:rPr>
          <w:rFonts w:ascii="Times New Roman" w:hAnsi="Times New Roman" w:cs="Times New Roman"/>
          <w:i/>
        </w:rPr>
        <w:t>’</w:t>
      </w:r>
      <w:r w:rsidR="00FD349D" w:rsidRPr="00FD349D">
        <w:rPr>
          <w:rFonts w:ascii="Times New Roman" w:hAnsi="Times New Roman" w:cs="Times New Roman"/>
        </w:rPr>
        <w:t>.</w:t>
      </w:r>
      <w:r w:rsidR="00FD349D" w:rsidRPr="00FD349D">
        <w:rPr>
          <w:rFonts w:ascii="Times New Roman" w:hAnsi="Times New Roman" w:cs="Times New Roman"/>
          <w:vertAlign w:val="superscript"/>
        </w:rPr>
        <w:footnoteReference w:id="2"/>
      </w:r>
      <w:r w:rsidR="00FD349D" w:rsidRPr="00FD349D">
        <w:rPr>
          <w:rFonts w:ascii="Times New Roman" w:hAnsi="Times New Roman" w:cs="Times New Roman"/>
        </w:rPr>
        <w:t xml:space="preserve">  The Committee further requested Nigeria </w:t>
      </w:r>
      <w:r w:rsidR="00A86ECA" w:rsidRPr="006046C6">
        <w:rPr>
          <w:rFonts w:ascii="Times New Roman" w:hAnsi="Times New Roman" w:cs="Times New Roman"/>
          <w:i/>
        </w:rPr>
        <w:t>‘</w:t>
      </w:r>
      <w:r w:rsidR="00FD349D" w:rsidRPr="006046C6">
        <w:rPr>
          <w:rFonts w:ascii="Times New Roman" w:hAnsi="Times New Roman" w:cs="Times New Roman"/>
          <w:i/>
        </w:rPr>
        <w:t>to provide information on legislative, policy and institutional measures taken to protect internally displaced and especially women and children from sexual abuse</w:t>
      </w:r>
      <w:r w:rsidR="006046C6">
        <w:rPr>
          <w:rFonts w:ascii="Times New Roman" w:hAnsi="Times New Roman" w:cs="Times New Roman"/>
        </w:rPr>
        <w:t>’.</w:t>
      </w:r>
      <w:r w:rsidR="00FD349D" w:rsidRPr="00FD349D">
        <w:rPr>
          <w:rFonts w:ascii="Times New Roman" w:hAnsi="Times New Roman" w:cs="Times New Roman"/>
        </w:rPr>
        <w:t xml:space="preserve"> </w:t>
      </w:r>
      <w:r w:rsidR="00FD349D" w:rsidRPr="00FD349D">
        <w:rPr>
          <w:rFonts w:ascii="Times New Roman" w:hAnsi="Times New Roman" w:cs="Times New Roman"/>
          <w:vertAlign w:val="superscript"/>
        </w:rPr>
        <w:footnoteReference w:id="3"/>
      </w:r>
      <w:r w:rsidR="00FD349D" w:rsidRPr="00FD349D">
        <w:rPr>
          <w:rFonts w:ascii="Times New Roman" w:hAnsi="Times New Roman" w:cs="Times New Roman"/>
        </w:rPr>
        <w:t xml:space="preserve"> However, </w:t>
      </w:r>
      <w:r w:rsidR="00615F37">
        <w:rPr>
          <w:rFonts w:ascii="Times New Roman" w:hAnsi="Times New Roman" w:cs="Times New Roman"/>
        </w:rPr>
        <w:t xml:space="preserve">the government </w:t>
      </w:r>
      <w:r w:rsidR="00AF105C">
        <w:rPr>
          <w:rFonts w:ascii="Times New Roman" w:hAnsi="Times New Roman" w:cs="Times New Roman"/>
        </w:rPr>
        <w:t>of Nigeria</w:t>
      </w:r>
      <w:r w:rsidR="00FD349D" w:rsidRPr="00FD349D">
        <w:rPr>
          <w:rFonts w:ascii="Times New Roman" w:hAnsi="Times New Roman" w:cs="Times New Roman"/>
        </w:rPr>
        <w:t xml:space="preserve"> in its</w:t>
      </w:r>
      <w:r w:rsidR="00615F37">
        <w:rPr>
          <w:rFonts w:ascii="Times New Roman" w:hAnsi="Times New Roman" w:cs="Times New Roman"/>
        </w:rPr>
        <w:t xml:space="preserve"> 2019 list </w:t>
      </w:r>
      <w:r w:rsidR="00583B78">
        <w:rPr>
          <w:rFonts w:ascii="Times New Roman" w:hAnsi="Times New Roman" w:cs="Times New Roman"/>
        </w:rPr>
        <w:t xml:space="preserve">of </w:t>
      </w:r>
      <w:r w:rsidR="00583B78" w:rsidRPr="00FD349D">
        <w:rPr>
          <w:rFonts w:ascii="Times New Roman" w:hAnsi="Times New Roman" w:cs="Times New Roman"/>
        </w:rPr>
        <w:t>replies</w:t>
      </w:r>
      <w:r w:rsidR="00615F37">
        <w:rPr>
          <w:rFonts w:ascii="Times New Roman" w:hAnsi="Times New Roman" w:cs="Times New Roman"/>
        </w:rPr>
        <w:t xml:space="preserve"> to the Committee</w:t>
      </w:r>
      <w:r w:rsidR="00FD349D" w:rsidRPr="00FD349D">
        <w:rPr>
          <w:rFonts w:ascii="Times New Roman" w:hAnsi="Times New Roman" w:cs="Times New Roman"/>
        </w:rPr>
        <w:t xml:space="preserve"> failed to demonstrate measures taken to address sexual violence and protect women and </w:t>
      </w:r>
      <w:r w:rsidR="006046C6">
        <w:rPr>
          <w:rFonts w:ascii="Times New Roman" w:hAnsi="Times New Roman" w:cs="Times New Roman"/>
        </w:rPr>
        <w:t>girls</w:t>
      </w:r>
      <w:r w:rsidR="00FD349D" w:rsidRPr="00FD349D">
        <w:rPr>
          <w:rFonts w:ascii="Times New Roman" w:hAnsi="Times New Roman" w:cs="Times New Roman"/>
        </w:rPr>
        <w:t xml:space="preserve"> in internally displaced camps</w:t>
      </w:r>
      <w:r w:rsidR="002F6095">
        <w:rPr>
          <w:rFonts w:ascii="Times New Roman" w:hAnsi="Times New Roman" w:cs="Times New Roman"/>
        </w:rPr>
        <w:t xml:space="preserve"> </w:t>
      </w:r>
      <w:r w:rsidR="00740AA2">
        <w:rPr>
          <w:rFonts w:ascii="Times New Roman" w:hAnsi="Times New Roman" w:cs="Times New Roman"/>
        </w:rPr>
        <w:t>(IDP</w:t>
      </w:r>
      <w:r w:rsidR="002F6095">
        <w:rPr>
          <w:rFonts w:ascii="Times New Roman" w:hAnsi="Times New Roman" w:cs="Times New Roman"/>
        </w:rPr>
        <w:t xml:space="preserve"> camp</w:t>
      </w:r>
      <w:r w:rsidR="00740AA2">
        <w:rPr>
          <w:rFonts w:ascii="Times New Roman" w:hAnsi="Times New Roman" w:cs="Times New Roman"/>
        </w:rPr>
        <w:t>s</w:t>
      </w:r>
      <w:r w:rsidR="002F6095">
        <w:rPr>
          <w:rFonts w:ascii="Times New Roman" w:hAnsi="Times New Roman" w:cs="Times New Roman"/>
        </w:rPr>
        <w:t>)</w:t>
      </w:r>
      <w:r w:rsidR="00FD349D" w:rsidRPr="00FD349D">
        <w:rPr>
          <w:rFonts w:ascii="Times New Roman" w:hAnsi="Times New Roman" w:cs="Times New Roman"/>
        </w:rPr>
        <w:t xml:space="preserve"> in Nigeria. </w:t>
      </w:r>
      <w:r w:rsidR="00516F4C">
        <w:rPr>
          <w:rFonts w:ascii="Times New Roman" w:hAnsi="Times New Roman" w:cs="Times New Roman"/>
        </w:rPr>
        <w:t xml:space="preserve">Yet women and girls in conflict zones in Nigeria and those in </w:t>
      </w:r>
      <w:r w:rsidR="00CA7DE4">
        <w:rPr>
          <w:rFonts w:ascii="Times New Roman" w:hAnsi="Times New Roman" w:cs="Times New Roman"/>
        </w:rPr>
        <w:t>IDP</w:t>
      </w:r>
      <w:r w:rsidR="00740AA2">
        <w:rPr>
          <w:rFonts w:ascii="Times New Roman" w:hAnsi="Times New Roman" w:cs="Times New Roman"/>
        </w:rPr>
        <w:t xml:space="preserve"> camps </w:t>
      </w:r>
      <w:r w:rsidR="00CA7DE4">
        <w:rPr>
          <w:rFonts w:ascii="Times New Roman" w:hAnsi="Times New Roman" w:cs="Times New Roman"/>
        </w:rPr>
        <w:t xml:space="preserve">continue to face multiple reproductive rights violations and lack </w:t>
      </w:r>
      <w:r w:rsidR="00AF105C">
        <w:rPr>
          <w:rFonts w:ascii="Times New Roman" w:hAnsi="Times New Roman" w:cs="Times New Roman"/>
        </w:rPr>
        <w:t xml:space="preserve">access to essential reproductive health </w:t>
      </w:r>
      <w:r w:rsidR="00240D87">
        <w:rPr>
          <w:rFonts w:ascii="Times New Roman" w:hAnsi="Times New Roman" w:cs="Times New Roman"/>
        </w:rPr>
        <w:t>services. Namely:</w:t>
      </w:r>
      <w:r w:rsidR="003D46D8">
        <w:rPr>
          <w:rFonts w:ascii="Times New Roman" w:hAnsi="Times New Roman" w:cs="Times New Roman"/>
        </w:rPr>
        <w:t xml:space="preserve"> child and forced marriage, sexual and gender-based violence, unsafe abortions, </w:t>
      </w:r>
      <w:r w:rsidR="00583B78">
        <w:rPr>
          <w:rFonts w:ascii="Times New Roman" w:hAnsi="Times New Roman" w:cs="Times New Roman"/>
        </w:rPr>
        <w:t xml:space="preserve">maternal deaths and injuries and lack access to family planning information and services. </w:t>
      </w:r>
    </w:p>
    <w:p w14:paraId="3B44F2ED" w14:textId="39E7DAB6" w:rsidR="00453119" w:rsidRPr="00453119" w:rsidRDefault="00453119" w:rsidP="00453119">
      <w:pPr>
        <w:spacing w:line="276" w:lineRule="auto"/>
        <w:jc w:val="both"/>
        <w:rPr>
          <w:rFonts w:ascii="Times New Roman" w:hAnsi="Times New Roman" w:cs="Times New Roman"/>
          <w:lang w:val="en-GB"/>
        </w:rPr>
      </w:pPr>
      <w:r w:rsidRPr="00453119">
        <w:rPr>
          <w:rFonts w:ascii="Times New Roman" w:hAnsi="Times New Roman" w:cs="Times New Roman"/>
          <w:lang w:val="en-GB"/>
        </w:rPr>
        <w:t>Since 2009, more than 2.2 million people have been internally displaced, 20,000 civilians killed, and as many as 7,000 women and girls abducted as a result of the Boko Haram conflict.</w:t>
      </w:r>
      <w:r w:rsidRPr="00453119">
        <w:rPr>
          <w:rFonts w:ascii="Times New Roman" w:hAnsi="Times New Roman" w:cs="Times New Roman"/>
          <w:vertAlign w:val="superscript"/>
          <w:lang w:val="en-GB"/>
        </w:rPr>
        <w:footnoteReference w:id="4"/>
      </w:r>
      <w:r w:rsidRPr="00453119">
        <w:rPr>
          <w:rFonts w:ascii="Times New Roman" w:hAnsi="Times New Roman" w:cs="Times New Roman"/>
          <w:lang w:val="en-GB"/>
        </w:rPr>
        <w:t xml:space="preserve"> 1.17 million of the internally displaced persons are women, and 510,555 are of reproductive age.</w:t>
      </w:r>
      <w:r w:rsidRPr="00453119">
        <w:rPr>
          <w:rFonts w:ascii="Times New Roman" w:hAnsi="Times New Roman" w:cs="Times New Roman"/>
          <w:vertAlign w:val="superscript"/>
          <w:lang w:val="en-GB"/>
        </w:rPr>
        <w:footnoteReference w:id="5"/>
      </w:r>
      <w:r w:rsidRPr="00453119">
        <w:rPr>
          <w:rFonts w:ascii="Times New Roman" w:hAnsi="Times New Roman" w:cs="Times New Roman"/>
          <w:lang w:val="en-GB"/>
        </w:rPr>
        <w:t xml:space="preserve"> </w:t>
      </w:r>
      <w:r w:rsidR="0081486C">
        <w:rPr>
          <w:rFonts w:ascii="Times New Roman" w:hAnsi="Times New Roman" w:cs="Times New Roman"/>
          <w:lang w:val="en-GB"/>
        </w:rPr>
        <w:t xml:space="preserve"> </w:t>
      </w:r>
      <w:r w:rsidRPr="00453119">
        <w:rPr>
          <w:rFonts w:ascii="Times New Roman" w:hAnsi="Times New Roman" w:cs="Times New Roman"/>
          <w:lang w:val="en-GB"/>
        </w:rPr>
        <w:t>Preliminary findings from interviews and focus group discussions conducted by the Center and LEDAP in February 2018 among women and girls who have been internally displaced due to the conflict in North East Nigeria indicate a wide range of inadequacies with the provision of sexual and reproductive health services.</w:t>
      </w:r>
      <w:r w:rsidRPr="00453119">
        <w:rPr>
          <w:rFonts w:ascii="Times New Roman" w:hAnsi="Times New Roman" w:cs="Times New Roman"/>
          <w:vertAlign w:val="superscript"/>
          <w:lang w:val="en-GB"/>
        </w:rPr>
        <w:footnoteReference w:id="6"/>
      </w:r>
      <w:r w:rsidRPr="00453119">
        <w:rPr>
          <w:rFonts w:ascii="Times New Roman" w:hAnsi="Times New Roman" w:cs="Times New Roman"/>
          <w:lang w:val="en-GB"/>
        </w:rPr>
        <w:t xml:space="preserve"> Women and girls shared experiences of systemic and widespread sexual violence and exploitation to access food, water, and medicine.</w:t>
      </w:r>
      <w:r w:rsidRPr="00453119">
        <w:rPr>
          <w:rFonts w:ascii="Times New Roman" w:hAnsi="Times New Roman" w:cs="Times New Roman"/>
          <w:vertAlign w:val="superscript"/>
          <w:lang w:val="en-GB"/>
        </w:rPr>
        <w:footnoteReference w:id="7"/>
      </w:r>
    </w:p>
    <w:p w14:paraId="5F283700" w14:textId="77777777" w:rsidR="00453119" w:rsidRPr="00453119" w:rsidRDefault="00453119" w:rsidP="00453119">
      <w:pPr>
        <w:spacing w:line="276" w:lineRule="auto"/>
        <w:jc w:val="both"/>
        <w:rPr>
          <w:rFonts w:ascii="Times New Roman" w:hAnsi="Times New Roman" w:cs="Times New Roman"/>
          <w:lang w:val="en-GB"/>
        </w:rPr>
      </w:pPr>
      <w:r w:rsidRPr="00453119">
        <w:rPr>
          <w:rFonts w:ascii="Times New Roman" w:hAnsi="Times New Roman" w:cs="Times New Roman"/>
          <w:lang w:val="en-GB"/>
        </w:rPr>
        <w:t xml:space="preserve">While some women in IDP camps had access to free maternal healthcare services during pregnancy, they were required to pay out-of-pocket for medications and did not have adequate food to sustain nursing, and in their own words “there is no overnight stay in the clinic after labour unless you give birth at night. One </w:t>
      </w:r>
      <w:r w:rsidRPr="00453119">
        <w:rPr>
          <w:rFonts w:ascii="Times New Roman" w:hAnsi="Times New Roman" w:cs="Times New Roman"/>
          <w:lang w:val="en-GB"/>
        </w:rPr>
        <w:lastRenderedPageBreak/>
        <w:t>woman who gave birth during the day and could not remain in the clinic overnight died in her tent during the night”.</w:t>
      </w:r>
      <w:r w:rsidRPr="00453119">
        <w:rPr>
          <w:rFonts w:ascii="Times New Roman" w:hAnsi="Times New Roman" w:cs="Times New Roman"/>
          <w:vertAlign w:val="superscript"/>
          <w:lang w:val="en-GB"/>
        </w:rPr>
        <w:footnoteReference w:id="8"/>
      </w:r>
    </w:p>
    <w:p w14:paraId="24D2F117" w14:textId="77777777" w:rsidR="00453119" w:rsidRPr="00453119" w:rsidRDefault="00453119" w:rsidP="00453119">
      <w:pPr>
        <w:spacing w:line="276" w:lineRule="auto"/>
        <w:jc w:val="both"/>
        <w:rPr>
          <w:rFonts w:ascii="Times New Roman" w:hAnsi="Times New Roman" w:cs="Times New Roman"/>
          <w:lang w:val="en-GB"/>
        </w:rPr>
      </w:pPr>
      <w:r w:rsidRPr="00453119">
        <w:rPr>
          <w:rFonts w:ascii="Times New Roman" w:hAnsi="Times New Roman" w:cs="Times New Roman"/>
          <w:lang w:val="en-GB"/>
        </w:rPr>
        <w:t>Focus group discussion participants also raised concerns about increased levels of child and forced marriage among IDPs as a survival measure.</w:t>
      </w:r>
      <w:r w:rsidRPr="00453119">
        <w:rPr>
          <w:rFonts w:ascii="Times New Roman" w:hAnsi="Times New Roman" w:cs="Times New Roman"/>
          <w:vertAlign w:val="superscript"/>
          <w:lang w:val="en-GB"/>
        </w:rPr>
        <w:footnoteReference w:id="9"/>
      </w:r>
      <w:r w:rsidRPr="00453119">
        <w:rPr>
          <w:rFonts w:ascii="Times New Roman" w:hAnsi="Times New Roman" w:cs="Times New Roman"/>
          <w:lang w:val="en-GB"/>
        </w:rPr>
        <w:t xml:space="preserve"> An adolescent girl whose parents had forced her to marry a much older man spoke about being abandoned with two children and living in a host community without adequate shelter.</w:t>
      </w:r>
      <w:r w:rsidRPr="00453119">
        <w:rPr>
          <w:rFonts w:ascii="Times New Roman" w:hAnsi="Times New Roman" w:cs="Times New Roman"/>
          <w:vertAlign w:val="superscript"/>
          <w:lang w:val="en-GB"/>
        </w:rPr>
        <w:footnoteReference w:id="10"/>
      </w:r>
      <w:r w:rsidRPr="00453119">
        <w:rPr>
          <w:rFonts w:ascii="Times New Roman" w:hAnsi="Times New Roman" w:cs="Times New Roman"/>
          <w:lang w:val="en-GB"/>
        </w:rPr>
        <w:t xml:space="preserve"> There were also disparities in access to healthcare services, including reproductive healthcare services, between IDPs in formal camps and those in host communities or in camps where relocation efforts were previously ordered.</w:t>
      </w:r>
      <w:r w:rsidRPr="00453119">
        <w:rPr>
          <w:rFonts w:ascii="Times New Roman" w:hAnsi="Times New Roman" w:cs="Times New Roman"/>
          <w:vertAlign w:val="superscript"/>
          <w:lang w:val="en-GB"/>
        </w:rPr>
        <w:footnoteReference w:id="11"/>
      </w:r>
      <w:r w:rsidRPr="00453119">
        <w:rPr>
          <w:rFonts w:ascii="Times New Roman" w:hAnsi="Times New Roman" w:cs="Times New Roman"/>
          <w:lang w:val="en-GB"/>
        </w:rPr>
        <w:t xml:space="preserve"> IDPs in </w:t>
      </w:r>
      <w:proofErr w:type="spellStart"/>
      <w:r w:rsidRPr="00453119">
        <w:rPr>
          <w:rFonts w:ascii="Times New Roman" w:hAnsi="Times New Roman" w:cs="Times New Roman"/>
          <w:lang w:val="en-GB"/>
        </w:rPr>
        <w:t>Damare</w:t>
      </w:r>
      <w:proofErr w:type="spellEnd"/>
      <w:r w:rsidRPr="00453119">
        <w:rPr>
          <w:rFonts w:ascii="Times New Roman" w:hAnsi="Times New Roman" w:cs="Times New Roman"/>
          <w:lang w:val="en-GB"/>
        </w:rPr>
        <w:t xml:space="preserve"> camp indicated that there was no health clinic or water source in the camp.</w:t>
      </w:r>
      <w:r w:rsidRPr="00453119">
        <w:rPr>
          <w:rFonts w:ascii="Times New Roman" w:hAnsi="Times New Roman" w:cs="Times New Roman"/>
          <w:vertAlign w:val="superscript"/>
          <w:lang w:val="en-GB"/>
        </w:rPr>
        <w:footnoteReference w:id="12"/>
      </w:r>
    </w:p>
    <w:p w14:paraId="59D928C1" w14:textId="2D31DF44" w:rsidR="00574036" w:rsidRPr="00574036" w:rsidRDefault="00453119" w:rsidP="00574036">
      <w:pPr>
        <w:spacing w:line="276" w:lineRule="auto"/>
        <w:jc w:val="both"/>
        <w:rPr>
          <w:rFonts w:ascii="Times New Roman" w:hAnsi="Times New Roman" w:cs="Times New Roman"/>
        </w:rPr>
      </w:pPr>
      <w:r w:rsidRPr="00453119">
        <w:rPr>
          <w:rFonts w:ascii="Times New Roman" w:hAnsi="Times New Roman" w:cs="Times New Roman"/>
          <w:lang w:val="en-GB"/>
        </w:rPr>
        <w:t>Systematic sexual and gender-based violence has been a well-documented feature of Boko Haram’s treatment of the women and girls it abducts. According to a recent study by the African Committee of Experts on the Rights and Welfare of the Child (ACERWC), “gender-based violence and child marriages in [Nigerian] camps for displaced people were confirmed by both State and non-State actors.”</w:t>
      </w:r>
      <w:r w:rsidRPr="00453119">
        <w:rPr>
          <w:rFonts w:ascii="Times New Roman" w:hAnsi="Times New Roman" w:cs="Times New Roman"/>
          <w:vertAlign w:val="superscript"/>
          <w:lang w:val="en-GB"/>
        </w:rPr>
        <w:footnoteReference w:id="13"/>
      </w:r>
      <w:r w:rsidRPr="00453119">
        <w:rPr>
          <w:rFonts w:ascii="Times New Roman" w:hAnsi="Times New Roman" w:cs="Times New Roman"/>
          <w:lang w:val="en-GB"/>
        </w:rPr>
        <w:t xml:space="preserve"> Rape cases involving girls as young as 3 years were also reported.</w:t>
      </w:r>
      <w:r w:rsidRPr="00453119">
        <w:rPr>
          <w:rFonts w:ascii="Times New Roman" w:hAnsi="Times New Roman" w:cs="Times New Roman"/>
          <w:vertAlign w:val="superscript"/>
          <w:lang w:val="en-GB"/>
        </w:rPr>
        <w:footnoteReference w:id="14"/>
      </w:r>
      <w:r w:rsidRPr="00453119">
        <w:rPr>
          <w:rFonts w:ascii="Times New Roman" w:hAnsi="Times New Roman" w:cs="Times New Roman"/>
          <w:lang w:val="en-GB"/>
        </w:rPr>
        <w:t xml:space="preserve"> In one case, the perpetrator was released after handing a bribe.</w:t>
      </w:r>
      <w:r w:rsidRPr="00453119">
        <w:rPr>
          <w:rFonts w:ascii="Times New Roman" w:hAnsi="Times New Roman" w:cs="Times New Roman"/>
          <w:vertAlign w:val="superscript"/>
          <w:lang w:val="en-GB"/>
        </w:rPr>
        <w:footnoteReference w:id="15"/>
      </w:r>
      <w:r w:rsidRPr="00453119">
        <w:rPr>
          <w:rFonts w:ascii="Times New Roman" w:hAnsi="Times New Roman" w:cs="Times New Roman"/>
          <w:lang w:val="en-GB"/>
        </w:rPr>
        <w:t xml:space="preserve"> Similarly in 2016, a report of the UN Secretary-General indicated that “four girls were pregnant as a result of sexual violence during their captivity and that all 68 mothers of the 112 children under 5 years of age [in captivity] had been either raped and/or were [forced into marriage by] Boko Haram members.”</w:t>
      </w:r>
      <w:r w:rsidRPr="00453119">
        <w:rPr>
          <w:rFonts w:ascii="Times New Roman" w:hAnsi="Times New Roman" w:cs="Times New Roman"/>
          <w:vertAlign w:val="superscript"/>
          <w:lang w:val="en-GB"/>
        </w:rPr>
        <w:footnoteReference w:id="16"/>
      </w:r>
      <w:r w:rsidRPr="00453119">
        <w:rPr>
          <w:rFonts w:ascii="Times New Roman" w:hAnsi="Times New Roman" w:cs="Times New Roman"/>
          <w:lang w:val="en-GB"/>
        </w:rPr>
        <w:t xml:space="preserve"> </w:t>
      </w:r>
      <w:r w:rsidR="002C0DCF">
        <w:rPr>
          <w:rFonts w:ascii="Times New Roman" w:hAnsi="Times New Roman" w:cs="Times New Roman"/>
        </w:rPr>
        <w:t xml:space="preserve"> </w:t>
      </w:r>
      <w:r w:rsidR="00A506DC">
        <w:rPr>
          <w:rFonts w:ascii="Times New Roman" w:hAnsi="Times New Roman" w:cs="Times New Roman"/>
        </w:rPr>
        <w:t xml:space="preserve"> </w:t>
      </w:r>
      <w:r w:rsidR="00E220B3" w:rsidRPr="00733828">
        <w:rPr>
          <w:rFonts w:ascii="Times New Roman" w:hAnsi="Times New Roman" w:cs="Times New Roman"/>
        </w:rPr>
        <w:t xml:space="preserve">In 2018, </w:t>
      </w:r>
      <w:r w:rsidR="00265D60" w:rsidRPr="00733828">
        <w:rPr>
          <w:rFonts w:ascii="Times New Roman" w:hAnsi="Times New Roman" w:cs="Times New Roman"/>
        </w:rPr>
        <w:t xml:space="preserve">WARDC conducted a </w:t>
      </w:r>
      <w:r w:rsidR="00E220B3" w:rsidRPr="00733828">
        <w:rPr>
          <w:rFonts w:ascii="Times New Roman" w:hAnsi="Times New Roman" w:cs="Times New Roman"/>
        </w:rPr>
        <w:t>mapping exercise</w:t>
      </w:r>
      <w:r w:rsidR="00265D60" w:rsidRPr="00733828">
        <w:rPr>
          <w:rFonts w:ascii="Times New Roman" w:hAnsi="Times New Roman" w:cs="Times New Roman"/>
        </w:rPr>
        <w:t xml:space="preserve"> on gender based violence</w:t>
      </w:r>
      <w:r w:rsidR="00E220B3" w:rsidRPr="00733828">
        <w:rPr>
          <w:rFonts w:ascii="Times New Roman" w:hAnsi="Times New Roman" w:cs="Times New Roman"/>
        </w:rPr>
        <w:t xml:space="preserve"> in Bor</w:t>
      </w:r>
      <w:r w:rsidR="000D4239" w:rsidRPr="00733828">
        <w:rPr>
          <w:rFonts w:ascii="Times New Roman" w:hAnsi="Times New Roman" w:cs="Times New Roman"/>
        </w:rPr>
        <w:t xml:space="preserve">no State. </w:t>
      </w:r>
      <w:r w:rsidR="00471369">
        <w:rPr>
          <w:rFonts w:ascii="Times New Roman" w:hAnsi="Times New Roman" w:cs="Times New Roman"/>
        </w:rPr>
        <w:t xml:space="preserve">According to the </w:t>
      </w:r>
      <w:r w:rsidR="00D8627B">
        <w:rPr>
          <w:rFonts w:ascii="Times New Roman" w:hAnsi="Times New Roman" w:cs="Times New Roman"/>
        </w:rPr>
        <w:t xml:space="preserve">report, </w:t>
      </w:r>
      <w:r w:rsidR="00D8627B" w:rsidRPr="00733828">
        <w:rPr>
          <w:rFonts w:ascii="Times New Roman" w:hAnsi="Times New Roman" w:cs="Times New Roman"/>
        </w:rPr>
        <w:t>cases</w:t>
      </w:r>
      <w:r w:rsidR="000C16B6">
        <w:rPr>
          <w:rFonts w:ascii="Times New Roman" w:hAnsi="Times New Roman" w:cs="Times New Roman"/>
        </w:rPr>
        <w:t xml:space="preserve"> of </w:t>
      </w:r>
      <w:r w:rsidR="00D542C5" w:rsidRPr="00733828">
        <w:rPr>
          <w:rFonts w:ascii="Times New Roman" w:hAnsi="Times New Roman" w:cs="Times New Roman"/>
        </w:rPr>
        <w:t>sexual</w:t>
      </w:r>
      <w:r w:rsidR="00E220B3" w:rsidRPr="00733828">
        <w:rPr>
          <w:rFonts w:ascii="Times New Roman" w:hAnsi="Times New Roman" w:cs="Times New Roman"/>
        </w:rPr>
        <w:t xml:space="preserve"> and </w:t>
      </w:r>
      <w:r w:rsidR="00FE44B7" w:rsidRPr="00733828">
        <w:rPr>
          <w:rFonts w:ascii="Times New Roman" w:hAnsi="Times New Roman" w:cs="Times New Roman"/>
        </w:rPr>
        <w:t>gender-based</w:t>
      </w:r>
      <w:r w:rsidR="00E220B3" w:rsidRPr="00733828">
        <w:rPr>
          <w:rFonts w:ascii="Times New Roman" w:hAnsi="Times New Roman" w:cs="Times New Roman"/>
        </w:rPr>
        <w:t xml:space="preserve"> </w:t>
      </w:r>
      <w:r w:rsidR="00BD3B1A" w:rsidRPr="00733828">
        <w:rPr>
          <w:rFonts w:ascii="Times New Roman" w:hAnsi="Times New Roman" w:cs="Times New Roman"/>
        </w:rPr>
        <w:t>v</w:t>
      </w:r>
      <w:r w:rsidR="00E220B3" w:rsidRPr="00733828">
        <w:rPr>
          <w:rFonts w:ascii="Times New Roman" w:hAnsi="Times New Roman" w:cs="Times New Roman"/>
        </w:rPr>
        <w:t xml:space="preserve">iolence </w:t>
      </w:r>
      <w:r w:rsidR="000C16B6">
        <w:rPr>
          <w:rFonts w:ascii="Times New Roman" w:hAnsi="Times New Roman" w:cs="Times New Roman"/>
        </w:rPr>
        <w:t>remain</w:t>
      </w:r>
      <w:r w:rsidR="00E220B3" w:rsidRPr="00733828">
        <w:rPr>
          <w:rFonts w:ascii="Times New Roman" w:hAnsi="Times New Roman" w:cs="Times New Roman"/>
        </w:rPr>
        <w:t xml:space="preserve"> high</w:t>
      </w:r>
      <w:r w:rsidR="000C16B6">
        <w:rPr>
          <w:rFonts w:ascii="Times New Roman" w:hAnsi="Times New Roman" w:cs="Times New Roman"/>
        </w:rPr>
        <w:t xml:space="preserve"> in IDP camps</w:t>
      </w:r>
      <w:r w:rsidR="001D588F">
        <w:rPr>
          <w:rFonts w:ascii="Times New Roman" w:hAnsi="Times New Roman" w:cs="Times New Roman"/>
        </w:rPr>
        <w:t>.</w:t>
      </w:r>
      <w:r w:rsidR="0076345E" w:rsidRPr="0076345E">
        <w:rPr>
          <w:rFonts w:ascii="Times New Roman" w:eastAsia="Calibri" w:hAnsi="Times New Roman" w:cs="Times New Roman"/>
          <w:sz w:val="24"/>
          <w:szCs w:val="24"/>
        </w:rPr>
        <w:t xml:space="preserve"> </w:t>
      </w:r>
      <w:r w:rsidR="0076345E">
        <w:rPr>
          <w:rFonts w:ascii="Times New Roman" w:hAnsi="Times New Roman" w:cs="Times New Roman"/>
        </w:rPr>
        <w:t xml:space="preserve">There are several </w:t>
      </w:r>
      <w:r w:rsidR="0076345E" w:rsidRPr="0076345E">
        <w:rPr>
          <w:rFonts w:ascii="Times New Roman" w:hAnsi="Times New Roman" w:cs="Times New Roman"/>
        </w:rPr>
        <w:t>allegations of</w:t>
      </w:r>
      <w:r w:rsidR="0076345E">
        <w:rPr>
          <w:rFonts w:ascii="Times New Roman" w:hAnsi="Times New Roman" w:cs="Times New Roman"/>
        </w:rPr>
        <w:t xml:space="preserve"> sexual exploitation and abuse </w:t>
      </w:r>
      <w:r w:rsidR="0076345E" w:rsidRPr="0076345E">
        <w:rPr>
          <w:rFonts w:ascii="Times New Roman" w:hAnsi="Times New Roman" w:cs="Times New Roman"/>
        </w:rPr>
        <w:t xml:space="preserve">in exchange for resources </w:t>
      </w:r>
      <w:r w:rsidR="0076345E">
        <w:rPr>
          <w:rFonts w:ascii="Times New Roman" w:hAnsi="Times New Roman" w:cs="Times New Roman"/>
        </w:rPr>
        <w:t xml:space="preserve"> </w:t>
      </w:r>
      <w:r w:rsidR="00D46FCB">
        <w:rPr>
          <w:rFonts w:ascii="Times New Roman" w:hAnsi="Times New Roman" w:cs="Times New Roman"/>
        </w:rPr>
        <w:t>(</w:t>
      </w:r>
      <w:r w:rsidR="0076345E" w:rsidRPr="0076345E">
        <w:rPr>
          <w:rFonts w:ascii="Times New Roman" w:hAnsi="Times New Roman" w:cs="Times New Roman"/>
        </w:rPr>
        <w:t xml:space="preserve">money, assets, food </w:t>
      </w:r>
      <w:r w:rsidR="00D46FCB">
        <w:rPr>
          <w:rFonts w:ascii="Times New Roman" w:hAnsi="Times New Roman" w:cs="Times New Roman"/>
        </w:rPr>
        <w:t>among others</w:t>
      </w:r>
      <w:r w:rsidR="0076345E" w:rsidRPr="0076345E">
        <w:rPr>
          <w:rFonts w:ascii="Times New Roman" w:hAnsi="Times New Roman" w:cs="Times New Roman"/>
        </w:rPr>
        <w:t xml:space="preserve">) by </w:t>
      </w:r>
      <w:r w:rsidR="00612DDE">
        <w:rPr>
          <w:rFonts w:ascii="Times New Roman" w:hAnsi="Times New Roman" w:cs="Times New Roman"/>
        </w:rPr>
        <w:t xml:space="preserve">IDP </w:t>
      </w:r>
      <w:r w:rsidR="0076345E" w:rsidRPr="0076345E">
        <w:rPr>
          <w:rFonts w:ascii="Times New Roman" w:hAnsi="Times New Roman" w:cs="Times New Roman"/>
        </w:rPr>
        <w:t xml:space="preserve">security </w:t>
      </w:r>
      <w:r w:rsidR="00612DDE">
        <w:rPr>
          <w:rFonts w:ascii="Times New Roman" w:hAnsi="Times New Roman" w:cs="Times New Roman"/>
        </w:rPr>
        <w:t>officers</w:t>
      </w:r>
      <w:r w:rsidR="0076345E" w:rsidRPr="0076345E">
        <w:rPr>
          <w:rFonts w:ascii="Times New Roman" w:hAnsi="Times New Roman" w:cs="Times New Roman"/>
        </w:rPr>
        <w:t xml:space="preserve"> </w:t>
      </w:r>
      <w:r w:rsidR="00D46FCB">
        <w:rPr>
          <w:rFonts w:ascii="Times New Roman" w:hAnsi="Times New Roman" w:cs="Times New Roman"/>
        </w:rPr>
        <w:t xml:space="preserve">, </w:t>
      </w:r>
      <w:r w:rsidR="0076345E" w:rsidRPr="0076345E">
        <w:rPr>
          <w:rFonts w:ascii="Times New Roman" w:hAnsi="Times New Roman" w:cs="Times New Roman"/>
        </w:rPr>
        <w:t>influential community members and humanitarian workers</w:t>
      </w:r>
      <w:r w:rsidR="003F4634">
        <w:rPr>
          <w:rFonts w:ascii="Times New Roman" w:hAnsi="Times New Roman" w:cs="Times New Roman"/>
        </w:rPr>
        <w:t>.</w:t>
      </w:r>
      <w:r w:rsidR="00BD3B1A" w:rsidRPr="00733828">
        <w:rPr>
          <w:rStyle w:val="FootnoteReference"/>
          <w:rFonts w:ascii="Times New Roman" w:hAnsi="Times New Roman" w:cs="Times New Roman"/>
          <w:lang w:val="en-GB"/>
        </w:rPr>
        <w:footnoteReference w:id="17"/>
      </w:r>
      <w:r w:rsidR="00FE5265" w:rsidRPr="00733828">
        <w:rPr>
          <w:rFonts w:ascii="Times New Roman" w:hAnsi="Times New Roman" w:cs="Times New Roman"/>
        </w:rPr>
        <w:t xml:space="preserve"> The </w:t>
      </w:r>
      <w:r w:rsidR="00AC5E2E" w:rsidRPr="00733828">
        <w:rPr>
          <w:rFonts w:ascii="Times New Roman" w:hAnsi="Times New Roman" w:cs="Times New Roman"/>
        </w:rPr>
        <w:t xml:space="preserve">report also confirms </w:t>
      </w:r>
      <w:r w:rsidR="00C05A54" w:rsidRPr="00733828">
        <w:rPr>
          <w:rFonts w:ascii="Times New Roman" w:hAnsi="Times New Roman" w:cs="Times New Roman"/>
        </w:rPr>
        <w:t xml:space="preserve">that majority of sexual and gender based violence cases </w:t>
      </w:r>
      <w:r w:rsidR="006B62C7" w:rsidRPr="00733828">
        <w:rPr>
          <w:rFonts w:ascii="Times New Roman" w:hAnsi="Times New Roman" w:cs="Times New Roman"/>
        </w:rPr>
        <w:t xml:space="preserve">are still solved through traditional conflict resolution mechanisms and alternative dispute resolution process </w:t>
      </w:r>
      <w:r w:rsidR="001A7526" w:rsidRPr="00733828">
        <w:rPr>
          <w:rFonts w:ascii="Times New Roman" w:hAnsi="Times New Roman" w:cs="Times New Roman"/>
        </w:rPr>
        <w:t xml:space="preserve">which may place limitations on </w:t>
      </w:r>
      <w:r w:rsidR="006B62C7" w:rsidRPr="00733828">
        <w:rPr>
          <w:rFonts w:ascii="Times New Roman" w:hAnsi="Times New Roman" w:cs="Times New Roman"/>
        </w:rPr>
        <w:t>women</w:t>
      </w:r>
      <w:r w:rsidR="001A7526" w:rsidRPr="00733828">
        <w:rPr>
          <w:rFonts w:ascii="Times New Roman" w:hAnsi="Times New Roman" w:cs="Times New Roman"/>
        </w:rPr>
        <w:t>’s</w:t>
      </w:r>
      <w:r w:rsidR="00BA6C30" w:rsidRPr="00733828">
        <w:rPr>
          <w:rFonts w:ascii="Times New Roman" w:hAnsi="Times New Roman" w:cs="Times New Roman"/>
        </w:rPr>
        <w:t xml:space="preserve"> access </w:t>
      </w:r>
      <w:r w:rsidR="001A7526" w:rsidRPr="00733828">
        <w:rPr>
          <w:rFonts w:ascii="Times New Roman" w:hAnsi="Times New Roman" w:cs="Times New Roman"/>
        </w:rPr>
        <w:t xml:space="preserve">to </w:t>
      </w:r>
      <w:r w:rsidR="00BA6C30" w:rsidRPr="00733828">
        <w:rPr>
          <w:rFonts w:ascii="Times New Roman" w:hAnsi="Times New Roman" w:cs="Times New Roman"/>
        </w:rPr>
        <w:t>justice.</w:t>
      </w:r>
      <w:r w:rsidR="009243D8" w:rsidRPr="00733828">
        <w:rPr>
          <w:rStyle w:val="FootnoteReference"/>
          <w:rFonts w:ascii="Times New Roman" w:hAnsi="Times New Roman" w:cs="Times New Roman"/>
        </w:rPr>
        <w:footnoteReference w:id="18"/>
      </w:r>
      <w:r w:rsidR="009243D8" w:rsidRPr="00733828">
        <w:rPr>
          <w:rFonts w:ascii="Times New Roman" w:hAnsi="Times New Roman" w:cs="Times New Roman"/>
        </w:rPr>
        <w:t xml:space="preserve"> </w:t>
      </w:r>
      <w:r w:rsidR="00BA6C30" w:rsidRPr="00733828">
        <w:rPr>
          <w:rFonts w:ascii="Times New Roman" w:hAnsi="Times New Roman" w:cs="Times New Roman"/>
        </w:rPr>
        <w:t>This is further exacerbated by a</w:t>
      </w:r>
      <w:r w:rsidR="00574036" w:rsidRPr="00733828">
        <w:rPr>
          <w:rFonts w:ascii="Times New Roman" w:hAnsi="Times New Roman" w:cs="Times New Roman"/>
        </w:rPr>
        <w:t xml:space="preserve"> fragmented justice system due to the absence of mobile courts, limited presence of  police personnel, who have responsibilities to arrest, investigate and prosecute crimes and offences perpetrated in the communities and state at large.</w:t>
      </w:r>
      <w:r w:rsidR="009243D8" w:rsidRPr="00733828">
        <w:rPr>
          <w:rStyle w:val="FootnoteReference"/>
          <w:rFonts w:ascii="Times New Roman" w:hAnsi="Times New Roman" w:cs="Times New Roman"/>
        </w:rPr>
        <w:footnoteReference w:id="19"/>
      </w:r>
      <w:r w:rsidR="009243D8" w:rsidRPr="00733828">
        <w:rPr>
          <w:rFonts w:ascii="Times New Roman" w:hAnsi="Times New Roman" w:cs="Times New Roman"/>
        </w:rPr>
        <w:t xml:space="preserve"> While there have been </w:t>
      </w:r>
      <w:r w:rsidR="009243D8" w:rsidRPr="00733828">
        <w:rPr>
          <w:rFonts w:ascii="Times New Roman" w:hAnsi="Times New Roman" w:cs="Times New Roman"/>
        </w:rPr>
        <w:lastRenderedPageBreak/>
        <w:t xml:space="preserve">efforts to address existing </w:t>
      </w:r>
      <w:r w:rsidR="00EB7547" w:rsidRPr="00733828">
        <w:rPr>
          <w:rFonts w:ascii="Times New Roman" w:hAnsi="Times New Roman" w:cs="Times New Roman"/>
        </w:rPr>
        <w:t xml:space="preserve">gender based issues, most of the interventions have been carried out by non-governmental organizations. </w:t>
      </w:r>
      <w:r w:rsidR="00EB7547" w:rsidRPr="00733828">
        <w:rPr>
          <w:rStyle w:val="FootnoteReference"/>
          <w:rFonts w:ascii="Times New Roman" w:hAnsi="Times New Roman" w:cs="Times New Roman"/>
        </w:rPr>
        <w:footnoteReference w:id="20"/>
      </w:r>
    </w:p>
    <w:p w14:paraId="181D5067" w14:textId="4B1759B4" w:rsidR="006753AE" w:rsidRPr="002224E8" w:rsidRDefault="006753AE" w:rsidP="006753AE">
      <w:pPr>
        <w:spacing w:line="276" w:lineRule="auto"/>
        <w:jc w:val="both"/>
        <w:rPr>
          <w:rFonts w:ascii="Times New Roman" w:hAnsi="Times New Roman" w:cs="Times New Roman"/>
          <w:lang w:val="en-GB"/>
        </w:rPr>
      </w:pPr>
    </w:p>
    <w:p w14:paraId="2FDCBBD9" w14:textId="2DC49A0F" w:rsidR="00672224" w:rsidRPr="00D03FB8" w:rsidRDefault="00672224" w:rsidP="00D03FB8">
      <w:pPr>
        <w:pStyle w:val="Heading1"/>
        <w:numPr>
          <w:ilvl w:val="0"/>
          <w:numId w:val="9"/>
        </w:numPr>
        <w:spacing w:after="240"/>
        <w:rPr>
          <w:rFonts w:ascii="Times New Roman" w:hAnsi="Times New Roman" w:cs="Times New Roman"/>
          <w:b/>
          <w:sz w:val="22"/>
          <w:szCs w:val="22"/>
          <w:lang w:val="en-GB"/>
        </w:rPr>
      </w:pPr>
      <w:r w:rsidRPr="00D03FB8">
        <w:rPr>
          <w:rFonts w:ascii="Times New Roman" w:hAnsi="Times New Roman" w:cs="Times New Roman"/>
          <w:b/>
          <w:color w:val="000000" w:themeColor="text1"/>
          <w:sz w:val="22"/>
          <w:szCs w:val="22"/>
          <w:lang w:val="en-GB"/>
        </w:rPr>
        <w:t>Maternal Mortality and Lack of Access to Maternal Health Care</w:t>
      </w:r>
    </w:p>
    <w:p w14:paraId="186C31F3" w14:textId="71A098CD" w:rsidR="00EF0C72" w:rsidRPr="00EF0C72" w:rsidRDefault="00D74DC5" w:rsidP="00EF0C72">
      <w:pPr>
        <w:spacing w:line="276" w:lineRule="auto"/>
        <w:jc w:val="both"/>
        <w:rPr>
          <w:rFonts w:ascii="Times New Roman" w:hAnsi="Times New Roman" w:cs="Times New Roman"/>
          <w:lang w:val="en-GB"/>
        </w:rPr>
      </w:pPr>
      <w:r w:rsidRPr="00D74DC5">
        <w:rPr>
          <w:rFonts w:ascii="Times New Roman" w:hAnsi="Times New Roman" w:cs="Times New Roman"/>
          <w:lang w:val="en-GB"/>
        </w:rPr>
        <w:t>The Committee, as well as other treaty-monitoring bodies (TMBs), ha</w:t>
      </w:r>
      <w:r w:rsidR="001A7526">
        <w:rPr>
          <w:rFonts w:ascii="Times New Roman" w:hAnsi="Times New Roman" w:cs="Times New Roman"/>
          <w:lang w:val="en-GB"/>
        </w:rPr>
        <w:t>s</w:t>
      </w:r>
      <w:r w:rsidRPr="00D74DC5">
        <w:rPr>
          <w:rFonts w:ascii="Times New Roman" w:hAnsi="Times New Roman" w:cs="Times New Roman"/>
          <w:lang w:val="en-GB"/>
        </w:rPr>
        <w:t xml:space="preserve"> framed the issue of maternal mortality as a violation of women’s and girls’ rights to health and to life.</w:t>
      </w:r>
      <w:bookmarkStart w:id="2" w:name="_Ref518303617"/>
      <w:r w:rsidRPr="00D74DC5">
        <w:rPr>
          <w:rFonts w:ascii="Times New Roman" w:hAnsi="Times New Roman" w:cs="Times New Roman"/>
          <w:vertAlign w:val="superscript"/>
          <w:lang w:val="en-GB"/>
        </w:rPr>
        <w:footnoteReference w:id="21"/>
      </w:r>
      <w:bookmarkEnd w:id="2"/>
      <w:r w:rsidR="00FA29FB">
        <w:rPr>
          <w:rFonts w:ascii="Times New Roman" w:hAnsi="Times New Roman" w:cs="Times New Roman"/>
          <w:lang w:val="en-GB"/>
        </w:rPr>
        <w:t xml:space="preserve"> In its</w:t>
      </w:r>
      <w:r w:rsidR="000C6235">
        <w:rPr>
          <w:rFonts w:ascii="Times New Roman" w:hAnsi="Times New Roman" w:cs="Times New Roman"/>
          <w:lang w:val="en-GB"/>
        </w:rPr>
        <w:t xml:space="preserve"> 2018</w:t>
      </w:r>
      <w:r w:rsidR="00FA29FB">
        <w:rPr>
          <w:rFonts w:ascii="Times New Roman" w:hAnsi="Times New Roman" w:cs="Times New Roman"/>
          <w:lang w:val="en-GB"/>
        </w:rPr>
        <w:t xml:space="preserve"> list of issues to   </w:t>
      </w:r>
      <w:r w:rsidR="00401865">
        <w:rPr>
          <w:rFonts w:ascii="Times New Roman" w:hAnsi="Times New Roman" w:cs="Times New Roman"/>
          <w:lang w:val="en-GB"/>
        </w:rPr>
        <w:t xml:space="preserve">Nigeria, the Committee requested the government of  Nigeria to </w:t>
      </w:r>
      <w:r w:rsidR="009D40EF" w:rsidRPr="00637A57">
        <w:rPr>
          <w:rFonts w:ascii="Times New Roman" w:hAnsi="Times New Roman" w:cs="Times New Roman"/>
          <w:i/>
          <w:lang w:val="en-GB"/>
        </w:rPr>
        <w:t>‘</w:t>
      </w:r>
      <w:r w:rsidR="00401865" w:rsidRPr="00637A57">
        <w:rPr>
          <w:rFonts w:ascii="Times New Roman" w:hAnsi="Times New Roman" w:cs="Times New Roman"/>
          <w:i/>
          <w:lang w:val="en-GB"/>
        </w:rPr>
        <w:t>provide information</w:t>
      </w:r>
      <w:r w:rsidR="005932DC" w:rsidRPr="00637A57">
        <w:rPr>
          <w:rFonts w:ascii="Times New Roman" w:hAnsi="Times New Roman" w:cs="Times New Roman"/>
          <w:i/>
        </w:rPr>
        <w:t xml:space="preserve"> on measures taken to improve access to health services for pregnant women and</w:t>
      </w:r>
      <w:r w:rsidR="00C671DB" w:rsidRPr="00637A57">
        <w:rPr>
          <w:rFonts w:ascii="Times New Roman" w:hAnsi="Times New Roman" w:cs="Times New Roman"/>
          <w:i/>
        </w:rPr>
        <w:t xml:space="preserve"> </w:t>
      </w:r>
      <w:r w:rsidR="005932DC" w:rsidRPr="00637A57">
        <w:rPr>
          <w:rFonts w:ascii="Times New Roman" w:hAnsi="Times New Roman" w:cs="Times New Roman"/>
          <w:i/>
        </w:rPr>
        <w:t xml:space="preserve">respond to </w:t>
      </w:r>
      <w:r w:rsidR="00C671DB" w:rsidRPr="00637A57">
        <w:rPr>
          <w:rFonts w:ascii="Times New Roman" w:hAnsi="Times New Roman" w:cs="Times New Roman"/>
          <w:i/>
        </w:rPr>
        <w:t xml:space="preserve">whether </w:t>
      </w:r>
      <w:r w:rsidR="005932DC" w:rsidRPr="00637A57">
        <w:rPr>
          <w:rFonts w:ascii="Times New Roman" w:hAnsi="Times New Roman" w:cs="Times New Roman"/>
          <w:i/>
        </w:rPr>
        <w:t xml:space="preserve"> women seeking maternal health services are detained in</w:t>
      </w:r>
      <w:r w:rsidR="00C671DB" w:rsidRPr="00637A57">
        <w:rPr>
          <w:rFonts w:ascii="Times New Roman" w:hAnsi="Times New Roman" w:cs="Times New Roman"/>
          <w:i/>
        </w:rPr>
        <w:t xml:space="preserve"> </w:t>
      </w:r>
      <w:r w:rsidR="005932DC" w:rsidRPr="00637A57">
        <w:rPr>
          <w:rFonts w:ascii="Times New Roman" w:hAnsi="Times New Roman" w:cs="Times New Roman"/>
          <w:i/>
        </w:rPr>
        <w:t>hospitals post-delivery or denied access to services for failure to pay bill</w:t>
      </w:r>
      <w:r w:rsidR="00C671DB" w:rsidRPr="00637A57">
        <w:rPr>
          <w:rFonts w:ascii="Times New Roman" w:hAnsi="Times New Roman" w:cs="Times New Roman"/>
          <w:i/>
        </w:rPr>
        <w:t>’</w:t>
      </w:r>
      <w:r w:rsidR="005932DC" w:rsidRPr="005932DC">
        <w:rPr>
          <w:rFonts w:ascii="Times New Roman" w:hAnsi="Times New Roman" w:cs="Times New Roman"/>
        </w:rPr>
        <w:t>.</w:t>
      </w:r>
      <w:r w:rsidR="009D40EF">
        <w:rPr>
          <w:rStyle w:val="FootnoteReference"/>
          <w:rFonts w:ascii="Times New Roman" w:hAnsi="Times New Roman" w:cs="Times New Roman"/>
        </w:rPr>
        <w:footnoteReference w:id="22"/>
      </w:r>
      <w:r w:rsidR="009945FA">
        <w:rPr>
          <w:rFonts w:ascii="Times New Roman" w:hAnsi="Times New Roman" w:cs="Times New Roman"/>
        </w:rPr>
        <w:t xml:space="preserve"> In response, </w:t>
      </w:r>
      <w:r w:rsidR="00637A57">
        <w:rPr>
          <w:rFonts w:ascii="Times New Roman" w:hAnsi="Times New Roman" w:cs="Times New Roman"/>
        </w:rPr>
        <w:t xml:space="preserve">in its 2019 list of replies to the Committee, </w:t>
      </w:r>
      <w:r w:rsidR="009945FA">
        <w:rPr>
          <w:rFonts w:ascii="Times New Roman" w:hAnsi="Times New Roman" w:cs="Times New Roman"/>
        </w:rPr>
        <w:t xml:space="preserve">the government of </w:t>
      </w:r>
      <w:r w:rsidR="00637A57">
        <w:rPr>
          <w:rFonts w:ascii="Times New Roman" w:hAnsi="Times New Roman" w:cs="Times New Roman"/>
        </w:rPr>
        <w:t xml:space="preserve">Nigeria </w:t>
      </w:r>
      <w:r w:rsidR="0077382C">
        <w:rPr>
          <w:rFonts w:ascii="Times New Roman" w:hAnsi="Times New Roman" w:cs="Times New Roman"/>
        </w:rPr>
        <w:t>report</w:t>
      </w:r>
      <w:r w:rsidR="00637A57">
        <w:rPr>
          <w:rFonts w:ascii="Times New Roman" w:hAnsi="Times New Roman" w:cs="Times New Roman"/>
        </w:rPr>
        <w:t>ed</w:t>
      </w:r>
      <w:r w:rsidR="0077382C">
        <w:rPr>
          <w:rFonts w:ascii="Times New Roman" w:hAnsi="Times New Roman" w:cs="Times New Roman"/>
        </w:rPr>
        <w:t xml:space="preserve"> that various </w:t>
      </w:r>
      <w:r w:rsidR="00B361EE">
        <w:rPr>
          <w:rFonts w:ascii="Times New Roman" w:hAnsi="Times New Roman" w:cs="Times New Roman"/>
        </w:rPr>
        <w:t xml:space="preserve">policy and </w:t>
      </w:r>
      <w:r w:rsidR="007B7E4E">
        <w:rPr>
          <w:rFonts w:ascii="Times New Roman" w:hAnsi="Times New Roman" w:cs="Times New Roman"/>
        </w:rPr>
        <w:t>legislative reforms</w:t>
      </w:r>
      <w:r w:rsidR="00671598">
        <w:rPr>
          <w:rFonts w:ascii="Times New Roman" w:hAnsi="Times New Roman" w:cs="Times New Roman"/>
        </w:rPr>
        <w:t xml:space="preserve"> had been</w:t>
      </w:r>
      <w:r w:rsidR="00B361EE">
        <w:rPr>
          <w:rFonts w:ascii="Times New Roman" w:hAnsi="Times New Roman" w:cs="Times New Roman"/>
        </w:rPr>
        <w:t xml:space="preserve"> put in place</w:t>
      </w:r>
      <w:r w:rsidR="007B7E4E">
        <w:rPr>
          <w:rFonts w:ascii="Times New Roman" w:hAnsi="Times New Roman" w:cs="Times New Roman"/>
        </w:rPr>
        <w:t xml:space="preserve"> </w:t>
      </w:r>
      <w:r w:rsidR="0077382C">
        <w:rPr>
          <w:rFonts w:ascii="Times New Roman" w:hAnsi="Times New Roman" w:cs="Times New Roman"/>
        </w:rPr>
        <w:t xml:space="preserve"> including</w:t>
      </w:r>
      <w:r w:rsidR="007B7E4E">
        <w:rPr>
          <w:rFonts w:ascii="Times New Roman" w:hAnsi="Times New Roman" w:cs="Times New Roman"/>
        </w:rPr>
        <w:t xml:space="preserve"> enactment of</w:t>
      </w:r>
      <w:r w:rsidR="0077382C">
        <w:rPr>
          <w:rFonts w:ascii="Times New Roman" w:hAnsi="Times New Roman" w:cs="Times New Roman"/>
        </w:rPr>
        <w:t xml:space="preserve"> </w:t>
      </w:r>
      <w:r w:rsidR="007B0C87" w:rsidRPr="007B0C87">
        <w:rPr>
          <w:rFonts w:ascii="Times New Roman" w:hAnsi="Times New Roman" w:cs="Times New Roman"/>
          <w:lang w:val="en-GB"/>
        </w:rPr>
        <w:t>National Health Act, 2014, National Health Policy 2016, National Strategic Health Development Plan (2010–2015) and 2018–2022</w:t>
      </w:r>
      <w:r w:rsidR="007B0C87">
        <w:rPr>
          <w:rFonts w:ascii="Times New Roman" w:hAnsi="Times New Roman" w:cs="Times New Roman"/>
          <w:lang w:val="en-GB"/>
        </w:rPr>
        <w:t>.</w:t>
      </w:r>
      <w:r w:rsidR="00890F01">
        <w:rPr>
          <w:rStyle w:val="FootnoteReference"/>
          <w:rFonts w:ascii="Times New Roman" w:hAnsi="Times New Roman" w:cs="Times New Roman"/>
          <w:lang w:val="en-GB"/>
        </w:rPr>
        <w:footnoteReference w:id="23"/>
      </w:r>
      <w:r w:rsidR="00B9277B">
        <w:rPr>
          <w:rFonts w:ascii="Times New Roman" w:hAnsi="Times New Roman" w:cs="Times New Roman"/>
          <w:lang w:val="en-GB"/>
        </w:rPr>
        <w:t xml:space="preserve"> </w:t>
      </w:r>
      <w:r w:rsidR="00B9277B" w:rsidRPr="00FE7ACC">
        <w:rPr>
          <w:rFonts w:ascii="Times New Roman" w:hAnsi="Times New Roman" w:cs="Times New Roman"/>
          <w:lang w:val="en-GB"/>
        </w:rPr>
        <w:t xml:space="preserve">Further the </w:t>
      </w:r>
      <w:r w:rsidR="00B9277B" w:rsidRPr="005A6F76">
        <w:rPr>
          <w:rFonts w:ascii="Times New Roman" w:hAnsi="Times New Roman" w:cs="Times New Roman"/>
          <w:lang w:val="en-GB"/>
        </w:rPr>
        <w:t>government reports</w:t>
      </w:r>
      <w:r w:rsidR="00471545">
        <w:rPr>
          <w:rFonts w:ascii="Times New Roman" w:hAnsi="Times New Roman" w:cs="Times New Roman"/>
          <w:lang w:val="en-GB"/>
        </w:rPr>
        <w:t xml:space="preserve"> that</w:t>
      </w:r>
      <w:r w:rsidR="00EC73B4" w:rsidRPr="005A6F76">
        <w:rPr>
          <w:rFonts w:ascii="Times New Roman" w:hAnsi="Times New Roman" w:cs="Times New Roman"/>
          <w:lang w:val="en-GB"/>
        </w:rPr>
        <w:t xml:space="preserve"> </w:t>
      </w:r>
      <w:r w:rsidR="00D463CD">
        <w:rPr>
          <w:rFonts w:ascii="Times New Roman" w:hAnsi="Times New Roman" w:cs="Times New Roman"/>
          <w:lang w:val="en-GB"/>
        </w:rPr>
        <w:t xml:space="preserve"> in April 2019, </w:t>
      </w:r>
      <w:r w:rsidR="0056078F">
        <w:rPr>
          <w:rFonts w:ascii="Times New Roman" w:hAnsi="Times New Roman" w:cs="Times New Roman"/>
          <w:lang w:val="en-GB"/>
        </w:rPr>
        <w:t xml:space="preserve">it </w:t>
      </w:r>
      <w:r w:rsidR="00EC73B4" w:rsidRPr="005A6F76">
        <w:rPr>
          <w:rFonts w:ascii="Times New Roman" w:hAnsi="Times New Roman" w:cs="Times New Roman"/>
          <w:lang w:val="en-GB"/>
        </w:rPr>
        <w:t xml:space="preserve">declared a state of emergency on maternal and infant mortality to be able to eradicate </w:t>
      </w:r>
      <w:r w:rsidR="00CB2804">
        <w:rPr>
          <w:rFonts w:ascii="Times New Roman" w:hAnsi="Times New Roman" w:cs="Times New Roman"/>
          <w:lang w:val="en-GB"/>
        </w:rPr>
        <w:t>the high rates of maternal and infant mortality</w:t>
      </w:r>
      <w:r w:rsidR="00D463CD">
        <w:rPr>
          <w:rFonts w:ascii="Times New Roman" w:hAnsi="Times New Roman" w:cs="Times New Roman"/>
          <w:lang w:val="en-GB"/>
        </w:rPr>
        <w:t>.</w:t>
      </w:r>
      <w:r w:rsidR="00EC73B4">
        <w:rPr>
          <w:rStyle w:val="FootnoteReference"/>
          <w:rFonts w:ascii="Times New Roman" w:hAnsi="Times New Roman" w:cs="Times New Roman"/>
          <w:lang w:val="en-GB"/>
        </w:rPr>
        <w:footnoteReference w:id="24"/>
      </w:r>
      <w:r w:rsidR="005A6F76">
        <w:rPr>
          <w:rFonts w:ascii="Times New Roman" w:hAnsi="Times New Roman" w:cs="Times New Roman"/>
          <w:lang w:val="en-GB"/>
        </w:rPr>
        <w:t xml:space="preserve"> </w:t>
      </w:r>
      <w:r w:rsidR="00305DFE">
        <w:rPr>
          <w:rFonts w:ascii="Times New Roman" w:hAnsi="Times New Roman" w:cs="Times New Roman"/>
          <w:lang w:val="en-GB"/>
        </w:rPr>
        <w:t xml:space="preserve"> In </w:t>
      </w:r>
      <w:r w:rsidR="0052606C">
        <w:rPr>
          <w:rFonts w:ascii="Times New Roman" w:hAnsi="Times New Roman" w:cs="Times New Roman"/>
          <w:lang w:val="en-GB"/>
        </w:rPr>
        <w:t xml:space="preserve">its </w:t>
      </w:r>
      <w:r w:rsidR="00D463CD">
        <w:rPr>
          <w:rFonts w:ascii="Times New Roman" w:hAnsi="Times New Roman" w:cs="Times New Roman"/>
          <w:lang w:val="en-GB"/>
        </w:rPr>
        <w:t xml:space="preserve"> April 2019</w:t>
      </w:r>
      <w:r w:rsidR="000438E1">
        <w:rPr>
          <w:rFonts w:ascii="Times New Roman" w:hAnsi="Times New Roman" w:cs="Times New Roman"/>
          <w:lang w:val="en-GB"/>
        </w:rPr>
        <w:t xml:space="preserve"> </w:t>
      </w:r>
      <w:r w:rsidR="0052606C">
        <w:rPr>
          <w:rFonts w:ascii="Times New Roman" w:hAnsi="Times New Roman" w:cs="Times New Roman"/>
          <w:lang w:val="en-GB"/>
        </w:rPr>
        <w:t xml:space="preserve">statement, </w:t>
      </w:r>
      <w:r w:rsidR="00305DFE">
        <w:rPr>
          <w:rFonts w:ascii="Times New Roman" w:hAnsi="Times New Roman" w:cs="Times New Roman"/>
          <w:lang w:val="en-GB"/>
        </w:rPr>
        <w:t>the government of Nigeria acknowledge</w:t>
      </w:r>
      <w:r w:rsidR="000438E1">
        <w:rPr>
          <w:rFonts w:ascii="Times New Roman" w:hAnsi="Times New Roman" w:cs="Times New Roman"/>
          <w:lang w:val="en-GB"/>
        </w:rPr>
        <w:t>s</w:t>
      </w:r>
      <w:r w:rsidR="00305DFE">
        <w:rPr>
          <w:rFonts w:ascii="Times New Roman" w:hAnsi="Times New Roman" w:cs="Times New Roman"/>
          <w:lang w:val="en-GB"/>
        </w:rPr>
        <w:t xml:space="preserve"> that</w:t>
      </w:r>
      <w:r w:rsidR="00305DFE" w:rsidRPr="00305DFE">
        <w:rPr>
          <w:rFonts w:ascii="PT Sans" w:hAnsi="PT Sans"/>
          <w:color w:val="747474"/>
          <w:sz w:val="23"/>
          <w:szCs w:val="23"/>
          <w:shd w:val="clear" w:color="auto" w:fill="FFFFFF"/>
        </w:rPr>
        <w:t xml:space="preserve"> </w:t>
      </w:r>
      <w:r w:rsidR="00645AEC">
        <w:rPr>
          <w:rFonts w:ascii="Times New Roman" w:hAnsi="Times New Roman" w:cs="Times New Roman"/>
        </w:rPr>
        <w:t>“</w:t>
      </w:r>
      <w:r w:rsidR="00305DFE" w:rsidRPr="00C30B92">
        <w:rPr>
          <w:rFonts w:ascii="Times New Roman" w:hAnsi="Times New Roman" w:cs="Times New Roman"/>
          <w:i/>
        </w:rPr>
        <w:t>in the last 25 years,</w:t>
      </w:r>
      <w:r w:rsidR="00863D12">
        <w:rPr>
          <w:rFonts w:ascii="Times New Roman" w:hAnsi="Times New Roman" w:cs="Times New Roman"/>
          <w:i/>
        </w:rPr>
        <w:t xml:space="preserve"> </w:t>
      </w:r>
      <w:r w:rsidR="000438E1">
        <w:rPr>
          <w:rFonts w:ascii="Times New Roman" w:hAnsi="Times New Roman" w:cs="Times New Roman"/>
          <w:i/>
        </w:rPr>
        <w:t xml:space="preserve">Nigeria </w:t>
      </w:r>
      <w:r w:rsidR="00305DFE" w:rsidRPr="00C30B92">
        <w:rPr>
          <w:rFonts w:ascii="Times New Roman" w:hAnsi="Times New Roman" w:cs="Times New Roman"/>
          <w:i/>
        </w:rPr>
        <w:t>made the 5th worst progress among 20 countries that had the worst maternal mortality ratios by 1990</w:t>
      </w:r>
      <w:r w:rsidR="00645AEC" w:rsidRPr="00C30B92">
        <w:rPr>
          <w:rFonts w:ascii="Times New Roman" w:hAnsi="Times New Roman" w:cs="Times New Roman"/>
          <w:i/>
        </w:rPr>
        <w:t xml:space="preserve"> worse than</w:t>
      </w:r>
      <w:r w:rsidR="00305DFE" w:rsidRPr="00C30B92">
        <w:rPr>
          <w:rFonts w:ascii="Times New Roman" w:hAnsi="Times New Roman" w:cs="Times New Roman"/>
          <w:i/>
        </w:rPr>
        <w:t xml:space="preserve"> war-challenged countries with wide-scale humanitarian crisis such as Afghanistan, Liberia, Sierra Leone and South Sudan </w:t>
      </w:r>
      <w:r w:rsidR="00C30B92" w:rsidRPr="00C30B92">
        <w:rPr>
          <w:rFonts w:ascii="Times New Roman" w:hAnsi="Times New Roman" w:cs="Times New Roman"/>
          <w:i/>
        </w:rPr>
        <w:t xml:space="preserve">who </w:t>
      </w:r>
      <w:r w:rsidR="00305DFE" w:rsidRPr="00C30B92">
        <w:rPr>
          <w:rFonts w:ascii="Times New Roman" w:hAnsi="Times New Roman" w:cs="Times New Roman"/>
          <w:i/>
        </w:rPr>
        <w:t>made better progress”</w:t>
      </w:r>
      <w:r w:rsidR="00C30B92" w:rsidRPr="00C30B92">
        <w:rPr>
          <w:rFonts w:ascii="Times New Roman" w:hAnsi="Times New Roman" w:cs="Times New Roman"/>
          <w:i/>
        </w:rPr>
        <w:t>.</w:t>
      </w:r>
      <w:r w:rsidR="00C30B92">
        <w:rPr>
          <w:rStyle w:val="FootnoteReference"/>
          <w:rFonts w:ascii="Times New Roman" w:hAnsi="Times New Roman" w:cs="Times New Roman"/>
          <w:lang w:val="en-GB"/>
        </w:rPr>
        <w:footnoteReference w:id="25"/>
      </w:r>
      <w:r w:rsidR="00AF2DD5">
        <w:rPr>
          <w:rFonts w:ascii="Times New Roman" w:hAnsi="Times New Roman" w:cs="Times New Roman"/>
          <w:i/>
        </w:rPr>
        <w:t xml:space="preserve"> </w:t>
      </w:r>
      <w:r w:rsidR="00EF0C72" w:rsidRPr="00EF0C72">
        <w:rPr>
          <w:rFonts w:ascii="Times New Roman" w:hAnsi="Times New Roman" w:cs="Times New Roman"/>
          <w:lang w:val="en-GB"/>
        </w:rPr>
        <w:t>According to the World Health Organization’s latest report on maternal mortality, Nigeria had the highest numbers of all maternal deaths worldwide in 2015, with an approximate 58,000 maternal deaths (19%).</w:t>
      </w:r>
      <w:r w:rsidR="00EF0C72" w:rsidRPr="00EF0C72">
        <w:rPr>
          <w:rFonts w:ascii="Times New Roman" w:hAnsi="Times New Roman" w:cs="Times New Roman"/>
          <w:vertAlign w:val="superscript"/>
          <w:lang w:val="en-GB"/>
        </w:rPr>
        <w:footnoteReference w:id="26"/>
      </w:r>
      <w:r w:rsidR="00EF0C72" w:rsidRPr="00EF0C72">
        <w:rPr>
          <w:rFonts w:ascii="Times New Roman" w:hAnsi="Times New Roman" w:cs="Times New Roman"/>
          <w:lang w:val="en-GB"/>
        </w:rPr>
        <w:t xml:space="preserve"> One Nigerian woman dies every 13 minutes—that is 109 women dying each day—from preventable causes related to pregnancy and childbirth. For each death, there </w:t>
      </w:r>
      <w:r w:rsidR="00EF0C72" w:rsidRPr="00EF0C72">
        <w:rPr>
          <w:rFonts w:ascii="Times New Roman" w:hAnsi="Times New Roman" w:cs="Times New Roman"/>
          <w:lang w:val="en-GB"/>
        </w:rPr>
        <w:lastRenderedPageBreak/>
        <w:t>are an estimated 30 to 50 women who will experience life-long conditions and disabilities such as obstetric fistula.</w:t>
      </w:r>
      <w:bookmarkStart w:id="3" w:name="_Ref518298849"/>
      <w:r w:rsidR="00EF0C72" w:rsidRPr="00EF0C72">
        <w:rPr>
          <w:rFonts w:ascii="Times New Roman" w:hAnsi="Times New Roman" w:cs="Times New Roman"/>
          <w:vertAlign w:val="superscript"/>
          <w:lang w:val="en-GB"/>
        </w:rPr>
        <w:footnoteReference w:id="27"/>
      </w:r>
      <w:bookmarkEnd w:id="3"/>
      <w:r w:rsidR="00EF0C72" w:rsidRPr="00EF0C72">
        <w:rPr>
          <w:rFonts w:ascii="Times New Roman" w:hAnsi="Times New Roman" w:cs="Times New Roman"/>
          <w:lang w:val="en-GB"/>
        </w:rPr>
        <w:t xml:space="preserve"> </w:t>
      </w:r>
    </w:p>
    <w:p w14:paraId="09C4F46C" w14:textId="3912F360" w:rsidR="00EF0C72" w:rsidRPr="00EF0C72" w:rsidRDefault="00853D8D" w:rsidP="00EF0C72">
      <w:pPr>
        <w:spacing w:line="276" w:lineRule="auto"/>
        <w:jc w:val="both"/>
        <w:rPr>
          <w:rFonts w:ascii="Times New Roman" w:hAnsi="Times New Roman" w:cs="Times New Roman"/>
          <w:lang w:val="en-GB"/>
        </w:rPr>
      </w:pPr>
      <w:r>
        <w:rPr>
          <w:rFonts w:ascii="Times New Roman" w:hAnsi="Times New Roman" w:cs="Times New Roman"/>
          <w:lang w:val="en-GB"/>
        </w:rPr>
        <w:t>High cost of services,</w:t>
      </w:r>
      <w:r w:rsidR="00EF0C72" w:rsidRPr="00EF0C72">
        <w:rPr>
          <w:rFonts w:ascii="Times New Roman" w:hAnsi="Times New Roman" w:cs="Times New Roman"/>
          <w:lang w:val="en-GB"/>
        </w:rPr>
        <w:t xml:space="preserve"> distance to health facilities, and inadequate and long waiting times for those seeking care at public health facilities are key barriers to quality maternal health care</w:t>
      </w:r>
      <w:r w:rsidR="00D015F3">
        <w:rPr>
          <w:rFonts w:ascii="Times New Roman" w:hAnsi="Times New Roman" w:cs="Times New Roman"/>
          <w:lang w:val="en-GB"/>
        </w:rPr>
        <w:t xml:space="preserve"> in Nigeria</w:t>
      </w:r>
      <w:r w:rsidR="00EF0C72" w:rsidRPr="00EF0C72">
        <w:rPr>
          <w:rFonts w:ascii="Times New Roman" w:hAnsi="Times New Roman" w:cs="Times New Roman"/>
          <w:lang w:val="en-GB"/>
        </w:rPr>
        <w:t>.</w:t>
      </w:r>
      <w:bookmarkStart w:id="4" w:name="_Ref518587539"/>
      <w:r w:rsidR="00EF0C72" w:rsidRPr="00EF0C72">
        <w:rPr>
          <w:rFonts w:ascii="Times New Roman" w:hAnsi="Times New Roman" w:cs="Times New Roman"/>
          <w:vertAlign w:val="superscript"/>
          <w:lang w:val="en-GB"/>
        </w:rPr>
        <w:footnoteReference w:id="28"/>
      </w:r>
      <w:bookmarkEnd w:id="4"/>
      <w:r w:rsidR="00EF0C72" w:rsidRPr="00EF0C72">
        <w:rPr>
          <w:rFonts w:ascii="Times New Roman" w:hAnsi="Times New Roman" w:cs="Times New Roman"/>
          <w:lang w:val="en-GB"/>
        </w:rPr>
        <w:t xml:space="preserve"> </w:t>
      </w:r>
      <w:r w:rsidR="00D015F3">
        <w:rPr>
          <w:rFonts w:ascii="Times New Roman" w:hAnsi="Times New Roman" w:cs="Times New Roman"/>
          <w:lang w:val="en-GB"/>
        </w:rPr>
        <w:t xml:space="preserve"> These challenges are further exacerbated by </w:t>
      </w:r>
      <w:r w:rsidR="0084138B">
        <w:rPr>
          <w:rFonts w:ascii="Times New Roman" w:hAnsi="Times New Roman" w:cs="Times New Roman"/>
          <w:lang w:val="en-GB"/>
        </w:rPr>
        <w:t>disparities in access</w:t>
      </w:r>
      <w:r w:rsidR="00EF0C72" w:rsidRPr="00EF0C72">
        <w:rPr>
          <w:rFonts w:ascii="Times New Roman" w:hAnsi="Times New Roman" w:cs="Times New Roman"/>
          <w:lang w:val="en-GB"/>
        </w:rPr>
        <w:t xml:space="preserve"> based on women’s geographical location,</w:t>
      </w:r>
      <w:r w:rsidR="00EF0C72" w:rsidRPr="00EF0C72">
        <w:rPr>
          <w:rFonts w:ascii="Times New Roman" w:hAnsi="Times New Roman" w:cs="Times New Roman"/>
          <w:vertAlign w:val="superscript"/>
          <w:lang w:val="en-GB"/>
        </w:rPr>
        <w:footnoteReference w:id="29"/>
      </w:r>
      <w:r w:rsidR="00EF0C72" w:rsidRPr="00EF0C72">
        <w:rPr>
          <w:rFonts w:ascii="Times New Roman" w:hAnsi="Times New Roman" w:cs="Times New Roman"/>
          <w:lang w:val="en-GB"/>
        </w:rPr>
        <w:t xml:space="preserve"> age</w:t>
      </w:r>
      <w:r w:rsidR="00EF0C72" w:rsidRPr="00EF0C72">
        <w:rPr>
          <w:rFonts w:ascii="Times New Roman" w:hAnsi="Times New Roman" w:cs="Times New Roman"/>
          <w:vertAlign w:val="superscript"/>
          <w:lang w:val="en-GB"/>
        </w:rPr>
        <w:footnoteReference w:id="30"/>
      </w:r>
      <w:r w:rsidR="00EF0C72" w:rsidRPr="00EF0C72">
        <w:rPr>
          <w:rFonts w:ascii="Times New Roman" w:hAnsi="Times New Roman" w:cs="Times New Roman"/>
          <w:lang w:val="en-GB"/>
        </w:rPr>
        <w:t xml:space="preserve"> and socio-economic status.</w:t>
      </w:r>
      <w:r w:rsidR="00EF0C72" w:rsidRPr="00EF0C72">
        <w:rPr>
          <w:rFonts w:ascii="Times New Roman" w:hAnsi="Times New Roman" w:cs="Times New Roman"/>
          <w:vertAlign w:val="superscript"/>
          <w:lang w:val="en-GB"/>
        </w:rPr>
        <w:footnoteReference w:id="31"/>
      </w:r>
      <w:r w:rsidR="00EF0C72" w:rsidRPr="00EF0C72">
        <w:rPr>
          <w:rFonts w:ascii="Times New Roman" w:hAnsi="Times New Roman" w:cs="Times New Roman"/>
          <w:lang w:val="en-GB"/>
        </w:rPr>
        <w:t xml:space="preserve"> Adolescent girls, women</w:t>
      </w:r>
      <w:r w:rsidR="001A7526">
        <w:rPr>
          <w:rFonts w:ascii="Times New Roman" w:hAnsi="Times New Roman" w:cs="Times New Roman"/>
          <w:lang w:val="en-GB"/>
        </w:rPr>
        <w:t xml:space="preserve"> without any formal education</w:t>
      </w:r>
      <w:r w:rsidR="00EF0C72" w:rsidRPr="00EF0C72">
        <w:rPr>
          <w:rFonts w:ascii="Times New Roman" w:hAnsi="Times New Roman" w:cs="Times New Roman"/>
          <w:lang w:val="en-GB"/>
        </w:rPr>
        <w:t>, and women in rural areas and from the northern part of Nigeria are at higher risk of maternal death compared to those in urban areas and from the south of the country.</w:t>
      </w:r>
      <w:r w:rsidR="00EF0C72" w:rsidRPr="00EF0C72">
        <w:rPr>
          <w:rFonts w:ascii="Times New Roman" w:hAnsi="Times New Roman" w:cs="Times New Roman"/>
          <w:vertAlign w:val="superscript"/>
          <w:lang w:val="en-GB"/>
        </w:rPr>
        <w:footnoteReference w:id="32"/>
      </w:r>
      <w:r w:rsidR="00EF0C72" w:rsidRPr="00EF0C72">
        <w:rPr>
          <w:rFonts w:ascii="Times New Roman" w:hAnsi="Times New Roman" w:cs="Times New Roman"/>
          <w:lang w:val="en-GB"/>
        </w:rPr>
        <w:t xml:space="preserve"> These at-risk women are less likely to use skilled providers and formal health facilities at delivery, tend to deliver at home without a skilled attendant, and are more likely to turn to unsafe termination of pregnancies.</w:t>
      </w:r>
      <w:r w:rsidR="00EF0C72" w:rsidRPr="00EF0C72">
        <w:rPr>
          <w:rFonts w:ascii="Times New Roman" w:hAnsi="Times New Roman" w:cs="Times New Roman"/>
          <w:vertAlign w:val="superscript"/>
          <w:lang w:val="en-GB"/>
        </w:rPr>
        <w:footnoteReference w:id="33"/>
      </w:r>
      <w:r w:rsidR="00EF0C72" w:rsidRPr="00EF0C72">
        <w:rPr>
          <w:rFonts w:ascii="Times New Roman" w:hAnsi="Times New Roman" w:cs="Times New Roman"/>
          <w:lang w:val="en-GB"/>
        </w:rPr>
        <w:t xml:space="preserve"> In 2013, 78% and 75% of women in the South East Zone and South West Zone, respectively, reported delivering their babies in a health facility, compared to only 20% and 11% in the North East and North West Zones.</w:t>
      </w:r>
      <w:r w:rsidR="00EF0C72" w:rsidRPr="00EF0C72">
        <w:rPr>
          <w:rFonts w:ascii="Times New Roman" w:hAnsi="Times New Roman" w:cs="Times New Roman"/>
          <w:vertAlign w:val="superscript"/>
          <w:lang w:val="en-GB"/>
        </w:rPr>
        <w:footnoteReference w:id="34"/>
      </w:r>
      <w:r w:rsidR="00EF0C72" w:rsidRPr="00EF0C72">
        <w:rPr>
          <w:rFonts w:ascii="Times New Roman" w:hAnsi="Times New Roman" w:cs="Times New Roman"/>
          <w:lang w:val="en-GB"/>
        </w:rPr>
        <w:t xml:space="preserve"> In 2013 the DHS showed that 8% of women did not deliver in a health facility because of unaffordable cost and as many as 56% of women could not afford the cost of antenatal care. </w:t>
      </w:r>
      <w:r w:rsidR="00EF0C72" w:rsidRPr="00EF0C72">
        <w:rPr>
          <w:rFonts w:ascii="Times New Roman" w:hAnsi="Times New Roman" w:cs="Times New Roman"/>
          <w:vertAlign w:val="superscript"/>
          <w:lang w:val="en-GB"/>
        </w:rPr>
        <w:footnoteReference w:id="35"/>
      </w:r>
      <w:r w:rsidR="00EF0C72" w:rsidRPr="00EF0C72">
        <w:rPr>
          <w:rFonts w:ascii="Times New Roman" w:hAnsi="Times New Roman" w:cs="Times New Roman"/>
          <w:lang w:val="en-GB"/>
        </w:rPr>
        <w:t xml:space="preserve"> Pregnancy-related complications are the leading cause of death among young women aged 15-19 years.</w:t>
      </w:r>
      <w:r w:rsidR="00EF0C72" w:rsidRPr="00EF0C72">
        <w:rPr>
          <w:rFonts w:ascii="Times New Roman" w:hAnsi="Times New Roman" w:cs="Times New Roman"/>
          <w:vertAlign w:val="superscript"/>
          <w:lang w:val="en-GB"/>
        </w:rPr>
        <w:footnoteReference w:id="36"/>
      </w:r>
    </w:p>
    <w:p w14:paraId="781532E2" w14:textId="080A140C" w:rsidR="00EA66E0" w:rsidRPr="00EA66E0" w:rsidRDefault="000249C9" w:rsidP="00EA66E0">
      <w:pPr>
        <w:spacing w:line="276" w:lineRule="auto"/>
        <w:jc w:val="both"/>
        <w:rPr>
          <w:rFonts w:ascii="Times New Roman" w:hAnsi="Times New Roman" w:cs="Times New Roman"/>
          <w:lang w:val="en-GB"/>
        </w:rPr>
      </w:pPr>
      <w:r>
        <w:rPr>
          <w:rFonts w:ascii="Times New Roman" w:hAnsi="Times New Roman" w:cs="Times New Roman"/>
          <w:lang w:val="en-GB"/>
        </w:rPr>
        <w:t xml:space="preserve">Despite admitting the </w:t>
      </w:r>
      <w:r w:rsidR="005426AF">
        <w:rPr>
          <w:rFonts w:ascii="Times New Roman" w:hAnsi="Times New Roman" w:cs="Times New Roman"/>
          <w:lang w:val="en-GB"/>
        </w:rPr>
        <w:t>high maternal</w:t>
      </w:r>
      <w:r w:rsidR="00506772">
        <w:rPr>
          <w:rFonts w:ascii="Times New Roman" w:hAnsi="Times New Roman" w:cs="Times New Roman"/>
          <w:lang w:val="en-GB"/>
        </w:rPr>
        <w:t xml:space="preserve"> </w:t>
      </w:r>
      <w:r>
        <w:rPr>
          <w:rFonts w:ascii="Times New Roman" w:hAnsi="Times New Roman" w:cs="Times New Roman"/>
          <w:lang w:val="en-GB"/>
        </w:rPr>
        <w:t>mortality</w:t>
      </w:r>
      <w:r w:rsidR="00B24699">
        <w:rPr>
          <w:rFonts w:ascii="Times New Roman" w:hAnsi="Times New Roman" w:cs="Times New Roman"/>
          <w:lang w:val="en-GB"/>
        </w:rPr>
        <w:t xml:space="preserve"> </w:t>
      </w:r>
      <w:r w:rsidR="00080C21">
        <w:rPr>
          <w:rFonts w:ascii="Times New Roman" w:hAnsi="Times New Roman" w:cs="Times New Roman"/>
          <w:lang w:val="en-GB"/>
        </w:rPr>
        <w:t xml:space="preserve">rates, </w:t>
      </w:r>
      <w:r w:rsidR="00080C21" w:rsidRPr="00EA66E0">
        <w:rPr>
          <w:rFonts w:ascii="Times New Roman" w:hAnsi="Times New Roman" w:cs="Times New Roman"/>
          <w:lang w:val="en-GB"/>
        </w:rPr>
        <w:t>the</w:t>
      </w:r>
      <w:r w:rsidR="00EA66E0" w:rsidRPr="00EA66E0">
        <w:rPr>
          <w:rFonts w:ascii="Times New Roman" w:hAnsi="Times New Roman" w:cs="Times New Roman"/>
          <w:lang w:val="en-GB"/>
        </w:rPr>
        <w:t xml:space="preserve"> government</w:t>
      </w:r>
      <w:r w:rsidR="00E2145E">
        <w:rPr>
          <w:rFonts w:ascii="Times New Roman" w:hAnsi="Times New Roman" w:cs="Times New Roman"/>
          <w:lang w:val="en-GB"/>
        </w:rPr>
        <w:t xml:space="preserve"> of Nigeria</w:t>
      </w:r>
      <w:r w:rsidR="00EA66E0" w:rsidRPr="00EA66E0">
        <w:rPr>
          <w:rFonts w:ascii="Times New Roman" w:hAnsi="Times New Roman" w:cs="Times New Roman"/>
          <w:lang w:val="en-GB"/>
        </w:rPr>
        <w:t xml:space="preserve"> </w:t>
      </w:r>
      <w:r w:rsidR="00AF7149">
        <w:rPr>
          <w:rFonts w:ascii="Times New Roman" w:hAnsi="Times New Roman" w:cs="Times New Roman"/>
          <w:lang w:val="en-GB"/>
        </w:rPr>
        <w:t xml:space="preserve">in its 2019 list of replies to the Committee </w:t>
      </w:r>
      <w:r w:rsidR="00EA66E0" w:rsidRPr="00EA66E0">
        <w:rPr>
          <w:rFonts w:ascii="Times New Roman" w:hAnsi="Times New Roman" w:cs="Times New Roman"/>
          <w:lang w:val="en-GB"/>
        </w:rPr>
        <w:t xml:space="preserve">does not </w:t>
      </w:r>
      <w:r w:rsidR="00CD3C51">
        <w:rPr>
          <w:rFonts w:ascii="Times New Roman" w:hAnsi="Times New Roman" w:cs="Times New Roman"/>
          <w:lang w:val="en-GB"/>
        </w:rPr>
        <w:t xml:space="preserve">explicitly specify </w:t>
      </w:r>
      <w:r w:rsidR="00EA66E0" w:rsidRPr="00EA66E0">
        <w:rPr>
          <w:rFonts w:ascii="Times New Roman" w:hAnsi="Times New Roman" w:cs="Times New Roman"/>
          <w:lang w:val="en-GB"/>
        </w:rPr>
        <w:t>measures taken to address detention of women post-delivery due to inability to pay medical fees or denial of services for failure to pay bill</w:t>
      </w:r>
      <w:r w:rsidR="005426AF">
        <w:rPr>
          <w:rFonts w:ascii="Times New Roman" w:hAnsi="Times New Roman" w:cs="Times New Roman"/>
          <w:lang w:val="en-GB"/>
        </w:rPr>
        <w:t>.</w:t>
      </w:r>
      <w:r w:rsidR="00EA66E0" w:rsidRPr="00EA66E0">
        <w:rPr>
          <w:rFonts w:ascii="Times New Roman" w:hAnsi="Times New Roman" w:cs="Times New Roman"/>
          <w:lang w:val="en-GB"/>
        </w:rPr>
        <w:t xml:space="preserve"> </w:t>
      </w:r>
    </w:p>
    <w:p w14:paraId="4560F847" w14:textId="632AF456" w:rsidR="00F21C7F" w:rsidRDefault="00B24699" w:rsidP="00F21C7F">
      <w:pPr>
        <w:spacing w:line="276" w:lineRule="auto"/>
        <w:jc w:val="both"/>
        <w:rPr>
          <w:rFonts w:ascii="Times New Roman" w:hAnsi="Times New Roman" w:cs="Times New Roman"/>
          <w:lang w:val="en-GB"/>
        </w:rPr>
      </w:pPr>
      <w:r>
        <w:rPr>
          <w:rFonts w:ascii="Times New Roman" w:hAnsi="Times New Roman" w:cs="Times New Roman"/>
          <w:lang w:val="en-GB"/>
        </w:rPr>
        <w:t xml:space="preserve">Detention of women </w:t>
      </w:r>
      <w:r w:rsidR="00E744BA">
        <w:rPr>
          <w:rFonts w:ascii="Times New Roman" w:hAnsi="Times New Roman" w:cs="Times New Roman"/>
          <w:lang w:val="en-GB"/>
        </w:rPr>
        <w:t xml:space="preserve">post delivery due to inability to pay medical fees is </w:t>
      </w:r>
      <w:r w:rsidR="00F21C7F" w:rsidRPr="00F21C7F">
        <w:rPr>
          <w:rFonts w:ascii="Times New Roman" w:hAnsi="Times New Roman" w:cs="Times New Roman"/>
          <w:lang w:val="en-GB"/>
        </w:rPr>
        <w:t>widespread.</w:t>
      </w:r>
      <w:r w:rsidR="00F21C7F" w:rsidRPr="00F21C7F">
        <w:rPr>
          <w:rFonts w:ascii="Times New Roman" w:hAnsi="Times New Roman" w:cs="Times New Roman"/>
          <w:vertAlign w:val="superscript"/>
          <w:lang w:val="en-GB"/>
        </w:rPr>
        <w:footnoteReference w:id="37"/>
      </w:r>
      <w:r w:rsidR="00F21C7F" w:rsidRPr="00F21C7F">
        <w:rPr>
          <w:rFonts w:ascii="Times New Roman" w:hAnsi="Times New Roman" w:cs="Times New Roman"/>
          <w:lang w:val="en-GB"/>
        </w:rPr>
        <w:t xml:space="preserve"> </w:t>
      </w:r>
      <w:r w:rsidR="00253D78">
        <w:rPr>
          <w:rFonts w:ascii="Times New Roman" w:hAnsi="Times New Roman" w:cs="Times New Roman"/>
          <w:lang w:val="en-GB"/>
        </w:rPr>
        <w:t xml:space="preserve"> The case below demonstrates the ripple effects of detention of women </w:t>
      </w:r>
      <w:r w:rsidR="00080C21">
        <w:rPr>
          <w:rFonts w:ascii="Times New Roman" w:hAnsi="Times New Roman" w:cs="Times New Roman"/>
          <w:lang w:val="en-GB"/>
        </w:rPr>
        <w:t>post-delivery</w:t>
      </w:r>
      <w:r w:rsidR="00253D78">
        <w:rPr>
          <w:rFonts w:ascii="Times New Roman" w:hAnsi="Times New Roman" w:cs="Times New Roman"/>
          <w:lang w:val="en-GB"/>
        </w:rPr>
        <w:t xml:space="preserve"> due to inability to pay medical bills</w:t>
      </w:r>
      <w:r w:rsidR="00314522">
        <w:rPr>
          <w:rFonts w:ascii="Times New Roman" w:hAnsi="Times New Roman" w:cs="Times New Roman"/>
          <w:lang w:val="en-GB"/>
        </w:rPr>
        <w:t>.</w:t>
      </w:r>
    </w:p>
    <w:p w14:paraId="2B8CB465" w14:textId="77777777" w:rsidR="00573844" w:rsidRPr="00573844" w:rsidRDefault="00573844" w:rsidP="00573844">
      <w:pPr>
        <w:spacing w:line="276" w:lineRule="auto"/>
        <w:jc w:val="center"/>
        <w:rPr>
          <w:rFonts w:ascii="Times New Roman" w:hAnsi="Times New Roman" w:cs="Times New Roman"/>
          <w:b/>
          <w:bCs/>
          <w:i/>
          <w:lang w:val="en-GB"/>
        </w:rPr>
      </w:pPr>
      <w:r w:rsidRPr="00573844">
        <w:rPr>
          <w:rFonts w:ascii="Times New Roman" w:hAnsi="Times New Roman" w:cs="Times New Roman"/>
          <w:b/>
          <w:bCs/>
          <w:i/>
          <w:lang w:val="en-GB"/>
        </w:rPr>
        <w:t xml:space="preserve">Women Advocates Research and Documentation Centre v. The Attorney General of the Federation &amp; 3 others </w:t>
      </w:r>
    </w:p>
    <w:p w14:paraId="38BDAE6C" w14:textId="77777777" w:rsidR="007E1FDB" w:rsidRPr="007E1FDB" w:rsidRDefault="007E1FDB" w:rsidP="007E1FDB">
      <w:pPr>
        <w:spacing w:line="276" w:lineRule="auto"/>
        <w:jc w:val="center"/>
        <w:rPr>
          <w:rFonts w:ascii="Times New Roman" w:hAnsi="Times New Roman" w:cs="Times New Roman"/>
          <w:i/>
        </w:rPr>
      </w:pPr>
      <w:r w:rsidRPr="007E1FDB">
        <w:rPr>
          <w:rFonts w:ascii="Times New Roman" w:hAnsi="Times New Roman" w:cs="Times New Roman"/>
          <w:i/>
        </w:rPr>
        <w:t xml:space="preserve">In September 2014, Folake </w:t>
      </w:r>
      <w:proofErr w:type="spellStart"/>
      <w:r w:rsidRPr="007E1FDB">
        <w:rPr>
          <w:rFonts w:ascii="Times New Roman" w:hAnsi="Times New Roman" w:cs="Times New Roman"/>
          <w:i/>
        </w:rPr>
        <w:t>Oduyoye</w:t>
      </w:r>
      <w:proofErr w:type="spellEnd"/>
      <w:r w:rsidRPr="007E1FDB">
        <w:rPr>
          <w:rFonts w:ascii="Times New Roman" w:hAnsi="Times New Roman" w:cs="Times New Roman"/>
          <w:i/>
        </w:rPr>
        <w:t xml:space="preserve"> was admitted to Lagos University Teaching Hospital on due to complications from a caesarean delivery at another hospital on August 30. After receiving treatment and being discharged in October 2014, she and her husband received an outstanding bill of N 1,382,700, an equivalent of USD 3,840. He paid N 300,000, an equivalent of USD 830 but that was not sufficient for the </w:t>
      </w:r>
      <w:r w:rsidRPr="007E1FDB">
        <w:rPr>
          <w:rFonts w:ascii="Times New Roman" w:hAnsi="Times New Roman" w:cs="Times New Roman"/>
          <w:i/>
        </w:rPr>
        <w:lastRenderedPageBreak/>
        <w:t>hospital and they detained Folake—keeping her in a heavily guarded ward that lacked a toilet, electricity or mosquito netting.</w:t>
      </w:r>
    </w:p>
    <w:p w14:paraId="5FD94451" w14:textId="15DE7357" w:rsidR="007E1FDB" w:rsidRPr="007E1FDB" w:rsidRDefault="007E1FDB" w:rsidP="007E1FDB">
      <w:pPr>
        <w:spacing w:line="276" w:lineRule="auto"/>
        <w:jc w:val="center"/>
        <w:rPr>
          <w:rFonts w:ascii="Times New Roman" w:hAnsi="Times New Roman" w:cs="Times New Roman"/>
          <w:i/>
        </w:rPr>
      </w:pPr>
      <w:r w:rsidRPr="007E1FDB">
        <w:rPr>
          <w:rFonts w:ascii="Times New Roman" w:hAnsi="Times New Roman" w:cs="Times New Roman"/>
          <w:i/>
        </w:rPr>
        <w:t xml:space="preserve">She was denied any medical attention because the hospital claimed she had been </w:t>
      </w:r>
      <w:r w:rsidR="009D527E" w:rsidRPr="007E1FDB">
        <w:rPr>
          <w:rFonts w:ascii="Times New Roman" w:hAnsi="Times New Roman" w:cs="Times New Roman"/>
          <w:i/>
        </w:rPr>
        <w:t>discharged yet</w:t>
      </w:r>
      <w:r w:rsidRPr="007E1FDB">
        <w:rPr>
          <w:rFonts w:ascii="Times New Roman" w:hAnsi="Times New Roman" w:cs="Times New Roman"/>
          <w:i/>
        </w:rPr>
        <w:t xml:space="preserve"> was locked in a ward against her will and needed post-surgical care for her caesarean. Her husband made multiple pleas for her release, assuring the hospital that they would pay the remaining balance monthly. But weeks went by, and she started having serious health complications. Their cries for help were ignored and Folake died in the hospital on December 13, 2014 from puerperal sepsis and pneumonia.</w:t>
      </w:r>
    </w:p>
    <w:p w14:paraId="579C637A" w14:textId="46F40F85" w:rsidR="0037565E" w:rsidRPr="002A68B1" w:rsidRDefault="0037565E" w:rsidP="00BB545A">
      <w:pPr>
        <w:spacing w:line="276" w:lineRule="auto"/>
        <w:rPr>
          <w:rFonts w:ascii="Times New Roman" w:hAnsi="Times New Roman" w:cs="Times New Roman"/>
          <w:i/>
        </w:rPr>
      </w:pPr>
      <w:r w:rsidRPr="002A68B1">
        <w:rPr>
          <w:rFonts w:ascii="Times New Roman" w:hAnsi="Times New Roman" w:cs="Times New Roman"/>
          <w:i/>
          <w:lang w:val="en-GB"/>
        </w:rPr>
        <w:t xml:space="preserve"> </w:t>
      </w:r>
      <w:r w:rsidR="00571F66" w:rsidRPr="002A68B1">
        <w:rPr>
          <w:rFonts w:ascii="Times New Roman" w:hAnsi="Times New Roman" w:cs="Times New Roman"/>
          <w:i/>
          <w:lang w:val="en-GB"/>
        </w:rPr>
        <w:t xml:space="preserve"> In 2015</w:t>
      </w:r>
      <w:r w:rsidR="00A81687" w:rsidRPr="002A68B1">
        <w:rPr>
          <w:rFonts w:ascii="Times New Roman" w:hAnsi="Times New Roman" w:cs="Times New Roman"/>
          <w:i/>
          <w:lang w:val="en-GB"/>
        </w:rPr>
        <w:t xml:space="preserve">, </w:t>
      </w:r>
      <w:r w:rsidR="00D80249">
        <w:rPr>
          <w:rFonts w:ascii="Times New Roman" w:hAnsi="Times New Roman" w:cs="Times New Roman"/>
          <w:i/>
          <w:lang w:val="en-GB"/>
        </w:rPr>
        <w:t xml:space="preserve">with technical support from the Center, </w:t>
      </w:r>
      <w:r w:rsidR="00287D00">
        <w:rPr>
          <w:rFonts w:ascii="Times New Roman" w:hAnsi="Times New Roman" w:cs="Times New Roman"/>
          <w:i/>
          <w:lang w:val="en-GB"/>
        </w:rPr>
        <w:t xml:space="preserve">WARDC </w:t>
      </w:r>
      <w:r w:rsidR="00A81687" w:rsidRPr="002A68B1">
        <w:rPr>
          <w:rFonts w:ascii="Times New Roman" w:hAnsi="Times New Roman" w:cs="Times New Roman"/>
          <w:i/>
          <w:lang w:val="en-GB"/>
        </w:rPr>
        <w:t xml:space="preserve">filed a lawsuit at the Federal High Court of Nigeria </w:t>
      </w:r>
      <w:r w:rsidR="00B16347" w:rsidRPr="002A68B1">
        <w:rPr>
          <w:rFonts w:ascii="Times New Roman" w:hAnsi="Times New Roman" w:cs="Times New Roman"/>
          <w:i/>
          <w:lang w:val="en-GB"/>
        </w:rPr>
        <w:t xml:space="preserve">challenging the government for failing to ensure access to </w:t>
      </w:r>
      <w:r w:rsidR="00FA6580" w:rsidRPr="002A68B1">
        <w:rPr>
          <w:rFonts w:ascii="Times New Roman" w:hAnsi="Times New Roman" w:cs="Times New Roman"/>
          <w:i/>
          <w:lang w:val="en-GB"/>
        </w:rPr>
        <w:t>the highest attainable standard of health and the right to be free from torture in-humane and degrading treatment. In 201</w:t>
      </w:r>
      <w:r w:rsidR="003C5281" w:rsidRPr="002A68B1">
        <w:rPr>
          <w:rFonts w:ascii="Times New Roman" w:hAnsi="Times New Roman" w:cs="Times New Roman"/>
          <w:i/>
          <w:lang w:val="en-GB"/>
        </w:rPr>
        <w:t>8, the federal high court of Nigeria dismissed the case on irregula</w:t>
      </w:r>
      <w:r w:rsidR="00FE5D54" w:rsidRPr="002A68B1">
        <w:rPr>
          <w:rFonts w:ascii="Times New Roman" w:hAnsi="Times New Roman" w:cs="Times New Roman"/>
          <w:i/>
          <w:lang w:val="en-GB"/>
        </w:rPr>
        <w:t>ri</w:t>
      </w:r>
      <w:r w:rsidR="003C5281" w:rsidRPr="002A68B1">
        <w:rPr>
          <w:rFonts w:ascii="Times New Roman" w:hAnsi="Times New Roman" w:cs="Times New Roman"/>
          <w:i/>
          <w:lang w:val="en-GB"/>
        </w:rPr>
        <w:t>ties.</w:t>
      </w:r>
      <w:r w:rsidR="001A7526">
        <w:rPr>
          <w:rFonts w:ascii="Times New Roman" w:hAnsi="Times New Roman" w:cs="Times New Roman"/>
          <w:i/>
          <w:lang w:val="en-GB"/>
        </w:rPr>
        <w:t xml:space="preserve"> WARDC, with technical support from the Center filed a leave to appeal and this was granted in March 2019.  The first appeal hearing held in May 2019.</w:t>
      </w:r>
    </w:p>
    <w:p w14:paraId="35995D48" w14:textId="77777777" w:rsidR="0037565E" w:rsidRPr="00F21C7F" w:rsidRDefault="0037565E" w:rsidP="00F21C7F">
      <w:pPr>
        <w:spacing w:line="276" w:lineRule="auto"/>
        <w:jc w:val="both"/>
        <w:rPr>
          <w:rFonts w:ascii="Times New Roman" w:hAnsi="Times New Roman" w:cs="Times New Roman"/>
          <w:lang w:val="en-GB"/>
        </w:rPr>
      </w:pPr>
    </w:p>
    <w:p w14:paraId="26DEDA6B" w14:textId="6E327F44" w:rsidR="00015BA5" w:rsidRPr="000A323C" w:rsidRDefault="00F9592D" w:rsidP="000A323C">
      <w:pPr>
        <w:pStyle w:val="Heading1"/>
        <w:numPr>
          <w:ilvl w:val="0"/>
          <w:numId w:val="9"/>
        </w:numPr>
        <w:spacing w:after="240"/>
        <w:rPr>
          <w:rFonts w:ascii="Times New Roman" w:hAnsi="Times New Roman" w:cs="Times New Roman"/>
          <w:b/>
          <w:color w:val="000000" w:themeColor="text1"/>
          <w:sz w:val="22"/>
          <w:szCs w:val="22"/>
        </w:rPr>
      </w:pPr>
      <w:r w:rsidRPr="000A323C">
        <w:rPr>
          <w:rFonts w:ascii="Times New Roman" w:hAnsi="Times New Roman" w:cs="Times New Roman"/>
          <w:b/>
          <w:color w:val="000000" w:themeColor="text1"/>
          <w:sz w:val="22"/>
          <w:szCs w:val="22"/>
          <w:lang w:val="en-GB"/>
        </w:rPr>
        <w:t>High Rate of Unsafe Abortions &amp; Lack of Post-Abortion Care</w:t>
      </w:r>
    </w:p>
    <w:p w14:paraId="6B6EB1B7" w14:textId="0B02869C" w:rsidR="00015BA5" w:rsidRDefault="00FD7009" w:rsidP="00A7506A">
      <w:pPr>
        <w:spacing w:line="276" w:lineRule="auto"/>
        <w:jc w:val="both"/>
        <w:rPr>
          <w:rFonts w:ascii="Times New Roman" w:hAnsi="Times New Roman" w:cs="Times New Roman"/>
        </w:rPr>
      </w:pPr>
      <w:r w:rsidRPr="00FD7009">
        <w:rPr>
          <w:rFonts w:ascii="Times New Roman" w:hAnsi="Times New Roman" w:cs="Times New Roman"/>
          <w:lang w:val="en-GB"/>
        </w:rPr>
        <w:t>The Committee has recognized that states</w:t>
      </w:r>
      <w:r w:rsidR="007C2C77">
        <w:rPr>
          <w:rFonts w:ascii="Times New Roman" w:hAnsi="Times New Roman" w:cs="Times New Roman"/>
          <w:lang w:val="en-GB"/>
        </w:rPr>
        <w:t xml:space="preserve"> </w:t>
      </w:r>
      <w:r w:rsidR="00381E60">
        <w:rPr>
          <w:rFonts w:ascii="Times New Roman" w:hAnsi="Times New Roman" w:cs="Times New Roman"/>
          <w:lang w:val="en-GB"/>
        </w:rPr>
        <w:t>‘</w:t>
      </w:r>
      <w:r w:rsidRPr="00FD7009">
        <w:rPr>
          <w:rFonts w:ascii="Times New Roman" w:hAnsi="Times New Roman" w:cs="Times New Roman"/>
          <w:lang w:val="en-GB"/>
        </w:rPr>
        <w:t>duty to protect and ensure the right to life includes a duty to protect women who terminate their pregnancies</w:t>
      </w:r>
      <w:r w:rsidR="00381E60">
        <w:rPr>
          <w:rFonts w:ascii="Times New Roman" w:hAnsi="Times New Roman" w:cs="Times New Roman"/>
          <w:lang w:val="en-GB"/>
        </w:rPr>
        <w:t>’</w:t>
      </w:r>
      <w:r w:rsidRPr="00FD7009">
        <w:rPr>
          <w:rFonts w:ascii="Times New Roman" w:hAnsi="Times New Roman" w:cs="Times New Roman"/>
          <w:lang w:val="en-GB"/>
        </w:rPr>
        <w:t>.</w:t>
      </w:r>
      <w:r w:rsidRPr="00FD7009">
        <w:rPr>
          <w:rFonts w:ascii="Times New Roman" w:hAnsi="Times New Roman" w:cs="Times New Roman"/>
          <w:vertAlign w:val="superscript"/>
          <w:lang w:val="en-GB"/>
        </w:rPr>
        <w:footnoteReference w:id="38"/>
      </w:r>
      <w:r>
        <w:rPr>
          <w:rFonts w:ascii="Times New Roman" w:hAnsi="Times New Roman" w:cs="Times New Roman"/>
          <w:lang w:val="en-GB"/>
        </w:rPr>
        <w:t xml:space="preserve"> In its</w:t>
      </w:r>
      <w:r w:rsidR="0054157C">
        <w:rPr>
          <w:rFonts w:ascii="Times New Roman" w:hAnsi="Times New Roman" w:cs="Times New Roman"/>
          <w:lang w:val="en-GB"/>
        </w:rPr>
        <w:t xml:space="preserve"> 2018 </w:t>
      </w:r>
      <w:r>
        <w:rPr>
          <w:rFonts w:ascii="Times New Roman" w:hAnsi="Times New Roman" w:cs="Times New Roman"/>
          <w:lang w:val="en-GB"/>
        </w:rPr>
        <w:t xml:space="preserve"> list of issues </w:t>
      </w:r>
      <w:r w:rsidR="001779B8">
        <w:rPr>
          <w:rFonts w:ascii="Times New Roman" w:hAnsi="Times New Roman" w:cs="Times New Roman"/>
          <w:lang w:val="en-GB"/>
        </w:rPr>
        <w:t xml:space="preserve">to Nigeria, the </w:t>
      </w:r>
      <w:r w:rsidR="00AF11D8">
        <w:rPr>
          <w:rFonts w:ascii="Times New Roman" w:hAnsi="Times New Roman" w:cs="Times New Roman"/>
          <w:lang w:val="en-GB"/>
        </w:rPr>
        <w:t>Co</w:t>
      </w:r>
      <w:r w:rsidR="001779B8">
        <w:rPr>
          <w:rFonts w:ascii="Times New Roman" w:hAnsi="Times New Roman" w:cs="Times New Roman"/>
          <w:lang w:val="en-GB"/>
        </w:rPr>
        <w:t xml:space="preserve">mmittee requested the government </w:t>
      </w:r>
      <w:r w:rsidR="00AF11D8">
        <w:rPr>
          <w:rFonts w:ascii="Times New Roman" w:hAnsi="Times New Roman" w:cs="Times New Roman"/>
          <w:lang w:val="en-GB"/>
        </w:rPr>
        <w:t xml:space="preserve"> of Nigeria </w:t>
      </w:r>
      <w:r w:rsidR="001779B8">
        <w:rPr>
          <w:rFonts w:ascii="Times New Roman" w:hAnsi="Times New Roman" w:cs="Times New Roman"/>
          <w:lang w:val="en-GB"/>
        </w:rPr>
        <w:t>to provide statistics on</w:t>
      </w:r>
      <w:r w:rsidR="00552739">
        <w:rPr>
          <w:rFonts w:ascii="Times New Roman" w:hAnsi="Times New Roman" w:cs="Times New Roman"/>
          <w:lang w:val="en-GB"/>
        </w:rPr>
        <w:t xml:space="preserve"> </w:t>
      </w:r>
      <w:r w:rsidR="00552739" w:rsidRPr="006F514E">
        <w:rPr>
          <w:rFonts w:ascii="Times New Roman" w:hAnsi="Times New Roman" w:cs="Times New Roman"/>
          <w:i/>
          <w:lang w:val="en-GB"/>
        </w:rPr>
        <w:t>‘</w:t>
      </w:r>
      <w:r w:rsidR="001779B8" w:rsidRPr="006F514E">
        <w:rPr>
          <w:rFonts w:ascii="Times New Roman" w:hAnsi="Times New Roman" w:cs="Times New Roman"/>
          <w:i/>
          <w:lang w:val="en-GB"/>
        </w:rPr>
        <w:t xml:space="preserve"> </w:t>
      </w:r>
      <w:r w:rsidR="00A7506A" w:rsidRPr="006F514E">
        <w:rPr>
          <w:rFonts w:ascii="Times New Roman" w:hAnsi="Times New Roman" w:cs="Times New Roman"/>
          <w:i/>
        </w:rPr>
        <w:t>number of clandestine termination of pregnancies per year and indicate government’s intention to amend its legislation in order to ensure safe and legal access to</w:t>
      </w:r>
      <w:r w:rsidR="00552739" w:rsidRPr="006F514E">
        <w:rPr>
          <w:rFonts w:ascii="Times New Roman" w:hAnsi="Times New Roman" w:cs="Times New Roman"/>
          <w:i/>
        </w:rPr>
        <w:t xml:space="preserve"> </w:t>
      </w:r>
      <w:r w:rsidR="00A7506A" w:rsidRPr="006F514E">
        <w:rPr>
          <w:rFonts w:ascii="Times New Roman" w:hAnsi="Times New Roman" w:cs="Times New Roman"/>
          <w:i/>
        </w:rPr>
        <w:t>abortion where carrying the pregnancy to term could cause the pregnant woman or girl</w:t>
      </w:r>
      <w:r w:rsidR="00552739" w:rsidRPr="006F514E">
        <w:rPr>
          <w:rFonts w:ascii="Times New Roman" w:hAnsi="Times New Roman" w:cs="Times New Roman"/>
          <w:i/>
        </w:rPr>
        <w:t xml:space="preserve"> </w:t>
      </w:r>
      <w:r w:rsidR="00A7506A" w:rsidRPr="006F514E">
        <w:rPr>
          <w:rFonts w:ascii="Times New Roman" w:hAnsi="Times New Roman" w:cs="Times New Roman"/>
          <w:i/>
        </w:rPr>
        <w:t>substantial harm or suffering, especially in cases where the pregnancy is the result of rape or</w:t>
      </w:r>
      <w:r w:rsidR="00552739" w:rsidRPr="006F514E">
        <w:rPr>
          <w:rFonts w:ascii="Times New Roman" w:hAnsi="Times New Roman" w:cs="Times New Roman"/>
          <w:i/>
        </w:rPr>
        <w:t xml:space="preserve"> </w:t>
      </w:r>
      <w:r w:rsidR="00A7506A" w:rsidRPr="006F514E">
        <w:rPr>
          <w:rFonts w:ascii="Times New Roman" w:hAnsi="Times New Roman" w:cs="Times New Roman"/>
          <w:i/>
        </w:rPr>
        <w:t>incest or when it is non-viable</w:t>
      </w:r>
      <w:r w:rsidR="00552739" w:rsidRPr="006F514E">
        <w:rPr>
          <w:rFonts w:ascii="Times New Roman" w:hAnsi="Times New Roman" w:cs="Times New Roman"/>
          <w:i/>
        </w:rPr>
        <w:t>’</w:t>
      </w:r>
      <w:r w:rsidR="00A7506A" w:rsidRPr="006F514E">
        <w:rPr>
          <w:rFonts w:ascii="Times New Roman" w:hAnsi="Times New Roman" w:cs="Times New Roman"/>
          <w:i/>
        </w:rPr>
        <w:t>.</w:t>
      </w:r>
      <w:r w:rsidR="007F0665">
        <w:rPr>
          <w:rStyle w:val="FootnoteReference"/>
          <w:rFonts w:ascii="Times New Roman" w:hAnsi="Times New Roman" w:cs="Times New Roman"/>
        </w:rPr>
        <w:footnoteReference w:id="39"/>
      </w:r>
      <w:r w:rsidR="00596687">
        <w:rPr>
          <w:rFonts w:ascii="Times New Roman" w:hAnsi="Times New Roman" w:cs="Times New Roman"/>
        </w:rPr>
        <w:t xml:space="preserve"> </w:t>
      </w:r>
      <w:r w:rsidR="006F514E">
        <w:rPr>
          <w:rFonts w:ascii="Times New Roman" w:hAnsi="Times New Roman" w:cs="Times New Roman"/>
        </w:rPr>
        <w:t xml:space="preserve"> However, in its 2019 list of  replies to the Committee,  </w:t>
      </w:r>
      <w:r w:rsidR="00596687">
        <w:rPr>
          <w:rFonts w:ascii="Times New Roman" w:hAnsi="Times New Roman" w:cs="Times New Roman"/>
        </w:rPr>
        <w:t xml:space="preserve">government of Nigeria </w:t>
      </w:r>
      <w:r w:rsidR="002A7760">
        <w:rPr>
          <w:rFonts w:ascii="Times New Roman" w:hAnsi="Times New Roman" w:cs="Times New Roman"/>
        </w:rPr>
        <w:t>did not</w:t>
      </w:r>
      <w:r w:rsidR="006F514E">
        <w:rPr>
          <w:rFonts w:ascii="Times New Roman" w:hAnsi="Times New Roman" w:cs="Times New Roman"/>
        </w:rPr>
        <w:t xml:space="preserve"> </w:t>
      </w:r>
      <w:r w:rsidR="002A7760">
        <w:rPr>
          <w:rFonts w:ascii="Times New Roman" w:hAnsi="Times New Roman" w:cs="Times New Roman"/>
        </w:rPr>
        <w:t xml:space="preserve"> provide statistics of  clandestine abortions or </w:t>
      </w:r>
      <w:r w:rsidR="00D733DD">
        <w:rPr>
          <w:rFonts w:ascii="Times New Roman" w:hAnsi="Times New Roman" w:cs="Times New Roman"/>
        </w:rPr>
        <w:t xml:space="preserve"> explicitly </w:t>
      </w:r>
      <w:r w:rsidR="0006767C">
        <w:rPr>
          <w:rFonts w:ascii="Times New Roman" w:hAnsi="Times New Roman" w:cs="Times New Roman"/>
        </w:rPr>
        <w:t xml:space="preserve">report on any legal reforms to ensure women and girls access to safe legal abortion. </w:t>
      </w:r>
    </w:p>
    <w:p w14:paraId="63807398" w14:textId="25B26B64" w:rsidR="0037216F" w:rsidRPr="0037216F" w:rsidRDefault="00CF4644" w:rsidP="00100A1F">
      <w:pPr>
        <w:spacing w:line="276" w:lineRule="auto"/>
        <w:jc w:val="both"/>
        <w:rPr>
          <w:rFonts w:ascii="Times New Roman" w:hAnsi="Times New Roman" w:cs="Times New Roman"/>
        </w:rPr>
      </w:pPr>
      <w:r w:rsidRPr="00CF4644">
        <w:rPr>
          <w:rFonts w:ascii="Times New Roman" w:hAnsi="Times New Roman" w:cs="Times New Roman"/>
          <w:lang w:val="en-GB"/>
        </w:rPr>
        <w:t>Abortion laws in Nigeria remain very restrictive, permitting access only to save a pregnant woman’s life.</w:t>
      </w:r>
      <w:r w:rsidRPr="00CF4644">
        <w:rPr>
          <w:rFonts w:ascii="Times New Roman" w:hAnsi="Times New Roman" w:cs="Times New Roman"/>
          <w:vertAlign w:val="superscript"/>
          <w:lang w:val="en-GB"/>
        </w:rPr>
        <w:footnoteReference w:id="40"/>
      </w:r>
      <w:r w:rsidRPr="00CF4644">
        <w:rPr>
          <w:rFonts w:ascii="Times New Roman" w:hAnsi="Times New Roman" w:cs="Times New Roman"/>
          <w:lang w:val="en-GB"/>
        </w:rPr>
        <w:t xml:space="preserve"> Outside of this narrow exception, women who procure an abortion, persons who aid an abortion and persons who supply any material used to procure an abortion are subject to up to fourteen years imprisonment.</w:t>
      </w:r>
      <w:r w:rsidRPr="00CF4644">
        <w:rPr>
          <w:rFonts w:ascii="Times New Roman" w:hAnsi="Times New Roman" w:cs="Times New Roman"/>
          <w:vertAlign w:val="superscript"/>
          <w:lang w:val="en-GB"/>
        </w:rPr>
        <w:footnoteReference w:id="41"/>
      </w:r>
      <w:r w:rsidRPr="00CF4644">
        <w:rPr>
          <w:rFonts w:ascii="Times New Roman" w:hAnsi="Times New Roman" w:cs="Times New Roman"/>
          <w:lang w:val="en-GB"/>
        </w:rPr>
        <w:t xml:space="preserve"> </w:t>
      </w:r>
      <w:r w:rsidR="00513CC6" w:rsidRPr="00513CC6">
        <w:rPr>
          <w:rFonts w:ascii="Times New Roman" w:hAnsi="Times New Roman" w:cs="Times New Roman"/>
          <w:lang w:val="en-GB"/>
        </w:rPr>
        <w:t>According to the latest available study,</w:t>
      </w:r>
      <w:r w:rsidR="00A25848">
        <w:rPr>
          <w:rFonts w:ascii="Times New Roman" w:hAnsi="Times New Roman" w:cs="Times New Roman"/>
          <w:lang w:val="en-GB"/>
        </w:rPr>
        <w:t xml:space="preserve"> in 2012,</w:t>
      </w:r>
      <w:r w:rsidR="00513CC6" w:rsidRPr="00513CC6">
        <w:rPr>
          <w:rFonts w:ascii="Times New Roman" w:hAnsi="Times New Roman" w:cs="Times New Roman"/>
          <w:lang w:val="en-GB"/>
        </w:rPr>
        <w:t xml:space="preserve"> 1.25 million induced abortions occurred in Nigeria, which amounts to 33 abortions per 1,000 women aged 15-49.</w:t>
      </w:r>
      <w:r w:rsidR="00513CC6" w:rsidRPr="00513CC6">
        <w:rPr>
          <w:rFonts w:ascii="Times New Roman" w:hAnsi="Times New Roman" w:cs="Times New Roman"/>
          <w:vertAlign w:val="superscript"/>
          <w:lang w:val="en-GB"/>
        </w:rPr>
        <w:footnoteReference w:id="42"/>
      </w:r>
      <w:r w:rsidR="00592122">
        <w:rPr>
          <w:rFonts w:ascii="Times New Roman" w:hAnsi="Times New Roman" w:cs="Times New Roman"/>
          <w:lang w:val="en-GB"/>
        </w:rPr>
        <w:t xml:space="preserve"> </w:t>
      </w:r>
    </w:p>
    <w:p w14:paraId="106275AF" w14:textId="70490984" w:rsidR="00513CC6" w:rsidRPr="00513CC6" w:rsidRDefault="00D80C13" w:rsidP="00513CC6">
      <w:pPr>
        <w:spacing w:line="276" w:lineRule="auto"/>
        <w:jc w:val="both"/>
        <w:rPr>
          <w:rFonts w:ascii="Times New Roman" w:hAnsi="Times New Roman" w:cs="Times New Roman"/>
          <w:lang w:val="en-GB"/>
        </w:rPr>
      </w:pPr>
      <w:r>
        <w:rPr>
          <w:rFonts w:ascii="Times New Roman" w:hAnsi="Times New Roman" w:cs="Times New Roman"/>
          <w:lang w:val="en-GB"/>
        </w:rPr>
        <w:lastRenderedPageBreak/>
        <w:t xml:space="preserve"> </w:t>
      </w:r>
      <w:r w:rsidR="00513CC6" w:rsidRPr="00513CC6">
        <w:rPr>
          <w:rFonts w:ascii="Times New Roman" w:hAnsi="Times New Roman" w:cs="Times New Roman"/>
          <w:lang w:val="en-GB"/>
        </w:rPr>
        <w:t>Of the 1.25 million induced abortions in Nigeria in 2012, 40% resulted in complications serious enough to require treatment in a facility.</w:t>
      </w:r>
      <w:r w:rsidR="00513CC6" w:rsidRPr="00513CC6">
        <w:rPr>
          <w:rFonts w:ascii="Times New Roman" w:hAnsi="Times New Roman" w:cs="Times New Roman"/>
          <w:vertAlign w:val="superscript"/>
          <w:lang w:val="en-GB"/>
        </w:rPr>
        <w:footnoteReference w:id="43"/>
      </w:r>
      <w:r w:rsidR="00513CC6" w:rsidRPr="00513CC6">
        <w:rPr>
          <w:rFonts w:ascii="Times New Roman" w:hAnsi="Times New Roman" w:cs="Times New Roman"/>
          <w:lang w:val="en-GB"/>
        </w:rPr>
        <w:t xml:space="preserve"> About 212,000 women were treated in health facilities for complications of induced abortion that year, while 285,000 additional women suffered serious health complications but were not treated in medical facilities.</w:t>
      </w:r>
      <w:r w:rsidR="00513CC6" w:rsidRPr="00513CC6">
        <w:rPr>
          <w:rFonts w:ascii="Times New Roman" w:hAnsi="Times New Roman" w:cs="Times New Roman"/>
          <w:vertAlign w:val="superscript"/>
          <w:lang w:val="en-GB"/>
        </w:rPr>
        <w:footnoteReference w:id="44"/>
      </w:r>
      <w:r w:rsidR="00513CC6" w:rsidRPr="00513CC6">
        <w:rPr>
          <w:rFonts w:ascii="Times New Roman" w:hAnsi="Times New Roman" w:cs="Times New Roman"/>
          <w:lang w:val="en-GB"/>
        </w:rPr>
        <w:t xml:space="preserve"> Many women who suffer from complications are unable to pay for </w:t>
      </w:r>
      <w:r w:rsidR="00B54BAF">
        <w:rPr>
          <w:rFonts w:ascii="Times New Roman" w:hAnsi="Times New Roman" w:cs="Times New Roman"/>
          <w:lang w:val="en-GB"/>
        </w:rPr>
        <w:t>Post Abortion Care (</w:t>
      </w:r>
      <w:r w:rsidR="00513CC6" w:rsidRPr="00513CC6">
        <w:rPr>
          <w:rFonts w:ascii="Times New Roman" w:hAnsi="Times New Roman" w:cs="Times New Roman"/>
          <w:lang w:val="en-GB"/>
        </w:rPr>
        <w:t>PAC</w:t>
      </w:r>
      <w:r w:rsidR="00B54BAF">
        <w:rPr>
          <w:rFonts w:ascii="Times New Roman" w:hAnsi="Times New Roman" w:cs="Times New Roman"/>
          <w:lang w:val="en-GB"/>
        </w:rPr>
        <w:t>)</w:t>
      </w:r>
      <w:r w:rsidR="00650C50">
        <w:rPr>
          <w:rFonts w:ascii="Times New Roman" w:hAnsi="Times New Roman" w:cs="Times New Roman"/>
          <w:lang w:val="en-GB"/>
        </w:rPr>
        <w:t>.</w:t>
      </w:r>
      <w:r w:rsidR="00513CC6" w:rsidRPr="00513CC6">
        <w:rPr>
          <w:rFonts w:ascii="Times New Roman" w:hAnsi="Times New Roman" w:cs="Times New Roman"/>
          <w:vertAlign w:val="superscript"/>
          <w:lang w:val="en-GB"/>
        </w:rPr>
        <w:footnoteReference w:id="45"/>
      </w:r>
      <w:r w:rsidR="00513CC6" w:rsidRPr="00513CC6">
        <w:rPr>
          <w:rFonts w:ascii="Times New Roman" w:hAnsi="Times New Roman" w:cs="Times New Roman"/>
          <w:lang w:val="en-GB"/>
        </w:rPr>
        <w:t xml:space="preserve"> Furthermore, many doctors refuse to operate on post-abortion patients for fear of criminal consequences.</w:t>
      </w:r>
      <w:r w:rsidR="00513CC6" w:rsidRPr="00513CC6">
        <w:rPr>
          <w:rFonts w:ascii="Times New Roman" w:hAnsi="Times New Roman" w:cs="Times New Roman"/>
          <w:vertAlign w:val="superscript"/>
          <w:lang w:val="en-GB"/>
        </w:rPr>
        <w:footnoteReference w:id="46"/>
      </w:r>
      <w:r w:rsidR="00513CC6" w:rsidRPr="00513CC6">
        <w:rPr>
          <w:rFonts w:ascii="Times New Roman" w:hAnsi="Times New Roman" w:cs="Times New Roman"/>
          <w:lang w:val="en-GB"/>
        </w:rPr>
        <w:t xml:space="preserve"> Although the Nursing and Midwifery Council of Nigeria incorporated PAC into the midwifery training curriculum,</w:t>
      </w:r>
      <w:r w:rsidR="00513CC6" w:rsidRPr="00513CC6">
        <w:rPr>
          <w:rFonts w:ascii="Times New Roman" w:hAnsi="Times New Roman" w:cs="Times New Roman"/>
          <w:vertAlign w:val="superscript"/>
          <w:lang w:val="en-GB"/>
        </w:rPr>
        <w:footnoteReference w:id="47"/>
      </w:r>
      <w:r w:rsidR="00513CC6" w:rsidRPr="00513CC6">
        <w:rPr>
          <w:rFonts w:ascii="Times New Roman" w:hAnsi="Times New Roman" w:cs="Times New Roman"/>
          <w:lang w:val="en-GB"/>
        </w:rPr>
        <w:t xml:space="preserve"> a survey of 437 medical health practitioners in South East Nigeria found that 24.5% of the respondents were not aware of PAC services and only 35.5% used manual vacuum aspiration to treat incomplete abortions, the recommended method in such cases.</w:t>
      </w:r>
      <w:r w:rsidR="00513CC6" w:rsidRPr="00513CC6">
        <w:rPr>
          <w:rFonts w:ascii="Times New Roman" w:hAnsi="Times New Roman" w:cs="Times New Roman"/>
          <w:vertAlign w:val="superscript"/>
          <w:lang w:val="en-GB"/>
        </w:rPr>
        <w:footnoteReference w:id="48"/>
      </w:r>
      <w:r w:rsidR="00513CC6" w:rsidRPr="00513CC6">
        <w:rPr>
          <w:rFonts w:ascii="Times New Roman" w:hAnsi="Times New Roman" w:cs="Times New Roman"/>
          <w:lang w:val="en-GB"/>
        </w:rPr>
        <w:t xml:space="preserve"> Another study of health care professionals in the same area found that only 40.1% of them had been trained in PAC counselling.</w:t>
      </w:r>
      <w:r w:rsidR="00513CC6" w:rsidRPr="00513CC6">
        <w:rPr>
          <w:rFonts w:ascii="Times New Roman" w:hAnsi="Times New Roman" w:cs="Times New Roman"/>
          <w:vertAlign w:val="superscript"/>
          <w:lang w:val="en-GB"/>
        </w:rPr>
        <w:footnoteReference w:id="49"/>
      </w:r>
    </w:p>
    <w:p w14:paraId="607E19E5" w14:textId="3151E4CD" w:rsidR="009A1504" w:rsidRPr="00DD70B7" w:rsidRDefault="00145CFD" w:rsidP="00DD70B7">
      <w:pPr>
        <w:pStyle w:val="Heading1"/>
        <w:numPr>
          <w:ilvl w:val="0"/>
          <w:numId w:val="9"/>
        </w:numPr>
        <w:spacing w:after="240"/>
        <w:rPr>
          <w:rFonts w:ascii="Times New Roman" w:hAnsi="Times New Roman" w:cs="Times New Roman"/>
          <w:b/>
          <w:color w:val="000000" w:themeColor="text1"/>
          <w:sz w:val="22"/>
          <w:szCs w:val="22"/>
          <w:lang w:val="en-GB"/>
        </w:rPr>
      </w:pPr>
      <w:r w:rsidRPr="00DD70B7">
        <w:rPr>
          <w:rFonts w:ascii="Times New Roman" w:hAnsi="Times New Roman" w:cs="Times New Roman"/>
          <w:b/>
          <w:color w:val="000000" w:themeColor="text1"/>
          <w:sz w:val="22"/>
          <w:szCs w:val="22"/>
          <w:lang w:val="en-GB"/>
        </w:rPr>
        <w:t>Lack of access to contraceptives and family planning information and services</w:t>
      </w:r>
    </w:p>
    <w:p w14:paraId="707CAA20" w14:textId="57842D15" w:rsidR="00A823A2" w:rsidRDefault="009A1504" w:rsidP="00B70DC8">
      <w:pPr>
        <w:spacing w:line="276" w:lineRule="auto"/>
        <w:jc w:val="both"/>
        <w:rPr>
          <w:rFonts w:ascii="Times New Roman" w:hAnsi="Times New Roman" w:cs="Times New Roman"/>
          <w:lang w:val="en-GB"/>
        </w:rPr>
      </w:pPr>
      <w:r w:rsidRPr="009A1504">
        <w:rPr>
          <w:rFonts w:ascii="Times New Roman" w:hAnsi="Times New Roman" w:cs="Times New Roman"/>
          <w:lang w:val="en-GB"/>
        </w:rPr>
        <w:t>The Committee has recognized that the right to contraception is rooted in the right to life, rights related to family, and the right to equality and non-discrimination.</w:t>
      </w:r>
      <w:r w:rsidRPr="009A1504">
        <w:rPr>
          <w:rFonts w:ascii="Times New Roman" w:hAnsi="Times New Roman" w:cs="Times New Roman"/>
          <w:vertAlign w:val="superscript"/>
          <w:lang w:val="en-GB"/>
        </w:rPr>
        <w:footnoteReference w:id="50"/>
      </w:r>
      <w:r w:rsidRPr="009A1504">
        <w:rPr>
          <w:rFonts w:ascii="Times New Roman" w:hAnsi="Times New Roman" w:cs="Times New Roman"/>
          <w:lang w:val="en-GB"/>
        </w:rPr>
        <w:t xml:space="preserve"> To this end, the Committee has consistently urged state parties to ensure access to appropriate and affordable contraception and modern methods of contraceptive, and dissemination of  information on effective modern methods of contraceptives to all, in particular to those in rural and remote areas.</w:t>
      </w:r>
      <w:r w:rsidRPr="009A1504">
        <w:rPr>
          <w:rFonts w:ascii="Times New Roman" w:hAnsi="Times New Roman" w:cs="Times New Roman"/>
          <w:vertAlign w:val="superscript"/>
          <w:lang w:val="en-GB"/>
        </w:rPr>
        <w:footnoteReference w:id="51"/>
      </w:r>
      <w:r w:rsidRPr="009A1504">
        <w:rPr>
          <w:rFonts w:ascii="Times New Roman" w:hAnsi="Times New Roman" w:cs="Times New Roman"/>
          <w:lang w:val="en-GB"/>
        </w:rPr>
        <w:t xml:space="preserve">  </w:t>
      </w:r>
      <w:r w:rsidR="00145CFD">
        <w:rPr>
          <w:rFonts w:ascii="Times New Roman" w:hAnsi="Times New Roman" w:cs="Times New Roman"/>
        </w:rPr>
        <w:t xml:space="preserve"> In its </w:t>
      </w:r>
      <w:r w:rsidR="0057187C">
        <w:rPr>
          <w:rFonts w:ascii="Times New Roman" w:hAnsi="Times New Roman" w:cs="Times New Roman"/>
        </w:rPr>
        <w:t xml:space="preserve">2018 </w:t>
      </w:r>
      <w:r w:rsidR="00145CFD">
        <w:rPr>
          <w:rFonts w:ascii="Times New Roman" w:hAnsi="Times New Roman" w:cs="Times New Roman"/>
        </w:rPr>
        <w:t>li</w:t>
      </w:r>
      <w:r w:rsidR="00481D87">
        <w:rPr>
          <w:rFonts w:ascii="Times New Roman" w:hAnsi="Times New Roman" w:cs="Times New Roman"/>
        </w:rPr>
        <w:t>st of issues to</w:t>
      </w:r>
      <w:r w:rsidR="00145CFD">
        <w:rPr>
          <w:rFonts w:ascii="Times New Roman" w:hAnsi="Times New Roman" w:cs="Times New Roman"/>
        </w:rPr>
        <w:t xml:space="preserve"> Nigeria, the Committee </w:t>
      </w:r>
      <w:r w:rsidR="00481D87">
        <w:rPr>
          <w:rFonts w:ascii="Times New Roman" w:hAnsi="Times New Roman" w:cs="Times New Roman"/>
        </w:rPr>
        <w:t>requested</w:t>
      </w:r>
      <w:r w:rsidR="001B59CD">
        <w:rPr>
          <w:rFonts w:ascii="Times New Roman" w:hAnsi="Times New Roman" w:cs="Times New Roman"/>
        </w:rPr>
        <w:t xml:space="preserve"> the government to </w:t>
      </w:r>
      <w:r w:rsidR="001B59CD" w:rsidRPr="00F74DF1">
        <w:rPr>
          <w:rFonts w:ascii="Times New Roman" w:hAnsi="Times New Roman" w:cs="Times New Roman"/>
          <w:i/>
        </w:rPr>
        <w:t>‘d</w:t>
      </w:r>
      <w:r w:rsidR="00B70DC8" w:rsidRPr="00F74DF1">
        <w:rPr>
          <w:rFonts w:ascii="Times New Roman" w:hAnsi="Times New Roman" w:cs="Times New Roman"/>
          <w:i/>
        </w:rPr>
        <w:t>escribe efforts to ensure access to safe and affordable contraceptive methods, as well as to prevent teen pregnancies</w:t>
      </w:r>
      <w:r w:rsidR="00B70DC8" w:rsidRPr="00B70DC8">
        <w:rPr>
          <w:rFonts w:ascii="Times New Roman" w:hAnsi="Times New Roman" w:cs="Times New Roman"/>
        </w:rPr>
        <w:t>.</w:t>
      </w:r>
      <w:r w:rsidR="00481D87">
        <w:rPr>
          <w:rFonts w:ascii="Times New Roman" w:hAnsi="Times New Roman" w:cs="Times New Roman"/>
        </w:rPr>
        <w:t>’</w:t>
      </w:r>
      <w:r w:rsidR="001B59CD" w:rsidRPr="00481D87">
        <w:rPr>
          <w:rStyle w:val="FootnoteReference"/>
          <w:rFonts w:ascii="Times New Roman" w:hAnsi="Times New Roman" w:cs="Times New Roman"/>
        </w:rPr>
        <w:footnoteReference w:id="52"/>
      </w:r>
      <w:r w:rsidR="00993E39" w:rsidRPr="00481D87">
        <w:rPr>
          <w:rFonts w:ascii="Times New Roman" w:hAnsi="Times New Roman" w:cs="Times New Roman"/>
        </w:rPr>
        <w:t xml:space="preserve"> </w:t>
      </w:r>
      <w:r w:rsidR="001B59CD" w:rsidRPr="00481D87">
        <w:rPr>
          <w:rFonts w:ascii="Times New Roman" w:hAnsi="Times New Roman" w:cs="Times New Roman"/>
        </w:rPr>
        <w:t xml:space="preserve">In </w:t>
      </w:r>
      <w:r w:rsidR="00EF0941" w:rsidRPr="00481D87">
        <w:rPr>
          <w:rFonts w:ascii="Times New Roman" w:hAnsi="Times New Roman" w:cs="Times New Roman"/>
        </w:rPr>
        <w:t>response, in</w:t>
      </w:r>
      <w:r w:rsidR="002164C5" w:rsidRPr="00481D87">
        <w:rPr>
          <w:rFonts w:ascii="Times New Roman" w:hAnsi="Times New Roman" w:cs="Times New Roman"/>
        </w:rPr>
        <w:t xml:space="preserve"> </w:t>
      </w:r>
      <w:r w:rsidR="0057187C" w:rsidRPr="00481D87">
        <w:rPr>
          <w:rFonts w:ascii="Times New Roman" w:hAnsi="Times New Roman" w:cs="Times New Roman"/>
        </w:rPr>
        <w:t>the 2019</w:t>
      </w:r>
      <w:r w:rsidR="002164C5" w:rsidRPr="00481D87">
        <w:rPr>
          <w:rFonts w:ascii="Times New Roman" w:hAnsi="Times New Roman" w:cs="Times New Roman"/>
        </w:rPr>
        <w:t xml:space="preserve"> list of replies</w:t>
      </w:r>
      <w:r w:rsidR="00CF27DF" w:rsidRPr="00481D87">
        <w:rPr>
          <w:rFonts w:ascii="Times New Roman" w:hAnsi="Times New Roman" w:cs="Times New Roman"/>
        </w:rPr>
        <w:t xml:space="preserve"> to the Committee</w:t>
      </w:r>
      <w:r w:rsidR="002164C5" w:rsidRPr="00481D87">
        <w:rPr>
          <w:rFonts w:ascii="Times New Roman" w:hAnsi="Times New Roman" w:cs="Times New Roman"/>
        </w:rPr>
        <w:t xml:space="preserve">, </w:t>
      </w:r>
      <w:r w:rsidR="00EA3C59" w:rsidRPr="00481D87">
        <w:rPr>
          <w:rFonts w:ascii="Times New Roman" w:hAnsi="Times New Roman" w:cs="Times New Roman"/>
        </w:rPr>
        <w:t xml:space="preserve">Nigeria reported that </w:t>
      </w:r>
      <w:r w:rsidR="002164C5" w:rsidRPr="00481D87">
        <w:rPr>
          <w:rFonts w:ascii="Times New Roman" w:hAnsi="Times New Roman" w:cs="Times New Roman"/>
        </w:rPr>
        <w:t>it ha</w:t>
      </w:r>
      <w:r w:rsidR="00FC07C7">
        <w:rPr>
          <w:rFonts w:ascii="Times New Roman" w:hAnsi="Times New Roman" w:cs="Times New Roman"/>
        </w:rPr>
        <w:t xml:space="preserve">d </w:t>
      </w:r>
      <w:r w:rsidR="0043738F" w:rsidRPr="00481D87">
        <w:rPr>
          <w:rFonts w:ascii="Times New Roman" w:hAnsi="Times New Roman" w:cs="Times New Roman"/>
          <w:lang w:val="en-GB"/>
        </w:rPr>
        <w:t>increased its funding on family planning by 300% since 2013 and this covers family planning programme, child survival programme and an action plan for reducing child mortality in Nigeria to at most 20/1000 live birth by the year 2035</w:t>
      </w:r>
      <w:r w:rsidR="00EF0941" w:rsidRPr="00481D87">
        <w:rPr>
          <w:rFonts w:ascii="Times New Roman" w:hAnsi="Times New Roman" w:cs="Times New Roman"/>
          <w:lang w:val="en-GB"/>
        </w:rPr>
        <w:t>.</w:t>
      </w:r>
      <w:r w:rsidR="00B9277B" w:rsidRPr="00481D87">
        <w:rPr>
          <w:rStyle w:val="FootnoteReference"/>
          <w:rFonts w:ascii="Times New Roman" w:hAnsi="Times New Roman" w:cs="Times New Roman"/>
        </w:rPr>
        <w:footnoteReference w:id="53"/>
      </w:r>
      <w:r w:rsidR="00306F96">
        <w:rPr>
          <w:rFonts w:ascii="Times New Roman" w:hAnsi="Times New Roman" w:cs="Times New Roman"/>
          <w:lang w:val="en-GB"/>
        </w:rPr>
        <w:t xml:space="preserve"> </w:t>
      </w:r>
    </w:p>
    <w:p w14:paraId="2030F7FF" w14:textId="5997A4EC" w:rsidR="0019062B" w:rsidRDefault="00306F96" w:rsidP="0019062B">
      <w:pPr>
        <w:spacing w:line="276" w:lineRule="auto"/>
        <w:jc w:val="both"/>
        <w:rPr>
          <w:rFonts w:ascii="Times New Roman" w:hAnsi="Times New Roman" w:cs="Times New Roman"/>
          <w:lang w:val="en-GB"/>
        </w:rPr>
      </w:pPr>
      <w:r>
        <w:rPr>
          <w:rFonts w:ascii="Times New Roman" w:hAnsi="Times New Roman" w:cs="Times New Roman"/>
          <w:lang w:val="en-GB"/>
        </w:rPr>
        <w:t>Despite th</w:t>
      </w:r>
      <w:r w:rsidR="00747942">
        <w:rPr>
          <w:rFonts w:ascii="Times New Roman" w:hAnsi="Times New Roman" w:cs="Times New Roman"/>
          <w:lang w:val="en-GB"/>
        </w:rPr>
        <w:t>e increase</w:t>
      </w:r>
      <w:r w:rsidR="002A44B9">
        <w:rPr>
          <w:rFonts w:ascii="Times New Roman" w:hAnsi="Times New Roman" w:cs="Times New Roman"/>
          <w:lang w:val="en-GB"/>
        </w:rPr>
        <w:t xml:space="preserve"> in budget allocation</w:t>
      </w:r>
      <w:r w:rsidR="00747942">
        <w:rPr>
          <w:rFonts w:ascii="Times New Roman" w:hAnsi="Times New Roman" w:cs="Times New Roman"/>
          <w:lang w:val="en-GB"/>
        </w:rPr>
        <w:t xml:space="preserve">, </w:t>
      </w:r>
      <w:r w:rsidR="00011377">
        <w:rPr>
          <w:rFonts w:ascii="Times New Roman" w:hAnsi="Times New Roman" w:cs="Times New Roman"/>
          <w:lang w:val="en-GB"/>
        </w:rPr>
        <w:t>statistics</w:t>
      </w:r>
      <w:r w:rsidR="00747942">
        <w:rPr>
          <w:rFonts w:ascii="Times New Roman" w:hAnsi="Times New Roman" w:cs="Times New Roman"/>
          <w:lang w:val="en-GB"/>
        </w:rPr>
        <w:t xml:space="preserve"> show that contraceptive use remain incredibly low among women and girls in Nigeria. </w:t>
      </w:r>
      <w:r w:rsidR="00011377" w:rsidRPr="00011377">
        <w:rPr>
          <w:rFonts w:ascii="Times New Roman" w:hAnsi="Times New Roman" w:cs="Times New Roman"/>
          <w:lang w:val="en-GB"/>
        </w:rPr>
        <w:t xml:space="preserve">According to the latest </w:t>
      </w:r>
      <w:r w:rsidR="002A44B9">
        <w:rPr>
          <w:rFonts w:ascii="Times New Roman" w:hAnsi="Times New Roman" w:cs="Times New Roman"/>
          <w:lang w:val="en-GB"/>
        </w:rPr>
        <w:t>National Demographic Health Survey ( DHS)</w:t>
      </w:r>
      <w:r w:rsidR="00011377" w:rsidRPr="00011377">
        <w:rPr>
          <w:rFonts w:ascii="Times New Roman" w:hAnsi="Times New Roman" w:cs="Times New Roman"/>
          <w:lang w:val="en-GB"/>
        </w:rPr>
        <w:t xml:space="preserve">, the use of any family planning method among currently married women increased only moderately between </w:t>
      </w:r>
      <w:r w:rsidR="00011377" w:rsidRPr="00011377">
        <w:rPr>
          <w:rFonts w:ascii="Times New Roman" w:hAnsi="Times New Roman" w:cs="Times New Roman"/>
          <w:lang w:val="en-GB"/>
        </w:rPr>
        <w:lastRenderedPageBreak/>
        <w:t>2003 and 2013, from 13% to 15%.</w:t>
      </w:r>
      <w:r w:rsidR="00011377" w:rsidRPr="00011377">
        <w:rPr>
          <w:rFonts w:ascii="Times New Roman" w:hAnsi="Times New Roman" w:cs="Times New Roman"/>
          <w:vertAlign w:val="superscript"/>
          <w:lang w:val="en-GB"/>
        </w:rPr>
        <w:footnoteReference w:id="54"/>
      </w:r>
      <w:r w:rsidR="00011377" w:rsidRPr="00011377">
        <w:rPr>
          <w:rFonts w:ascii="Times New Roman" w:hAnsi="Times New Roman" w:cs="Times New Roman"/>
          <w:lang w:val="en-GB"/>
        </w:rPr>
        <w:t xml:space="preserve"> </w:t>
      </w:r>
      <w:r w:rsidR="00DC6327" w:rsidRPr="00DC6327">
        <w:rPr>
          <w:rFonts w:ascii="Times New Roman" w:hAnsi="Times New Roman" w:cs="Times New Roman"/>
          <w:lang w:val="en-GB"/>
        </w:rPr>
        <w:t xml:space="preserve">This figure represents </w:t>
      </w:r>
      <w:r w:rsidR="00121EFF">
        <w:rPr>
          <w:rFonts w:ascii="Times New Roman" w:hAnsi="Times New Roman" w:cs="Times New Roman"/>
          <w:lang w:val="en-GB"/>
        </w:rPr>
        <w:t xml:space="preserve">minimal </w:t>
      </w:r>
      <w:r w:rsidR="00DC6327" w:rsidRPr="00DC6327">
        <w:rPr>
          <w:rFonts w:ascii="Times New Roman" w:hAnsi="Times New Roman" w:cs="Times New Roman"/>
          <w:lang w:val="en-GB"/>
        </w:rPr>
        <w:t xml:space="preserve">improvement from the 2003 rate of </w:t>
      </w:r>
      <w:r w:rsidR="00DD70B7">
        <w:rPr>
          <w:rFonts w:ascii="Times New Roman" w:hAnsi="Times New Roman" w:cs="Times New Roman"/>
          <w:lang w:val="en-GB"/>
        </w:rPr>
        <w:t>13</w:t>
      </w:r>
      <w:r w:rsidR="00DC6327" w:rsidRPr="00DC6327">
        <w:rPr>
          <w:rFonts w:ascii="Times New Roman" w:hAnsi="Times New Roman" w:cs="Times New Roman"/>
          <w:lang w:val="en-GB"/>
        </w:rPr>
        <w:t>%.</w:t>
      </w:r>
      <w:r w:rsidR="00DC6327" w:rsidRPr="00DC6327">
        <w:rPr>
          <w:rFonts w:ascii="Times New Roman" w:hAnsi="Times New Roman" w:cs="Times New Roman"/>
          <w:vertAlign w:val="superscript"/>
          <w:lang w:val="en-GB"/>
        </w:rPr>
        <w:footnoteReference w:id="55"/>
      </w:r>
      <w:r w:rsidR="001E7C58">
        <w:rPr>
          <w:rFonts w:ascii="Times New Roman" w:hAnsi="Times New Roman" w:cs="Times New Roman"/>
          <w:lang w:val="en-GB"/>
        </w:rPr>
        <w:t xml:space="preserve"> </w:t>
      </w:r>
      <w:r w:rsidR="00A823A2" w:rsidRPr="00A823A2">
        <w:rPr>
          <w:rFonts w:ascii="Times New Roman" w:hAnsi="Times New Roman" w:cs="Times New Roman"/>
          <w:lang w:val="en-GB"/>
        </w:rPr>
        <w:t>More than 60% of women who have had unplanned pregnancies had not used contraception.</w:t>
      </w:r>
      <w:r w:rsidR="00A823A2" w:rsidRPr="00A823A2">
        <w:rPr>
          <w:rFonts w:ascii="Times New Roman" w:hAnsi="Times New Roman" w:cs="Times New Roman"/>
          <w:vertAlign w:val="superscript"/>
          <w:lang w:val="en-GB"/>
        </w:rPr>
        <w:footnoteReference w:id="56"/>
      </w:r>
      <w:r w:rsidR="009F3DFD">
        <w:rPr>
          <w:rFonts w:ascii="Times New Roman" w:hAnsi="Times New Roman" w:cs="Times New Roman"/>
          <w:lang w:val="en-GB"/>
        </w:rPr>
        <w:t xml:space="preserve"> The unmet needs for contraceptives varies with level of education, geographical location and </w:t>
      </w:r>
      <w:r w:rsidR="005C5FE5">
        <w:rPr>
          <w:rFonts w:ascii="Times New Roman" w:hAnsi="Times New Roman" w:cs="Times New Roman"/>
          <w:lang w:val="en-GB"/>
        </w:rPr>
        <w:t xml:space="preserve">levels of income. </w:t>
      </w:r>
      <w:r w:rsidR="0019062B" w:rsidRPr="0019062B">
        <w:rPr>
          <w:rFonts w:ascii="Times New Roman" w:hAnsi="Times New Roman" w:cs="Times New Roman"/>
          <w:lang w:val="en-GB"/>
        </w:rPr>
        <w:t>Only 3% of women with no education use contraception, compared to 37% of women who have completed more than a secondary education.</w:t>
      </w:r>
      <w:r w:rsidR="0019062B" w:rsidRPr="0019062B">
        <w:rPr>
          <w:rFonts w:ascii="Times New Roman" w:hAnsi="Times New Roman" w:cs="Times New Roman"/>
          <w:vertAlign w:val="superscript"/>
          <w:lang w:val="en-GB"/>
        </w:rPr>
        <w:footnoteReference w:id="57"/>
      </w:r>
      <w:r w:rsidR="0019062B" w:rsidRPr="0019062B">
        <w:rPr>
          <w:rFonts w:ascii="Times New Roman" w:hAnsi="Times New Roman" w:cs="Times New Roman"/>
          <w:lang w:val="en-GB"/>
        </w:rPr>
        <w:t xml:space="preserve"> In rural areas, only 9% of women use any family planning method, and only 6% use a modern method, as compared with 27% of women in urban areas, who use any method, and 17%, who use a modern method.</w:t>
      </w:r>
      <w:r w:rsidR="0019062B" w:rsidRPr="0019062B">
        <w:rPr>
          <w:rFonts w:ascii="Times New Roman" w:hAnsi="Times New Roman" w:cs="Times New Roman"/>
          <w:vertAlign w:val="superscript"/>
          <w:lang w:val="en-GB"/>
        </w:rPr>
        <w:footnoteReference w:id="58"/>
      </w:r>
      <w:r w:rsidR="0019062B" w:rsidRPr="0019062B">
        <w:rPr>
          <w:rFonts w:ascii="Times New Roman" w:hAnsi="Times New Roman" w:cs="Times New Roman"/>
          <w:lang w:val="en-GB"/>
        </w:rPr>
        <w:t xml:space="preserve"> </w:t>
      </w:r>
      <w:r w:rsidR="00147CF9" w:rsidRPr="00147CF9">
        <w:rPr>
          <w:rFonts w:ascii="Times New Roman" w:hAnsi="Times New Roman" w:cs="Times New Roman"/>
        </w:rPr>
        <w:t xml:space="preserve">The </w:t>
      </w:r>
      <w:r w:rsidR="00147CF9">
        <w:rPr>
          <w:rFonts w:ascii="Times New Roman" w:hAnsi="Times New Roman" w:cs="Times New Roman"/>
        </w:rPr>
        <w:t>largest</w:t>
      </w:r>
      <w:r w:rsidR="00147CF9" w:rsidRPr="00147CF9">
        <w:rPr>
          <w:rFonts w:ascii="Times New Roman" w:hAnsi="Times New Roman" w:cs="Times New Roman"/>
        </w:rPr>
        <w:t xml:space="preserve"> contributor</w:t>
      </w:r>
      <w:r w:rsidR="00147CF9">
        <w:rPr>
          <w:rFonts w:ascii="Times New Roman" w:hAnsi="Times New Roman" w:cs="Times New Roman"/>
        </w:rPr>
        <w:t>s</w:t>
      </w:r>
      <w:r w:rsidR="00147CF9" w:rsidRPr="00147CF9">
        <w:rPr>
          <w:rFonts w:ascii="Times New Roman" w:hAnsi="Times New Roman" w:cs="Times New Roman"/>
        </w:rPr>
        <w:t xml:space="preserve"> to the low uptake has been a lack of knowledge about the various available options,  misconceptions about the use of contraceptives</w:t>
      </w:r>
      <w:r w:rsidR="00147CF9">
        <w:rPr>
          <w:rFonts w:ascii="Times New Roman" w:hAnsi="Times New Roman" w:cs="Times New Roman"/>
        </w:rPr>
        <w:t>, patriarchal nature of the society and lack of commodities.</w:t>
      </w:r>
      <w:r w:rsidR="00FC5D8D">
        <w:rPr>
          <w:rStyle w:val="FootnoteReference"/>
          <w:rFonts w:ascii="Times New Roman" w:hAnsi="Times New Roman" w:cs="Times New Roman"/>
        </w:rPr>
        <w:footnoteReference w:id="59"/>
      </w:r>
      <w:r w:rsidR="00FE5D54">
        <w:rPr>
          <w:rFonts w:ascii="Times New Roman" w:hAnsi="Times New Roman" w:cs="Times New Roman"/>
        </w:rPr>
        <w:t xml:space="preserve"> </w:t>
      </w:r>
      <w:r w:rsidR="00147CF9">
        <w:rPr>
          <w:rFonts w:ascii="Times New Roman" w:hAnsi="Times New Roman" w:cs="Times New Roman"/>
        </w:rPr>
        <w:t xml:space="preserve">For </w:t>
      </w:r>
      <w:r w:rsidR="00FC5D8D">
        <w:rPr>
          <w:rFonts w:ascii="Times New Roman" w:hAnsi="Times New Roman" w:cs="Times New Roman"/>
        </w:rPr>
        <w:t>instance, emergency</w:t>
      </w:r>
      <w:r w:rsidR="00FC5D8D" w:rsidRPr="00FC5D8D">
        <w:rPr>
          <w:rFonts w:ascii="Times New Roman" w:hAnsi="Times New Roman" w:cs="Times New Roman"/>
          <w:lang w:val="en-GB"/>
        </w:rPr>
        <w:t xml:space="preserve"> contraception (EC), an essential tool to prevent unwanted and unplanned pregnancy and a critical component of care for survivors of sexual violence, is not available in many public facilities.</w:t>
      </w:r>
      <w:r w:rsidR="00FC5D8D" w:rsidRPr="00FC5D8D">
        <w:rPr>
          <w:rFonts w:ascii="Times New Roman" w:hAnsi="Times New Roman" w:cs="Times New Roman"/>
          <w:vertAlign w:val="superscript"/>
          <w:lang w:val="en-GB"/>
        </w:rPr>
        <w:footnoteReference w:id="60"/>
      </w:r>
    </w:p>
    <w:p w14:paraId="11A06A06" w14:textId="77777777" w:rsidR="00BF4C38" w:rsidRPr="005A2AE8" w:rsidRDefault="00BF4C38" w:rsidP="005A2AE8">
      <w:pPr>
        <w:pStyle w:val="Heading1"/>
        <w:numPr>
          <w:ilvl w:val="0"/>
          <w:numId w:val="9"/>
        </w:numPr>
        <w:spacing w:after="240"/>
        <w:rPr>
          <w:rFonts w:ascii="Times New Roman" w:hAnsi="Times New Roman" w:cs="Times New Roman"/>
          <w:b/>
          <w:color w:val="000000" w:themeColor="text1"/>
          <w:sz w:val="22"/>
          <w:szCs w:val="22"/>
          <w:lang w:val="en-GB"/>
        </w:rPr>
      </w:pPr>
      <w:r w:rsidRPr="005A2AE8">
        <w:rPr>
          <w:rFonts w:ascii="Times New Roman" w:hAnsi="Times New Roman" w:cs="Times New Roman"/>
          <w:b/>
          <w:color w:val="000000" w:themeColor="text1"/>
          <w:sz w:val="22"/>
          <w:szCs w:val="22"/>
          <w:lang w:val="en-GB"/>
        </w:rPr>
        <w:t>Sexual and gender-based violence against women and girls</w:t>
      </w:r>
    </w:p>
    <w:p w14:paraId="19FB8440" w14:textId="6C48EB77" w:rsidR="00507978" w:rsidRDefault="00DF7721" w:rsidP="00CC3675">
      <w:pPr>
        <w:spacing w:after="0" w:line="276" w:lineRule="auto"/>
        <w:jc w:val="both"/>
        <w:rPr>
          <w:rFonts w:ascii="Times New Roman" w:hAnsi="Times New Roman" w:cs="Times New Roman"/>
          <w:lang w:val="en-GB"/>
        </w:rPr>
      </w:pPr>
      <w:r w:rsidRPr="00DF7721">
        <w:rPr>
          <w:rFonts w:ascii="Times New Roman" w:hAnsi="Times New Roman" w:cs="Times New Roman"/>
          <w:lang w:val="en-GB"/>
        </w:rPr>
        <w:t>The right to be free from discrimination includes the right to be free from gender-based violence and harmful practices</w:t>
      </w:r>
      <w:r>
        <w:rPr>
          <w:rFonts w:ascii="Times New Roman" w:hAnsi="Times New Roman" w:cs="Times New Roman"/>
          <w:lang w:val="en-GB"/>
        </w:rPr>
        <w:t>. In its 2018 list of issues to</w:t>
      </w:r>
      <w:r w:rsidR="00BD2018">
        <w:rPr>
          <w:rFonts w:ascii="Times New Roman" w:hAnsi="Times New Roman" w:cs="Times New Roman"/>
          <w:lang w:val="en-GB"/>
        </w:rPr>
        <w:t xml:space="preserve"> </w:t>
      </w:r>
      <w:r w:rsidR="00897C03">
        <w:rPr>
          <w:rFonts w:ascii="Times New Roman" w:hAnsi="Times New Roman" w:cs="Times New Roman"/>
          <w:lang w:val="en-GB"/>
        </w:rPr>
        <w:t xml:space="preserve">Nigeria, the Committee requested for information on </w:t>
      </w:r>
      <w:r w:rsidR="0043261A">
        <w:rPr>
          <w:rFonts w:ascii="Times New Roman" w:hAnsi="Times New Roman" w:cs="Times New Roman"/>
          <w:lang w:val="en-GB"/>
        </w:rPr>
        <w:t>‘</w:t>
      </w:r>
      <w:r w:rsidR="00897C03" w:rsidRPr="007C32F0">
        <w:rPr>
          <w:rFonts w:ascii="Times New Roman" w:hAnsi="Times New Roman" w:cs="Times New Roman"/>
          <w:i/>
          <w:lang w:val="en-GB"/>
        </w:rPr>
        <w:t xml:space="preserve">implementation </w:t>
      </w:r>
      <w:r w:rsidR="007C32F0" w:rsidRPr="007C32F0">
        <w:rPr>
          <w:rFonts w:ascii="Times New Roman" w:hAnsi="Times New Roman" w:cs="Times New Roman"/>
          <w:i/>
          <w:lang w:val="en-GB"/>
        </w:rPr>
        <w:t xml:space="preserve">of </w:t>
      </w:r>
      <w:r w:rsidR="002A153F" w:rsidRPr="007C32F0">
        <w:rPr>
          <w:rFonts w:ascii="Times New Roman" w:hAnsi="Times New Roman" w:cs="Times New Roman"/>
          <w:i/>
        </w:rPr>
        <w:t xml:space="preserve">2015 Violence Against Persons (Prohibition) </w:t>
      </w:r>
      <w:r w:rsidR="006C15D7" w:rsidRPr="007C32F0">
        <w:rPr>
          <w:rFonts w:ascii="Times New Roman" w:hAnsi="Times New Roman" w:cs="Times New Roman"/>
          <w:i/>
        </w:rPr>
        <w:t>Act, measures</w:t>
      </w:r>
      <w:r w:rsidR="00B121B7" w:rsidRPr="007C32F0">
        <w:rPr>
          <w:rFonts w:ascii="Times New Roman" w:hAnsi="Times New Roman" w:cs="Times New Roman"/>
          <w:i/>
          <w:sz w:val="20"/>
          <w:szCs w:val="20"/>
        </w:rPr>
        <w:t xml:space="preserve"> </w:t>
      </w:r>
      <w:r w:rsidR="007A70F5" w:rsidRPr="007C32F0">
        <w:rPr>
          <w:rFonts w:ascii="Times New Roman" w:hAnsi="Times New Roman" w:cs="Times New Roman"/>
          <w:i/>
        </w:rPr>
        <w:t>t</w:t>
      </w:r>
      <w:r w:rsidR="000C1576" w:rsidRPr="007C32F0">
        <w:rPr>
          <w:rFonts w:ascii="Times New Roman" w:hAnsi="Times New Roman" w:cs="Times New Roman"/>
          <w:i/>
        </w:rPr>
        <w:t>aken to</w:t>
      </w:r>
      <w:r w:rsidR="007A70F5" w:rsidRPr="007C32F0">
        <w:rPr>
          <w:rFonts w:ascii="Times New Roman" w:hAnsi="Times New Roman" w:cs="Times New Roman"/>
          <w:i/>
        </w:rPr>
        <w:t xml:space="preserve"> eradicate impunity for</w:t>
      </w:r>
      <w:r w:rsidR="006C15D7" w:rsidRPr="007C32F0">
        <w:rPr>
          <w:rFonts w:ascii="Times New Roman" w:hAnsi="Times New Roman" w:cs="Times New Roman"/>
          <w:i/>
        </w:rPr>
        <w:t xml:space="preserve"> </w:t>
      </w:r>
      <w:r w:rsidR="007A70F5" w:rsidRPr="007C32F0">
        <w:rPr>
          <w:rFonts w:ascii="Times New Roman" w:hAnsi="Times New Roman" w:cs="Times New Roman"/>
          <w:i/>
        </w:rPr>
        <w:t>sexual violence,</w:t>
      </w:r>
      <w:r w:rsidR="008D04E3" w:rsidRPr="007C32F0">
        <w:rPr>
          <w:rFonts w:ascii="Times New Roman" w:hAnsi="Times New Roman" w:cs="Times New Roman"/>
          <w:i/>
          <w:sz w:val="20"/>
          <w:szCs w:val="20"/>
        </w:rPr>
        <w:t xml:space="preserve"> </w:t>
      </w:r>
      <w:r w:rsidR="008D04E3" w:rsidRPr="007C32F0">
        <w:rPr>
          <w:rFonts w:ascii="Times New Roman" w:hAnsi="Times New Roman" w:cs="Times New Roman"/>
          <w:i/>
        </w:rPr>
        <w:t>assist women victims of violence, in particul</w:t>
      </w:r>
      <w:r w:rsidR="0039689F" w:rsidRPr="007C32F0">
        <w:rPr>
          <w:rFonts w:ascii="Times New Roman" w:hAnsi="Times New Roman" w:cs="Times New Roman"/>
          <w:i/>
        </w:rPr>
        <w:t>ar availability of</w:t>
      </w:r>
      <w:r w:rsidR="008D04E3" w:rsidRPr="007C32F0">
        <w:rPr>
          <w:rFonts w:ascii="Times New Roman" w:hAnsi="Times New Roman" w:cs="Times New Roman"/>
          <w:i/>
        </w:rPr>
        <w:t xml:space="preserve"> shelters and care facilities</w:t>
      </w:r>
      <w:r w:rsidR="007C32F0">
        <w:rPr>
          <w:rFonts w:ascii="Times New Roman" w:hAnsi="Times New Roman" w:cs="Times New Roman"/>
          <w:i/>
        </w:rPr>
        <w:t>’</w:t>
      </w:r>
      <w:r w:rsidR="006C15D7">
        <w:rPr>
          <w:rFonts w:ascii="Times New Roman" w:hAnsi="Times New Roman" w:cs="Times New Roman"/>
        </w:rPr>
        <w:t>.</w:t>
      </w:r>
      <w:r w:rsidR="001C5C33">
        <w:rPr>
          <w:rStyle w:val="FootnoteReference"/>
          <w:rFonts w:ascii="Times New Roman" w:hAnsi="Times New Roman" w:cs="Times New Roman"/>
        </w:rPr>
        <w:footnoteReference w:id="61"/>
      </w:r>
      <w:r w:rsidR="0039689F">
        <w:rPr>
          <w:rFonts w:ascii="Times New Roman" w:hAnsi="Times New Roman" w:cs="Times New Roman"/>
        </w:rPr>
        <w:t xml:space="preserve"> </w:t>
      </w:r>
      <w:r w:rsidR="006C15D7">
        <w:rPr>
          <w:rFonts w:ascii="Times New Roman" w:hAnsi="Times New Roman" w:cs="Times New Roman"/>
        </w:rPr>
        <w:t xml:space="preserve">The Committee further requested for information on </w:t>
      </w:r>
      <w:r w:rsidR="00820CAB">
        <w:rPr>
          <w:rFonts w:ascii="Times New Roman" w:hAnsi="Times New Roman" w:cs="Times New Roman"/>
        </w:rPr>
        <w:t>‘</w:t>
      </w:r>
      <w:r w:rsidR="0043261A" w:rsidRPr="00820CAB">
        <w:rPr>
          <w:rFonts w:ascii="Times New Roman" w:hAnsi="Times New Roman" w:cs="Times New Roman"/>
          <w:i/>
        </w:rPr>
        <w:t xml:space="preserve">capacity building </w:t>
      </w:r>
      <w:r w:rsidR="006C15D7" w:rsidRPr="00820CAB">
        <w:rPr>
          <w:rFonts w:ascii="Times New Roman" w:hAnsi="Times New Roman" w:cs="Times New Roman"/>
          <w:i/>
        </w:rPr>
        <w:t xml:space="preserve"> of </w:t>
      </w:r>
      <w:r w:rsidR="002C1437" w:rsidRPr="00820CAB">
        <w:rPr>
          <w:rFonts w:ascii="Times New Roman" w:hAnsi="Times New Roman" w:cs="Times New Roman"/>
          <w:i/>
        </w:rPr>
        <w:t>police, hospital staff and legal professionals  on issues related to sexual violence</w:t>
      </w:r>
      <w:r w:rsidR="00C76C3D" w:rsidRPr="00820CAB">
        <w:rPr>
          <w:rFonts w:ascii="Times New Roman" w:hAnsi="Times New Roman" w:cs="Times New Roman"/>
          <w:i/>
        </w:rPr>
        <w:t xml:space="preserve"> and measures taken to prohibit harmful practices</w:t>
      </w:r>
      <w:r w:rsidR="00C76C3D">
        <w:rPr>
          <w:rFonts w:ascii="Times New Roman" w:hAnsi="Times New Roman" w:cs="Times New Roman"/>
        </w:rPr>
        <w:t xml:space="preserve"> </w:t>
      </w:r>
      <w:r w:rsidR="00C76C3D" w:rsidRPr="00820CAB">
        <w:rPr>
          <w:rFonts w:ascii="Times New Roman" w:hAnsi="Times New Roman" w:cs="Times New Roman"/>
          <w:i/>
        </w:rPr>
        <w:t>including child marriag</w:t>
      </w:r>
      <w:r w:rsidR="001623CB">
        <w:rPr>
          <w:rFonts w:ascii="Times New Roman" w:hAnsi="Times New Roman" w:cs="Times New Roman"/>
          <w:i/>
        </w:rPr>
        <w:t>e</w:t>
      </w:r>
      <w:r w:rsidR="00820CAB">
        <w:rPr>
          <w:rFonts w:ascii="Times New Roman" w:hAnsi="Times New Roman" w:cs="Times New Roman"/>
          <w:i/>
        </w:rPr>
        <w:t>’</w:t>
      </w:r>
      <w:r w:rsidR="00C76C3D" w:rsidRPr="00820CAB">
        <w:rPr>
          <w:rFonts w:ascii="Times New Roman" w:hAnsi="Times New Roman" w:cs="Times New Roman"/>
          <w:i/>
        </w:rPr>
        <w:t>.</w:t>
      </w:r>
      <w:r w:rsidR="00C76C3D">
        <w:rPr>
          <w:rFonts w:ascii="Times New Roman" w:hAnsi="Times New Roman" w:cs="Times New Roman"/>
        </w:rPr>
        <w:t xml:space="preserve"> </w:t>
      </w:r>
      <w:r w:rsidR="001C5C33">
        <w:rPr>
          <w:rStyle w:val="FootnoteReference"/>
          <w:rFonts w:ascii="Times New Roman" w:hAnsi="Times New Roman" w:cs="Times New Roman"/>
        </w:rPr>
        <w:footnoteReference w:id="62"/>
      </w:r>
      <w:r w:rsidR="00C632FC" w:rsidRPr="00C632FC">
        <w:rPr>
          <w:rFonts w:ascii="Times New Roman" w:hAnsi="Times New Roman" w:cs="Times New Roman"/>
          <w:lang w:val="en-GB"/>
        </w:rPr>
        <w:t xml:space="preserve"> </w:t>
      </w:r>
      <w:r w:rsidR="00A81755">
        <w:rPr>
          <w:rFonts w:ascii="Times New Roman" w:hAnsi="Times New Roman" w:cs="Times New Roman"/>
          <w:lang w:val="en-GB"/>
        </w:rPr>
        <w:t>I</w:t>
      </w:r>
      <w:r w:rsidR="007163F5">
        <w:rPr>
          <w:rFonts w:ascii="Times New Roman" w:hAnsi="Times New Roman" w:cs="Times New Roman"/>
          <w:lang w:val="en-GB"/>
        </w:rPr>
        <w:t>n its 2019 list of replies to</w:t>
      </w:r>
      <w:r w:rsidR="00A81755">
        <w:rPr>
          <w:rFonts w:ascii="Times New Roman" w:hAnsi="Times New Roman" w:cs="Times New Roman"/>
          <w:lang w:val="en-GB"/>
        </w:rPr>
        <w:t xml:space="preserve"> </w:t>
      </w:r>
      <w:r w:rsidR="00C60E34">
        <w:rPr>
          <w:rFonts w:ascii="Times New Roman" w:hAnsi="Times New Roman" w:cs="Times New Roman"/>
          <w:lang w:val="en-GB"/>
        </w:rPr>
        <w:t>the Committee</w:t>
      </w:r>
      <w:r w:rsidR="00DC4960">
        <w:rPr>
          <w:rFonts w:ascii="Times New Roman" w:hAnsi="Times New Roman" w:cs="Times New Roman"/>
          <w:lang w:val="en-GB"/>
        </w:rPr>
        <w:t xml:space="preserve">, Nigeria states that there are </w:t>
      </w:r>
      <w:r w:rsidR="00C60E34" w:rsidRPr="00C60E34">
        <w:rPr>
          <w:rFonts w:ascii="Times New Roman" w:hAnsi="Times New Roman" w:cs="Times New Roman"/>
          <w:lang w:val="en-GB"/>
        </w:rPr>
        <w:t xml:space="preserve">ongoing </w:t>
      </w:r>
      <w:r w:rsidR="00B62BE8">
        <w:rPr>
          <w:rFonts w:ascii="Times New Roman" w:hAnsi="Times New Roman" w:cs="Times New Roman"/>
          <w:lang w:val="en-GB"/>
        </w:rPr>
        <w:t xml:space="preserve">efforts </w:t>
      </w:r>
      <w:r w:rsidR="00C60E34" w:rsidRPr="00C60E34">
        <w:rPr>
          <w:rFonts w:ascii="Times New Roman" w:hAnsi="Times New Roman" w:cs="Times New Roman"/>
          <w:lang w:val="en-GB"/>
        </w:rPr>
        <w:t>in all the states of the Federation to ensure the adoption of the Violence Against Persons (Prohibition) Act</w:t>
      </w:r>
      <w:r w:rsidR="008542E0">
        <w:rPr>
          <w:rFonts w:ascii="Times New Roman" w:hAnsi="Times New Roman" w:cs="Times New Roman"/>
          <w:lang w:val="en-GB"/>
        </w:rPr>
        <w:t xml:space="preserve"> and that </w:t>
      </w:r>
      <w:r w:rsidR="00202C3F" w:rsidRPr="00202C3F">
        <w:rPr>
          <w:rFonts w:ascii="Times New Roman" w:hAnsi="Times New Roman" w:cs="Times New Roman"/>
          <w:lang w:val="en-GB"/>
        </w:rPr>
        <w:t>Anambra, Ekiti, Lagos, Imo, Edo, Rivers, Cross River</w:t>
      </w:r>
      <w:r w:rsidR="00507978">
        <w:rPr>
          <w:rFonts w:ascii="Times New Roman" w:hAnsi="Times New Roman" w:cs="Times New Roman"/>
          <w:lang w:val="en-GB"/>
        </w:rPr>
        <w:t>.</w:t>
      </w:r>
      <w:r w:rsidR="00C60E34" w:rsidRPr="00C60E34">
        <w:rPr>
          <w:rFonts w:ascii="Times New Roman" w:hAnsi="Times New Roman" w:cs="Times New Roman"/>
          <w:lang w:val="en-GB"/>
        </w:rPr>
        <w:t xml:space="preserve"> </w:t>
      </w:r>
      <w:r w:rsidR="00CB1DA4" w:rsidRPr="00DF106B">
        <w:rPr>
          <w:rFonts w:ascii="Times New Roman" w:hAnsi="Times New Roman" w:cs="Times New Roman"/>
          <w:lang w:val="en-GB"/>
        </w:rPr>
        <w:t xml:space="preserve">These are just 5 states out of 36 states </w:t>
      </w:r>
      <w:r w:rsidR="00DF106B" w:rsidRPr="00DF106B">
        <w:rPr>
          <w:rFonts w:ascii="Times New Roman" w:hAnsi="Times New Roman" w:cs="Times New Roman"/>
          <w:lang w:val="en-GB"/>
        </w:rPr>
        <w:t>in Nigeria</w:t>
      </w:r>
      <w:r w:rsidR="00CB1DA4" w:rsidRPr="00DF106B">
        <w:rPr>
          <w:rFonts w:ascii="Times New Roman" w:hAnsi="Times New Roman" w:cs="Times New Roman"/>
          <w:lang w:val="en-GB"/>
        </w:rPr>
        <w:t xml:space="preserve">. </w:t>
      </w:r>
    </w:p>
    <w:p w14:paraId="34B4BD6C" w14:textId="77777777" w:rsidR="00DF106B" w:rsidRDefault="00DF106B" w:rsidP="00CC3675">
      <w:pPr>
        <w:spacing w:after="0" w:line="276" w:lineRule="auto"/>
        <w:jc w:val="both"/>
        <w:rPr>
          <w:rFonts w:ascii="Times New Roman" w:hAnsi="Times New Roman" w:cs="Times New Roman"/>
          <w:lang w:val="en-GB"/>
        </w:rPr>
      </w:pPr>
    </w:p>
    <w:p w14:paraId="733EE131" w14:textId="228D18C2" w:rsidR="00CC3675" w:rsidRPr="00CC3675" w:rsidRDefault="00C632FC" w:rsidP="00CC3675">
      <w:pPr>
        <w:spacing w:after="0" w:line="276" w:lineRule="auto"/>
        <w:jc w:val="both"/>
        <w:rPr>
          <w:rFonts w:ascii="Times New Roman" w:hAnsi="Times New Roman" w:cs="Times New Roman"/>
          <w:lang w:val="en-GB"/>
        </w:rPr>
      </w:pPr>
      <w:r w:rsidRPr="00C632FC">
        <w:rPr>
          <w:rFonts w:ascii="Times New Roman" w:hAnsi="Times New Roman" w:cs="Times New Roman"/>
          <w:lang w:val="en-GB"/>
        </w:rPr>
        <w:t>According to the latest DHS, nearly three in ten women have experienced physical violence since age 15, mostly at the hands of their partners, with one-quarter of ever-married women having suffered from spousal physical, emotional or sexual abuse at some point in their lives.</w:t>
      </w:r>
      <w:r w:rsidRPr="00C632FC">
        <w:rPr>
          <w:rFonts w:ascii="Times New Roman" w:hAnsi="Times New Roman" w:cs="Times New Roman"/>
          <w:vertAlign w:val="superscript"/>
          <w:lang w:val="en-GB"/>
        </w:rPr>
        <w:footnoteReference w:id="63"/>
      </w:r>
      <w:r w:rsidRPr="00C632FC">
        <w:rPr>
          <w:rFonts w:ascii="Times New Roman" w:hAnsi="Times New Roman" w:cs="Times New Roman"/>
          <w:lang w:val="en-GB"/>
        </w:rPr>
        <w:t xml:space="preserve"> A study from 2015 showed that 85% of 480 out-of-school girls aged 10-19 from Lagos State had experienced at least one form of physical, psychological or sexual domestic violence in the twelve months leading up to the study.</w:t>
      </w:r>
      <w:r w:rsidRPr="00C632FC">
        <w:rPr>
          <w:rFonts w:ascii="Times New Roman" w:hAnsi="Times New Roman" w:cs="Times New Roman"/>
          <w:vertAlign w:val="superscript"/>
          <w:lang w:val="en-GB"/>
        </w:rPr>
        <w:footnoteReference w:id="64"/>
      </w:r>
      <w:r w:rsidRPr="00C632FC">
        <w:rPr>
          <w:rFonts w:ascii="Times New Roman" w:hAnsi="Times New Roman" w:cs="Times New Roman"/>
          <w:lang w:val="en-GB"/>
        </w:rPr>
        <w:t xml:space="preserve"> Where victims have attempted to bring charges, the perpetrators faced penal laws that are inadequate and outdated.</w:t>
      </w:r>
      <w:r w:rsidRPr="00C632FC">
        <w:rPr>
          <w:rFonts w:ascii="Times New Roman" w:hAnsi="Times New Roman" w:cs="Times New Roman"/>
          <w:vertAlign w:val="superscript"/>
          <w:lang w:val="en-GB"/>
        </w:rPr>
        <w:footnoteReference w:id="65"/>
      </w:r>
      <w:r w:rsidRPr="00C632FC">
        <w:rPr>
          <w:rFonts w:ascii="Times New Roman" w:hAnsi="Times New Roman" w:cs="Times New Roman"/>
          <w:lang w:val="en-GB"/>
        </w:rPr>
        <w:t xml:space="preserve"> Only </w:t>
      </w:r>
      <w:r w:rsidRPr="00C632FC">
        <w:rPr>
          <w:rFonts w:ascii="Times New Roman" w:hAnsi="Times New Roman" w:cs="Times New Roman"/>
          <w:lang w:val="en-GB"/>
        </w:rPr>
        <w:lastRenderedPageBreak/>
        <w:t>2% of women who report violence go to the police.</w:t>
      </w:r>
      <w:r w:rsidRPr="00C632FC">
        <w:rPr>
          <w:rFonts w:ascii="Times New Roman" w:hAnsi="Times New Roman" w:cs="Times New Roman"/>
          <w:vertAlign w:val="superscript"/>
          <w:lang w:val="en-GB"/>
        </w:rPr>
        <w:footnoteReference w:id="66"/>
      </w:r>
      <w:r w:rsidRPr="00C632FC">
        <w:rPr>
          <w:rFonts w:ascii="Times New Roman" w:hAnsi="Times New Roman" w:cs="Times New Roman"/>
          <w:lang w:val="en-GB"/>
        </w:rPr>
        <w:t xml:space="preserve"> Most of the 31% of women who actually seek help,</w:t>
      </w:r>
      <w:r w:rsidR="00CC3675" w:rsidRPr="00CC3675">
        <w:rPr>
          <w:rFonts w:ascii="Times New Roman" w:hAnsi="Times New Roman" w:cs="Times New Roman"/>
          <w:lang w:val="en-GB"/>
        </w:rPr>
        <w:t xml:space="preserve"> turn to family.</w:t>
      </w:r>
      <w:r w:rsidR="00CC3675" w:rsidRPr="00CC3675">
        <w:rPr>
          <w:rFonts w:ascii="Times New Roman" w:hAnsi="Times New Roman" w:cs="Times New Roman"/>
          <w:vertAlign w:val="superscript"/>
          <w:lang w:val="en-GB"/>
        </w:rPr>
        <w:footnoteReference w:id="67"/>
      </w:r>
      <w:r w:rsidR="00CC3675" w:rsidRPr="00CC3675">
        <w:rPr>
          <w:rFonts w:ascii="Times New Roman" w:hAnsi="Times New Roman" w:cs="Times New Roman"/>
          <w:lang w:val="en-GB"/>
        </w:rPr>
        <w:t xml:space="preserve"> As of 2015, only eighteen people in Nigeria had ever been convicted of rape,</w:t>
      </w:r>
      <w:r w:rsidR="00CC3675" w:rsidRPr="00CC3675">
        <w:rPr>
          <w:rFonts w:ascii="Times New Roman" w:hAnsi="Times New Roman" w:cs="Times New Roman"/>
          <w:vertAlign w:val="superscript"/>
          <w:lang w:val="en-GB"/>
        </w:rPr>
        <w:footnoteReference w:id="68"/>
      </w:r>
      <w:r w:rsidR="00CC3675" w:rsidRPr="00CC3675">
        <w:rPr>
          <w:rFonts w:ascii="Times New Roman" w:hAnsi="Times New Roman" w:cs="Times New Roman"/>
          <w:lang w:val="en-GB"/>
        </w:rPr>
        <w:t xml:space="preserve"> despite the fact that, between 2012 and 2013, the Lagos State Police Command alone recorded 678 cases of rape in the state.</w:t>
      </w:r>
      <w:r w:rsidR="00CC3675" w:rsidRPr="00CC3675">
        <w:rPr>
          <w:rFonts w:ascii="Times New Roman" w:hAnsi="Times New Roman" w:cs="Times New Roman"/>
          <w:vertAlign w:val="superscript"/>
          <w:lang w:val="en-GB"/>
        </w:rPr>
        <w:footnoteReference w:id="69"/>
      </w:r>
    </w:p>
    <w:p w14:paraId="159C80F7" w14:textId="739BFE53" w:rsidR="00B3646B" w:rsidRPr="002F3707" w:rsidRDefault="00B3646B" w:rsidP="002F3707">
      <w:pPr>
        <w:pStyle w:val="Heading1"/>
        <w:numPr>
          <w:ilvl w:val="0"/>
          <w:numId w:val="9"/>
        </w:numPr>
        <w:spacing w:after="240"/>
        <w:rPr>
          <w:rFonts w:ascii="Times New Roman" w:hAnsi="Times New Roman" w:cs="Times New Roman"/>
          <w:b/>
          <w:color w:val="000000" w:themeColor="text1"/>
          <w:sz w:val="22"/>
          <w:szCs w:val="22"/>
        </w:rPr>
      </w:pPr>
      <w:r w:rsidRPr="002F3707">
        <w:rPr>
          <w:rFonts w:ascii="Times New Roman" w:hAnsi="Times New Roman" w:cs="Times New Roman"/>
          <w:b/>
          <w:color w:val="000000" w:themeColor="text1"/>
          <w:sz w:val="22"/>
          <w:szCs w:val="22"/>
        </w:rPr>
        <w:t>Questions</w:t>
      </w:r>
    </w:p>
    <w:p w14:paraId="2EEBFC60" w14:textId="77777777" w:rsidR="00100807" w:rsidRDefault="006C79C5" w:rsidP="00100807">
      <w:pPr>
        <w:spacing w:line="276" w:lineRule="auto"/>
        <w:jc w:val="both"/>
        <w:rPr>
          <w:rFonts w:ascii="Times New Roman" w:hAnsi="Times New Roman" w:cs="Times New Roman"/>
          <w:b/>
        </w:rPr>
      </w:pPr>
      <w:r w:rsidRPr="006C79C5">
        <w:rPr>
          <w:rFonts w:ascii="Times New Roman" w:hAnsi="Times New Roman" w:cs="Times New Roman"/>
          <w:b/>
        </w:rPr>
        <w:t xml:space="preserve">We hope that the </w:t>
      </w:r>
      <w:r w:rsidR="00DF106B">
        <w:rPr>
          <w:rFonts w:ascii="Times New Roman" w:hAnsi="Times New Roman" w:cs="Times New Roman"/>
          <w:b/>
        </w:rPr>
        <w:t>Committee</w:t>
      </w:r>
      <w:r w:rsidRPr="006C79C5">
        <w:rPr>
          <w:rFonts w:ascii="Times New Roman" w:hAnsi="Times New Roman" w:cs="Times New Roman"/>
          <w:b/>
        </w:rPr>
        <w:t xml:space="preserve"> will consider addressing the following questions to </w:t>
      </w:r>
      <w:r w:rsidR="00BC0496">
        <w:rPr>
          <w:rFonts w:ascii="Times New Roman" w:hAnsi="Times New Roman" w:cs="Times New Roman"/>
          <w:b/>
        </w:rPr>
        <w:t>government</w:t>
      </w:r>
      <w:r w:rsidRPr="006C79C5">
        <w:rPr>
          <w:rFonts w:ascii="Times New Roman" w:hAnsi="Times New Roman" w:cs="Times New Roman"/>
          <w:b/>
        </w:rPr>
        <w:t xml:space="preserve"> of Nigeria</w:t>
      </w:r>
    </w:p>
    <w:p w14:paraId="49A51E5D" w14:textId="77777777" w:rsidR="00100807" w:rsidRPr="00564B9F" w:rsidRDefault="006C79C5" w:rsidP="00564B9F">
      <w:pPr>
        <w:pStyle w:val="ListParagraph"/>
        <w:numPr>
          <w:ilvl w:val="0"/>
          <w:numId w:val="8"/>
        </w:numPr>
        <w:spacing w:line="276" w:lineRule="auto"/>
        <w:jc w:val="both"/>
        <w:rPr>
          <w:rFonts w:ascii="Times New Roman" w:hAnsi="Times New Roman" w:cs="Times New Roman"/>
          <w:b/>
        </w:rPr>
      </w:pPr>
      <w:r w:rsidRPr="00564B9F">
        <w:rPr>
          <w:rFonts w:ascii="Times New Roman" w:hAnsi="Times New Roman" w:cs="Times New Roman"/>
        </w:rPr>
        <w:t xml:space="preserve">What measures is Nigeria taking to ensure that women and girls in conflict zones have access to reproductive health services and information? </w:t>
      </w:r>
    </w:p>
    <w:p w14:paraId="187C3C74" w14:textId="77777777" w:rsidR="00100807" w:rsidRPr="00564B9F" w:rsidRDefault="006C79C5" w:rsidP="00564B9F">
      <w:pPr>
        <w:pStyle w:val="ListParagraph"/>
        <w:numPr>
          <w:ilvl w:val="0"/>
          <w:numId w:val="8"/>
        </w:numPr>
        <w:spacing w:line="276" w:lineRule="auto"/>
        <w:jc w:val="both"/>
        <w:rPr>
          <w:rFonts w:ascii="Times New Roman" w:hAnsi="Times New Roman" w:cs="Times New Roman"/>
          <w:b/>
        </w:rPr>
      </w:pPr>
      <w:r w:rsidRPr="00564B9F">
        <w:rPr>
          <w:rFonts w:ascii="Times New Roman" w:hAnsi="Times New Roman" w:cs="Times New Roman"/>
        </w:rPr>
        <w:t xml:space="preserve">What measures is Nigeria taking to investigate SRHR violations against women and girls affected by conflict, including effective mechanisms for redress? </w:t>
      </w:r>
    </w:p>
    <w:p w14:paraId="06A70B30" w14:textId="6771EC1F" w:rsidR="006C79C5" w:rsidRPr="00564B9F" w:rsidRDefault="006C79C5" w:rsidP="00564B9F">
      <w:pPr>
        <w:pStyle w:val="ListParagraph"/>
        <w:numPr>
          <w:ilvl w:val="0"/>
          <w:numId w:val="8"/>
        </w:numPr>
        <w:spacing w:line="276" w:lineRule="auto"/>
        <w:jc w:val="both"/>
        <w:rPr>
          <w:rFonts w:ascii="Times New Roman" w:hAnsi="Times New Roman" w:cs="Times New Roman"/>
          <w:b/>
        </w:rPr>
      </w:pPr>
      <w:r w:rsidRPr="00564B9F">
        <w:rPr>
          <w:rFonts w:ascii="Times New Roman" w:hAnsi="Times New Roman" w:cs="Times New Roman"/>
        </w:rPr>
        <w:t xml:space="preserve">What steps are being taken to allocate the resources necessary to improve maternal healthcare services through ensuring that healthcare facilities are adequately equipped and, to increase the number of skilled healthcare providers? </w:t>
      </w:r>
    </w:p>
    <w:p w14:paraId="0EE8E249" w14:textId="2EC8F69C" w:rsidR="00100807" w:rsidRPr="00564B9F" w:rsidRDefault="006C79C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measures is Nigeria taking to ensure that there are sufficient resources to properly implement the VAPP Act? </w:t>
      </w:r>
    </w:p>
    <w:p w14:paraId="146DFCE8" w14:textId="156001A5" w:rsidR="00100807" w:rsidRPr="00564B9F" w:rsidRDefault="006C79C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concrete measures is the government going to take to improve the training of healthcare providers about patients’ rights and eliminate the abuse and neglect of women </w:t>
      </w:r>
      <w:r w:rsidR="007D0BA7">
        <w:rPr>
          <w:rFonts w:ascii="Times New Roman" w:hAnsi="Times New Roman" w:cs="Times New Roman"/>
        </w:rPr>
        <w:t xml:space="preserve">in healthcare facilities? </w:t>
      </w:r>
      <w:r w:rsidRPr="00564B9F">
        <w:rPr>
          <w:rFonts w:ascii="Times New Roman" w:hAnsi="Times New Roman" w:cs="Times New Roman"/>
        </w:rPr>
        <w:t xml:space="preserve"> </w:t>
      </w:r>
    </w:p>
    <w:p w14:paraId="18B5C37B" w14:textId="77777777" w:rsidR="007748C5" w:rsidRPr="00564B9F" w:rsidRDefault="006C79C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w:t>
      </w:r>
      <w:r w:rsidR="00B302A5" w:rsidRPr="00564B9F">
        <w:rPr>
          <w:rFonts w:ascii="Times New Roman" w:hAnsi="Times New Roman" w:cs="Times New Roman"/>
        </w:rPr>
        <w:t xml:space="preserve">steps are being taken to protect women and girls from gender-based violence and abuse in healthcare facilities? How does the government propose to ensure that women are able to report and seek redress for such abuses? </w:t>
      </w:r>
    </w:p>
    <w:p w14:paraId="11DEB28F" w14:textId="1F2BC82C" w:rsidR="007748C5" w:rsidRPr="00564B9F" w:rsidRDefault="00B302A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measures is the government undertaking to </w:t>
      </w:r>
      <w:r w:rsidR="007D0BA7">
        <w:rPr>
          <w:rFonts w:ascii="Times New Roman" w:hAnsi="Times New Roman" w:cs="Times New Roman"/>
        </w:rPr>
        <w:t>revise</w:t>
      </w:r>
      <w:r w:rsidRPr="00564B9F">
        <w:rPr>
          <w:rFonts w:ascii="Times New Roman" w:hAnsi="Times New Roman" w:cs="Times New Roman"/>
        </w:rPr>
        <w:t xml:space="preserve"> its laws on abortion </w:t>
      </w:r>
      <w:r w:rsidR="007D0BA7">
        <w:rPr>
          <w:rFonts w:ascii="Times New Roman" w:hAnsi="Times New Roman" w:cs="Times New Roman"/>
        </w:rPr>
        <w:t xml:space="preserve">in accordance with regional and international human rights standards </w:t>
      </w:r>
      <w:r w:rsidRPr="00564B9F">
        <w:rPr>
          <w:rFonts w:ascii="Times New Roman" w:hAnsi="Times New Roman" w:cs="Times New Roman"/>
        </w:rPr>
        <w:t xml:space="preserve">and ensure that women have access to legal, safe abortion and post-abortion services? </w:t>
      </w:r>
    </w:p>
    <w:p w14:paraId="44A0A886" w14:textId="0E881BDC" w:rsidR="00B302A5" w:rsidRDefault="00B302A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measures does the government plan to undertake to remove the barrier women and girls face in accessing contraceptive services including by ensuring that they have access to comprehensive reproductive health information and </w:t>
      </w:r>
      <w:r w:rsidR="00981590" w:rsidRPr="00564B9F">
        <w:rPr>
          <w:rFonts w:ascii="Times New Roman" w:hAnsi="Times New Roman" w:cs="Times New Roman"/>
        </w:rPr>
        <w:t>services?</w:t>
      </w:r>
    </w:p>
    <w:p w14:paraId="0222D6B4" w14:textId="2BE49E38" w:rsidR="00981590" w:rsidRPr="00B55646" w:rsidRDefault="00981590" w:rsidP="00EC297D">
      <w:pPr>
        <w:pStyle w:val="ListParagraph"/>
        <w:numPr>
          <w:ilvl w:val="0"/>
          <w:numId w:val="8"/>
        </w:numPr>
        <w:rPr>
          <w:rFonts w:ascii="Times New Roman" w:hAnsi="Times New Roman" w:cs="Times New Roman"/>
        </w:rPr>
      </w:pPr>
      <w:r w:rsidRPr="00981590">
        <w:rPr>
          <w:rFonts w:ascii="Times New Roman" w:hAnsi="Times New Roman" w:cs="Times New Roman"/>
        </w:rPr>
        <w:t>What measures is the government taking to ensure that women and girls seeking maternal health services are not detained in hospitals post-delivery or are not denied services due to inability to pay?</w:t>
      </w:r>
    </w:p>
    <w:p w14:paraId="6D737B93" w14:textId="300C3748" w:rsidR="00015BA5" w:rsidRPr="000B3164" w:rsidRDefault="00015BA5" w:rsidP="00EC297D">
      <w:pPr>
        <w:pStyle w:val="Heading1"/>
        <w:numPr>
          <w:ilvl w:val="0"/>
          <w:numId w:val="9"/>
        </w:numPr>
        <w:rPr>
          <w:rFonts w:ascii="Times New Roman" w:hAnsi="Times New Roman" w:cs="Times New Roman"/>
          <w:b/>
          <w:color w:val="000000" w:themeColor="text1"/>
          <w:sz w:val="22"/>
          <w:szCs w:val="22"/>
        </w:rPr>
      </w:pPr>
      <w:r w:rsidRPr="000B3164">
        <w:rPr>
          <w:rFonts w:ascii="Times New Roman" w:hAnsi="Times New Roman" w:cs="Times New Roman"/>
          <w:b/>
          <w:color w:val="000000" w:themeColor="text1"/>
          <w:sz w:val="22"/>
          <w:szCs w:val="22"/>
        </w:rPr>
        <w:t>Recommendations</w:t>
      </w:r>
    </w:p>
    <w:p w14:paraId="63E165AC" w14:textId="77777777" w:rsidR="00EC297D" w:rsidRDefault="00EC297D" w:rsidP="00015BA5">
      <w:pPr>
        <w:spacing w:line="276" w:lineRule="auto"/>
        <w:jc w:val="both"/>
        <w:rPr>
          <w:rFonts w:ascii="Times New Roman" w:hAnsi="Times New Roman" w:cs="Times New Roman"/>
        </w:rPr>
      </w:pPr>
    </w:p>
    <w:p w14:paraId="248F4DB1" w14:textId="1410CEFC" w:rsidR="00AD5B29" w:rsidRPr="00B3646B" w:rsidRDefault="00B3646B" w:rsidP="00015BA5">
      <w:pPr>
        <w:spacing w:line="276" w:lineRule="auto"/>
        <w:jc w:val="both"/>
        <w:rPr>
          <w:rFonts w:ascii="Times New Roman" w:hAnsi="Times New Roman" w:cs="Times New Roman"/>
        </w:rPr>
      </w:pPr>
      <w:r w:rsidRPr="00B3646B">
        <w:rPr>
          <w:rFonts w:ascii="Times New Roman" w:hAnsi="Times New Roman" w:cs="Times New Roman"/>
        </w:rPr>
        <w:t>We hope the Committee will consider the following recommendations to the Federal Republic of Nigeria</w:t>
      </w:r>
    </w:p>
    <w:p w14:paraId="02589FD5" w14:textId="0E216F5D"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lastRenderedPageBreak/>
        <w:t xml:space="preserve">The government should take steps to increase access to sexual and reproductive health services for women and girls who are affected by the conflict including access to quality maternal health care, guarantee access to </w:t>
      </w:r>
      <w:r w:rsidR="0087423D" w:rsidRPr="00015BA5">
        <w:rPr>
          <w:rFonts w:ascii="Times New Roman" w:hAnsi="Times New Roman" w:cs="Times New Roman"/>
          <w:lang w:val="en-GB"/>
        </w:rPr>
        <w:t xml:space="preserve">safe </w:t>
      </w:r>
      <w:r w:rsidR="0087423D">
        <w:rPr>
          <w:rFonts w:ascii="Times New Roman" w:hAnsi="Times New Roman" w:cs="Times New Roman"/>
          <w:lang w:val="en-GB"/>
        </w:rPr>
        <w:t>and</w:t>
      </w:r>
      <w:r w:rsidR="00DE0AC5">
        <w:rPr>
          <w:rFonts w:ascii="Times New Roman" w:hAnsi="Times New Roman" w:cs="Times New Roman"/>
          <w:lang w:val="en-GB"/>
        </w:rPr>
        <w:t xml:space="preserve"> legal </w:t>
      </w:r>
      <w:r w:rsidRPr="00015BA5">
        <w:rPr>
          <w:rFonts w:ascii="Times New Roman" w:hAnsi="Times New Roman" w:cs="Times New Roman"/>
          <w:lang w:val="en-GB"/>
        </w:rPr>
        <w:t>abortion services, and provide appropriate redress to victims of sexual and gender-based violence.</w:t>
      </w:r>
    </w:p>
    <w:p w14:paraId="1CF8515F" w14:textId="20CD2FAA" w:rsidR="00015BA5" w:rsidRDefault="00EA29C9" w:rsidP="00015BA5">
      <w:pPr>
        <w:numPr>
          <w:ilvl w:val="0"/>
          <w:numId w:val="2"/>
        </w:numPr>
        <w:spacing w:line="276" w:lineRule="auto"/>
        <w:jc w:val="both"/>
        <w:rPr>
          <w:rFonts w:ascii="Times New Roman" w:hAnsi="Times New Roman" w:cs="Times New Roman"/>
          <w:lang w:val="en-GB"/>
        </w:rPr>
      </w:pPr>
      <w:r>
        <w:rPr>
          <w:rFonts w:ascii="Times New Roman" w:hAnsi="Times New Roman" w:cs="Times New Roman"/>
          <w:lang w:val="en-GB"/>
        </w:rPr>
        <w:t>The government should take concrete measures to ensure quality of care during delivery including through training health professionals on dignity</w:t>
      </w:r>
      <w:r w:rsidR="00404C0F">
        <w:rPr>
          <w:rFonts w:ascii="Times New Roman" w:hAnsi="Times New Roman" w:cs="Times New Roman"/>
          <w:lang w:val="en-GB"/>
        </w:rPr>
        <w:t xml:space="preserve"> and a human </w:t>
      </w:r>
      <w:r w:rsidR="0087423D">
        <w:rPr>
          <w:rFonts w:ascii="Times New Roman" w:hAnsi="Times New Roman" w:cs="Times New Roman"/>
          <w:lang w:val="en-GB"/>
        </w:rPr>
        <w:t>rights-based</w:t>
      </w:r>
      <w:r w:rsidR="00404C0F">
        <w:rPr>
          <w:rFonts w:ascii="Times New Roman" w:hAnsi="Times New Roman" w:cs="Times New Roman"/>
          <w:lang w:val="en-GB"/>
        </w:rPr>
        <w:t xml:space="preserve"> approach to maternal health services.</w:t>
      </w:r>
    </w:p>
    <w:p w14:paraId="7AAA3FDB" w14:textId="55C9E005" w:rsidR="000057C3" w:rsidRPr="00015BA5" w:rsidRDefault="000057C3" w:rsidP="00015BA5">
      <w:pPr>
        <w:numPr>
          <w:ilvl w:val="0"/>
          <w:numId w:val="2"/>
        </w:numPr>
        <w:spacing w:line="276" w:lineRule="auto"/>
        <w:jc w:val="both"/>
        <w:rPr>
          <w:rFonts w:ascii="Times New Roman" w:hAnsi="Times New Roman" w:cs="Times New Roman"/>
          <w:lang w:val="en-GB"/>
        </w:rPr>
      </w:pPr>
      <w:r>
        <w:rPr>
          <w:rFonts w:ascii="Times New Roman" w:hAnsi="Times New Roman" w:cs="Times New Roman"/>
          <w:lang w:val="en-GB"/>
        </w:rPr>
        <w:t xml:space="preserve">The government should allocate adequate resources </w:t>
      </w:r>
      <w:r w:rsidR="00B8202F">
        <w:rPr>
          <w:rFonts w:ascii="Times New Roman" w:hAnsi="Times New Roman" w:cs="Times New Roman"/>
          <w:lang w:val="en-GB"/>
        </w:rPr>
        <w:t xml:space="preserve">to ensure access to SRHR services by women and girls including </w:t>
      </w:r>
      <w:r w:rsidR="0077444D">
        <w:rPr>
          <w:rFonts w:ascii="Times New Roman" w:hAnsi="Times New Roman" w:cs="Times New Roman"/>
          <w:lang w:val="en-GB"/>
        </w:rPr>
        <w:t>maternal health care, safe and legal abortion and family planning services.</w:t>
      </w:r>
    </w:p>
    <w:p w14:paraId="7D567CAE" w14:textId="0CEBED79"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The government should strengthen the implementation and effectiveness of its many initiatives to reduce maternal mortality and increase access to maternal health care services. This should include ensuring that women in need are exempted from paying hospital fees when accessing maternal health services</w:t>
      </w:r>
    </w:p>
    <w:p w14:paraId="79FA27E0" w14:textId="75B0BC5B"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 xml:space="preserve">The government should take </w:t>
      </w:r>
      <w:r w:rsidR="00A542BC">
        <w:rPr>
          <w:rFonts w:ascii="Times New Roman" w:hAnsi="Times New Roman" w:cs="Times New Roman"/>
          <w:lang w:val="en-GB"/>
        </w:rPr>
        <w:t xml:space="preserve">concrete measures to ensure access </w:t>
      </w:r>
      <w:r w:rsidR="00BF609F">
        <w:rPr>
          <w:rFonts w:ascii="Times New Roman" w:hAnsi="Times New Roman" w:cs="Times New Roman"/>
          <w:lang w:val="en-GB"/>
        </w:rPr>
        <w:t>to</w:t>
      </w:r>
      <w:r w:rsidRPr="00015BA5">
        <w:rPr>
          <w:rFonts w:ascii="Times New Roman" w:hAnsi="Times New Roman" w:cs="Times New Roman"/>
          <w:lang w:val="en-GB"/>
        </w:rPr>
        <w:t xml:space="preserve"> family planning and contraceptive information and services including</w:t>
      </w:r>
      <w:r w:rsidR="003C4C9C">
        <w:rPr>
          <w:rFonts w:ascii="Times New Roman" w:hAnsi="Times New Roman" w:cs="Times New Roman"/>
          <w:lang w:val="en-GB"/>
        </w:rPr>
        <w:t xml:space="preserve"> by</w:t>
      </w:r>
      <w:r w:rsidRPr="00015BA5">
        <w:rPr>
          <w:rFonts w:ascii="Times New Roman" w:hAnsi="Times New Roman" w:cs="Times New Roman"/>
          <w:lang w:val="en-GB"/>
        </w:rPr>
        <w:t xml:space="preserve"> </w:t>
      </w:r>
      <w:r w:rsidR="00BF609F">
        <w:rPr>
          <w:rFonts w:ascii="Times New Roman" w:hAnsi="Times New Roman" w:cs="Times New Roman"/>
          <w:lang w:val="en-GB"/>
        </w:rPr>
        <w:t>ensuring</w:t>
      </w:r>
      <w:r w:rsidRPr="00015BA5">
        <w:rPr>
          <w:rFonts w:ascii="Times New Roman" w:hAnsi="Times New Roman" w:cs="Times New Roman"/>
          <w:lang w:val="en-GB"/>
        </w:rPr>
        <w:t xml:space="preserve"> </w:t>
      </w:r>
      <w:r w:rsidR="002F3D15">
        <w:rPr>
          <w:rFonts w:ascii="Times New Roman" w:hAnsi="Times New Roman" w:cs="Times New Roman"/>
          <w:lang w:val="en-GB"/>
        </w:rPr>
        <w:t xml:space="preserve">adequate </w:t>
      </w:r>
      <w:r w:rsidRPr="00015BA5">
        <w:rPr>
          <w:rFonts w:ascii="Times New Roman" w:hAnsi="Times New Roman" w:cs="Times New Roman"/>
          <w:lang w:val="en-GB"/>
        </w:rPr>
        <w:t>supplies of contraceptives</w:t>
      </w:r>
      <w:r w:rsidR="00022565">
        <w:rPr>
          <w:rFonts w:ascii="Times New Roman" w:hAnsi="Times New Roman" w:cs="Times New Roman"/>
          <w:lang w:val="en-GB"/>
        </w:rPr>
        <w:t>.</w:t>
      </w:r>
    </w:p>
    <w:p w14:paraId="0CD8C892" w14:textId="4DEE1F16"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The government should decriminalize abortion and review the law on abortion in line with international human rights standards</w:t>
      </w:r>
      <w:r w:rsidR="003E7B65">
        <w:rPr>
          <w:rFonts w:ascii="Times New Roman" w:hAnsi="Times New Roman" w:cs="Times New Roman"/>
          <w:lang w:val="en-GB"/>
        </w:rPr>
        <w:t>.</w:t>
      </w:r>
    </w:p>
    <w:p w14:paraId="739336D1" w14:textId="6417904E" w:rsid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The government should take concrete actions to address violence against women, including by ensuring that all states adopt and enforce the 2015 Violence against Persons (Prohibition) Act, and that they take specific steps to investigate and prosecute violence against women and girls, as well as ensure access, by victims of violence, to medical treatment and psychosocial support</w:t>
      </w:r>
      <w:r w:rsidR="003E7B65">
        <w:rPr>
          <w:rFonts w:ascii="Times New Roman" w:hAnsi="Times New Roman" w:cs="Times New Roman"/>
          <w:lang w:val="en-GB"/>
        </w:rPr>
        <w:t>.</w:t>
      </w:r>
    </w:p>
    <w:p w14:paraId="73AF528A" w14:textId="543C112A" w:rsidR="003E7B65" w:rsidRPr="00015BA5" w:rsidRDefault="002F1729" w:rsidP="00015BA5">
      <w:pPr>
        <w:numPr>
          <w:ilvl w:val="0"/>
          <w:numId w:val="2"/>
        </w:numPr>
        <w:spacing w:line="276" w:lineRule="auto"/>
        <w:jc w:val="both"/>
        <w:rPr>
          <w:rFonts w:ascii="Times New Roman" w:hAnsi="Times New Roman" w:cs="Times New Roman"/>
          <w:lang w:val="en-GB"/>
        </w:rPr>
      </w:pPr>
      <w:r>
        <w:rPr>
          <w:rFonts w:ascii="Times New Roman" w:hAnsi="Times New Roman" w:cs="Times New Roman"/>
          <w:lang w:val="en-GB"/>
        </w:rPr>
        <w:t xml:space="preserve">The government should </w:t>
      </w:r>
      <w:r w:rsidR="007D0BA7">
        <w:rPr>
          <w:rFonts w:ascii="Times New Roman" w:hAnsi="Times New Roman" w:cs="Times New Roman"/>
          <w:lang w:val="en-GB"/>
        </w:rPr>
        <w:t>prohibit the</w:t>
      </w:r>
      <w:r w:rsidR="002F3D15">
        <w:rPr>
          <w:rFonts w:ascii="Times New Roman" w:hAnsi="Times New Roman" w:cs="Times New Roman"/>
          <w:lang w:val="en-GB"/>
        </w:rPr>
        <w:t xml:space="preserve"> detention of women post delivery due to inability to pay medical fees.</w:t>
      </w:r>
      <w:r w:rsidR="00012E2C">
        <w:rPr>
          <w:rFonts w:ascii="Times New Roman" w:hAnsi="Times New Roman" w:cs="Times New Roman"/>
          <w:lang w:val="en-GB"/>
        </w:rPr>
        <w:t xml:space="preserve"> </w:t>
      </w:r>
    </w:p>
    <w:p w14:paraId="7BBDC090" w14:textId="3E6100F8" w:rsidR="0049491E" w:rsidRDefault="00AA6140" w:rsidP="006753AE">
      <w:pPr>
        <w:spacing w:line="276" w:lineRule="auto"/>
        <w:jc w:val="both"/>
        <w:rPr>
          <w:rFonts w:ascii="Times New Roman" w:hAnsi="Times New Roman" w:cs="Times New Roman"/>
        </w:rPr>
      </w:pPr>
      <w:r w:rsidRPr="00AA6140">
        <w:rPr>
          <w:rFonts w:ascii="Times New Roman" w:hAnsi="Times New Roman" w:cs="Times New Roman"/>
        </w:rPr>
        <w:t>We hope that this information is useful during the Committee’s review of Nigeria. If you would like further information, please do not hesitate to contact the undersigned.</w:t>
      </w:r>
    </w:p>
    <w:p w14:paraId="2A6EEE0E" w14:textId="77777777" w:rsidR="00D2069A" w:rsidRDefault="00D2069A" w:rsidP="006753AE">
      <w:pPr>
        <w:spacing w:line="276" w:lineRule="auto"/>
        <w:jc w:val="both"/>
        <w:rPr>
          <w:rFonts w:ascii="Times New Roman" w:hAnsi="Times New Roman" w:cs="Times New Roman"/>
        </w:rPr>
      </w:pPr>
    </w:p>
    <w:tbl>
      <w:tblPr>
        <w:tblStyle w:val="TableGrid"/>
        <w:tblW w:w="9805" w:type="dxa"/>
        <w:tblLook w:val="04A0" w:firstRow="1" w:lastRow="0" w:firstColumn="1" w:lastColumn="0" w:noHBand="0" w:noVBand="1"/>
      </w:tblPr>
      <w:tblGrid>
        <w:gridCol w:w="2193"/>
        <w:gridCol w:w="3250"/>
        <w:gridCol w:w="2406"/>
        <w:gridCol w:w="1956"/>
      </w:tblGrid>
      <w:tr w:rsidR="005C24ED" w14:paraId="7F10356A" w14:textId="77777777" w:rsidTr="009E0038">
        <w:trPr>
          <w:trHeight w:val="998"/>
        </w:trPr>
        <w:tc>
          <w:tcPr>
            <w:tcW w:w="2193" w:type="dxa"/>
            <w:tcBorders>
              <w:top w:val="nil"/>
              <w:left w:val="nil"/>
              <w:bottom w:val="nil"/>
              <w:right w:val="nil"/>
            </w:tcBorders>
          </w:tcPr>
          <w:p w14:paraId="08636317" w14:textId="2CCC22DF" w:rsidR="005C24ED" w:rsidRDefault="00097FA3"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2D0D9FB6" wp14:editId="2CBEBFAD">
                  <wp:extent cx="1122045" cy="3962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396240"/>
                          </a:xfrm>
                          <a:prstGeom prst="rect">
                            <a:avLst/>
                          </a:prstGeom>
                          <a:noFill/>
                        </pic:spPr>
                      </pic:pic>
                    </a:graphicData>
                  </a:graphic>
                </wp:inline>
              </w:drawing>
            </w:r>
          </w:p>
        </w:tc>
        <w:tc>
          <w:tcPr>
            <w:tcW w:w="3250" w:type="dxa"/>
            <w:tcBorders>
              <w:top w:val="nil"/>
              <w:left w:val="nil"/>
              <w:bottom w:val="nil"/>
              <w:right w:val="nil"/>
            </w:tcBorders>
          </w:tcPr>
          <w:p w14:paraId="67DD2944" w14:textId="2D4A4707" w:rsidR="005C24ED" w:rsidRDefault="0076034A"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4F62C1C6" wp14:editId="036AA50B">
                  <wp:extent cx="19265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6590" cy="433070"/>
                          </a:xfrm>
                          <a:prstGeom prst="rect">
                            <a:avLst/>
                          </a:prstGeom>
                          <a:noFill/>
                        </pic:spPr>
                      </pic:pic>
                    </a:graphicData>
                  </a:graphic>
                </wp:inline>
              </w:drawing>
            </w:r>
          </w:p>
        </w:tc>
        <w:tc>
          <w:tcPr>
            <w:tcW w:w="2406" w:type="dxa"/>
            <w:tcBorders>
              <w:top w:val="nil"/>
              <w:left w:val="nil"/>
              <w:bottom w:val="nil"/>
              <w:right w:val="nil"/>
            </w:tcBorders>
          </w:tcPr>
          <w:p w14:paraId="2A851396" w14:textId="25847D69" w:rsidR="005C24ED" w:rsidRDefault="00366E14"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33396C37" wp14:editId="23DB0CBD">
                  <wp:extent cx="1390015" cy="3232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015" cy="323215"/>
                          </a:xfrm>
                          <a:prstGeom prst="rect">
                            <a:avLst/>
                          </a:prstGeom>
                          <a:noFill/>
                        </pic:spPr>
                      </pic:pic>
                    </a:graphicData>
                  </a:graphic>
                </wp:inline>
              </w:drawing>
            </w:r>
          </w:p>
        </w:tc>
        <w:tc>
          <w:tcPr>
            <w:tcW w:w="1956" w:type="dxa"/>
            <w:tcBorders>
              <w:top w:val="nil"/>
              <w:left w:val="nil"/>
              <w:bottom w:val="nil"/>
              <w:right w:val="nil"/>
            </w:tcBorders>
          </w:tcPr>
          <w:p w14:paraId="4E4D1AF6" w14:textId="001B9EB0" w:rsidR="005C24ED" w:rsidRDefault="00DE2044"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51CA1146" wp14:editId="146EF78D">
                  <wp:extent cx="878205"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408305"/>
                          </a:xfrm>
                          <a:prstGeom prst="rect">
                            <a:avLst/>
                          </a:prstGeom>
                          <a:noFill/>
                        </pic:spPr>
                      </pic:pic>
                    </a:graphicData>
                  </a:graphic>
                </wp:inline>
              </w:drawing>
            </w:r>
          </w:p>
        </w:tc>
      </w:tr>
      <w:tr w:rsidR="005C24ED" w14:paraId="7103F119" w14:textId="77777777" w:rsidTr="009E0038">
        <w:tc>
          <w:tcPr>
            <w:tcW w:w="2193" w:type="dxa"/>
            <w:tcBorders>
              <w:top w:val="nil"/>
              <w:left w:val="nil"/>
              <w:bottom w:val="nil"/>
              <w:right w:val="nil"/>
            </w:tcBorders>
          </w:tcPr>
          <w:p w14:paraId="710C85F4" w14:textId="77777777" w:rsidR="005C24ED" w:rsidRDefault="007378CD" w:rsidP="00D2069A">
            <w:pPr>
              <w:jc w:val="both"/>
              <w:rPr>
                <w:rFonts w:ascii="Times New Roman" w:hAnsi="Times New Roman" w:cs="Times New Roman"/>
              </w:rPr>
            </w:pPr>
            <w:r>
              <w:rPr>
                <w:rFonts w:ascii="Times New Roman" w:hAnsi="Times New Roman" w:cs="Times New Roman"/>
              </w:rPr>
              <w:t xml:space="preserve">Evelyne Opondo </w:t>
            </w:r>
          </w:p>
          <w:p w14:paraId="4AC0DFF5" w14:textId="62BC69F2" w:rsidR="007378CD" w:rsidRDefault="007378CD" w:rsidP="00D2069A">
            <w:pPr>
              <w:jc w:val="both"/>
              <w:rPr>
                <w:rFonts w:ascii="Times New Roman" w:hAnsi="Times New Roman" w:cs="Times New Roman"/>
              </w:rPr>
            </w:pPr>
            <w:r>
              <w:rPr>
                <w:rFonts w:ascii="Times New Roman" w:hAnsi="Times New Roman" w:cs="Times New Roman"/>
              </w:rPr>
              <w:t>Senior</w:t>
            </w:r>
            <w:r w:rsidR="005C3E41">
              <w:rPr>
                <w:rFonts w:ascii="Times New Roman" w:hAnsi="Times New Roman" w:cs="Times New Roman"/>
              </w:rPr>
              <w:t xml:space="preserve"> </w:t>
            </w:r>
            <w:r>
              <w:rPr>
                <w:rFonts w:ascii="Times New Roman" w:hAnsi="Times New Roman" w:cs="Times New Roman"/>
              </w:rPr>
              <w:t xml:space="preserve">Regional Director </w:t>
            </w:r>
            <w:r w:rsidR="005C3E41">
              <w:rPr>
                <w:rFonts w:ascii="Times New Roman" w:hAnsi="Times New Roman" w:cs="Times New Roman"/>
              </w:rPr>
              <w:t>for Africa</w:t>
            </w:r>
          </w:p>
          <w:p w14:paraId="2BDE32D9" w14:textId="3511C5FD" w:rsidR="007378CD" w:rsidRDefault="007378CD" w:rsidP="00D2069A">
            <w:pPr>
              <w:jc w:val="both"/>
              <w:rPr>
                <w:rFonts w:ascii="Times New Roman" w:hAnsi="Times New Roman" w:cs="Times New Roman"/>
              </w:rPr>
            </w:pPr>
            <w:r>
              <w:rPr>
                <w:rFonts w:ascii="Times New Roman" w:hAnsi="Times New Roman" w:cs="Times New Roman"/>
              </w:rPr>
              <w:t>Center</w:t>
            </w:r>
            <w:r w:rsidR="00D2069A">
              <w:rPr>
                <w:rFonts w:ascii="Times New Roman" w:hAnsi="Times New Roman" w:cs="Times New Roman"/>
              </w:rPr>
              <w:t xml:space="preserve"> </w:t>
            </w:r>
            <w:r>
              <w:rPr>
                <w:rFonts w:ascii="Times New Roman" w:hAnsi="Times New Roman" w:cs="Times New Roman"/>
              </w:rPr>
              <w:t>for Reproductive Rights</w:t>
            </w:r>
          </w:p>
        </w:tc>
        <w:tc>
          <w:tcPr>
            <w:tcW w:w="3250" w:type="dxa"/>
            <w:tcBorders>
              <w:top w:val="nil"/>
              <w:left w:val="nil"/>
              <w:bottom w:val="nil"/>
              <w:right w:val="nil"/>
            </w:tcBorders>
          </w:tcPr>
          <w:p w14:paraId="64AE84DA" w14:textId="77777777" w:rsidR="005C24ED" w:rsidRDefault="00CA2A20" w:rsidP="00A72479">
            <w:pPr>
              <w:jc w:val="both"/>
              <w:rPr>
                <w:rFonts w:ascii="Times New Roman" w:hAnsi="Times New Roman" w:cs="Times New Roman"/>
              </w:rPr>
            </w:pPr>
            <w:r>
              <w:rPr>
                <w:rFonts w:ascii="Times New Roman" w:hAnsi="Times New Roman" w:cs="Times New Roman"/>
              </w:rPr>
              <w:t>Onyema Afulukwe</w:t>
            </w:r>
          </w:p>
          <w:p w14:paraId="1FBBC4E0" w14:textId="5CEAE9C7" w:rsidR="00CA2A20" w:rsidRDefault="00CA2A20" w:rsidP="00A72479">
            <w:pPr>
              <w:jc w:val="both"/>
              <w:rPr>
                <w:rFonts w:ascii="Times New Roman" w:hAnsi="Times New Roman" w:cs="Times New Roman"/>
              </w:rPr>
            </w:pPr>
            <w:r>
              <w:rPr>
                <w:rFonts w:ascii="Times New Roman" w:hAnsi="Times New Roman" w:cs="Times New Roman"/>
              </w:rPr>
              <w:t xml:space="preserve">Senior Counsel </w:t>
            </w:r>
            <w:r w:rsidR="00F07952">
              <w:rPr>
                <w:rFonts w:ascii="Times New Roman" w:hAnsi="Times New Roman" w:cs="Times New Roman"/>
              </w:rPr>
              <w:t>for</w:t>
            </w:r>
            <w:r>
              <w:rPr>
                <w:rFonts w:ascii="Times New Roman" w:hAnsi="Times New Roman" w:cs="Times New Roman"/>
              </w:rPr>
              <w:t xml:space="preserve"> Africa</w:t>
            </w:r>
          </w:p>
          <w:p w14:paraId="065174BE" w14:textId="7F03C303" w:rsidR="00CA2A20" w:rsidRDefault="00CA2A20" w:rsidP="00A72479">
            <w:pPr>
              <w:jc w:val="both"/>
              <w:rPr>
                <w:rFonts w:ascii="Times New Roman" w:hAnsi="Times New Roman" w:cs="Times New Roman"/>
              </w:rPr>
            </w:pPr>
            <w:r>
              <w:rPr>
                <w:rFonts w:ascii="Times New Roman" w:hAnsi="Times New Roman" w:cs="Times New Roman"/>
              </w:rPr>
              <w:t>Center for Reproductive Rights</w:t>
            </w:r>
          </w:p>
        </w:tc>
        <w:tc>
          <w:tcPr>
            <w:tcW w:w="2406" w:type="dxa"/>
            <w:tcBorders>
              <w:top w:val="nil"/>
              <w:left w:val="nil"/>
              <w:bottom w:val="nil"/>
              <w:right w:val="nil"/>
            </w:tcBorders>
          </w:tcPr>
          <w:p w14:paraId="58E34BEF" w14:textId="77777777" w:rsidR="00522C15" w:rsidRDefault="001533CE" w:rsidP="00A72479">
            <w:pPr>
              <w:jc w:val="both"/>
              <w:rPr>
                <w:rFonts w:ascii="Times New Roman" w:hAnsi="Times New Roman" w:cs="Times New Roman"/>
                <w:lang w:val="en-GB"/>
              </w:rPr>
            </w:pPr>
            <w:r>
              <w:rPr>
                <w:rFonts w:ascii="Times New Roman" w:hAnsi="Times New Roman" w:cs="Times New Roman"/>
                <w:lang w:val="en-GB"/>
              </w:rPr>
              <w:t>Chino Obiagwu</w:t>
            </w:r>
          </w:p>
          <w:p w14:paraId="3B41AFC8" w14:textId="77777777" w:rsidR="00797FAD" w:rsidRDefault="00797FAD" w:rsidP="00A72479">
            <w:pPr>
              <w:jc w:val="both"/>
              <w:rPr>
                <w:rFonts w:ascii="Times New Roman" w:hAnsi="Times New Roman" w:cs="Times New Roman"/>
                <w:lang w:val="en-GB"/>
              </w:rPr>
            </w:pPr>
            <w:r>
              <w:rPr>
                <w:rFonts w:ascii="Times New Roman" w:hAnsi="Times New Roman" w:cs="Times New Roman"/>
                <w:lang w:val="en-GB"/>
              </w:rPr>
              <w:t>Founding Director and National Coordinator</w:t>
            </w:r>
          </w:p>
          <w:p w14:paraId="7DF8628E" w14:textId="4AE35418" w:rsidR="00797FAD" w:rsidRDefault="00797FAD" w:rsidP="00A72479">
            <w:pPr>
              <w:jc w:val="both"/>
              <w:rPr>
                <w:rFonts w:ascii="Times New Roman" w:hAnsi="Times New Roman" w:cs="Times New Roman"/>
              </w:rPr>
            </w:pPr>
            <w:r>
              <w:rPr>
                <w:rFonts w:ascii="Times New Roman" w:hAnsi="Times New Roman" w:cs="Times New Roman"/>
              </w:rPr>
              <w:t xml:space="preserve">Legal Defence </w:t>
            </w:r>
            <w:r w:rsidR="009E0038">
              <w:rPr>
                <w:rFonts w:ascii="Times New Roman" w:hAnsi="Times New Roman" w:cs="Times New Roman"/>
              </w:rPr>
              <w:t>and Assistance Project</w:t>
            </w:r>
          </w:p>
        </w:tc>
        <w:tc>
          <w:tcPr>
            <w:tcW w:w="1956" w:type="dxa"/>
            <w:tcBorders>
              <w:top w:val="nil"/>
              <w:left w:val="nil"/>
              <w:bottom w:val="nil"/>
              <w:right w:val="nil"/>
            </w:tcBorders>
          </w:tcPr>
          <w:p w14:paraId="588557C4" w14:textId="77777777" w:rsidR="005C24ED" w:rsidRDefault="004773A1" w:rsidP="00A72479">
            <w:pPr>
              <w:jc w:val="both"/>
              <w:rPr>
                <w:rFonts w:ascii="Times New Roman" w:hAnsi="Times New Roman" w:cs="Times New Roman"/>
                <w:lang w:val="en-GB"/>
              </w:rPr>
            </w:pPr>
            <w:r w:rsidRPr="004773A1">
              <w:rPr>
                <w:rFonts w:ascii="Times New Roman" w:hAnsi="Times New Roman" w:cs="Times New Roman"/>
                <w:lang w:val="en-GB"/>
              </w:rPr>
              <w:t>Abiola Akiyode-Afolabi</w:t>
            </w:r>
          </w:p>
          <w:p w14:paraId="7D9493DB" w14:textId="77777777" w:rsidR="004773A1" w:rsidRDefault="004773A1" w:rsidP="00A72479">
            <w:pPr>
              <w:jc w:val="both"/>
              <w:rPr>
                <w:rFonts w:ascii="Times New Roman" w:hAnsi="Times New Roman" w:cs="Times New Roman"/>
                <w:lang w:val="en-GB"/>
              </w:rPr>
            </w:pPr>
            <w:r>
              <w:rPr>
                <w:rFonts w:ascii="Times New Roman" w:hAnsi="Times New Roman" w:cs="Times New Roman"/>
                <w:lang w:val="en-GB"/>
              </w:rPr>
              <w:t>Founding Director</w:t>
            </w:r>
          </w:p>
          <w:p w14:paraId="3CE9D101" w14:textId="401BB27A" w:rsidR="004773A1" w:rsidRDefault="004773A1" w:rsidP="00A72479">
            <w:pPr>
              <w:jc w:val="both"/>
              <w:rPr>
                <w:rFonts w:ascii="Times New Roman" w:hAnsi="Times New Roman" w:cs="Times New Roman"/>
              </w:rPr>
            </w:pPr>
            <w:r>
              <w:rPr>
                <w:rFonts w:ascii="Times New Roman" w:hAnsi="Times New Roman" w:cs="Times New Roman"/>
                <w:lang w:val="en-GB"/>
              </w:rPr>
              <w:t xml:space="preserve">Women </w:t>
            </w:r>
            <w:r w:rsidR="00093054">
              <w:rPr>
                <w:rFonts w:ascii="Times New Roman" w:hAnsi="Times New Roman" w:cs="Times New Roman"/>
                <w:lang w:val="en-GB"/>
              </w:rPr>
              <w:t xml:space="preserve">Advocates </w:t>
            </w:r>
            <w:r w:rsidR="00F07952">
              <w:rPr>
                <w:rFonts w:ascii="Times New Roman" w:hAnsi="Times New Roman" w:cs="Times New Roman"/>
                <w:lang w:val="en-GB"/>
              </w:rPr>
              <w:t xml:space="preserve">Research and Documentation Centre </w:t>
            </w:r>
          </w:p>
        </w:tc>
      </w:tr>
    </w:tbl>
    <w:p w14:paraId="40C04DFB" w14:textId="77777777" w:rsidR="00F46705" w:rsidRPr="00641C0B" w:rsidRDefault="00F46705" w:rsidP="003F27AF">
      <w:pPr>
        <w:spacing w:line="276" w:lineRule="auto"/>
        <w:jc w:val="both"/>
        <w:rPr>
          <w:rFonts w:ascii="Times New Roman" w:hAnsi="Times New Roman" w:cs="Times New Roman"/>
        </w:rPr>
      </w:pPr>
    </w:p>
    <w:sectPr w:rsidR="00F46705" w:rsidRPr="00641C0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A57D" w14:textId="77777777" w:rsidR="00E96AD2" w:rsidRDefault="00E96AD2" w:rsidP="00E96AD2">
      <w:pPr>
        <w:spacing w:after="0" w:line="240" w:lineRule="auto"/>
      </w:pPr>
      <w:r>
        <w:separator/>
      </w:r>
    </w:p>
  </w:endnote>
  <w:endnote w:type="continuationSeparator" w:id="0">
    <w:p w14:paraId="7AD4AA0F" w14:textId="77777777" w:rsidR="00E96AD2" w:rsidRDefault="00E96AD2" w:rsidP="00E9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2442"/>
      <w:docPartObj>
        <w:docPartGallery w:val="Page Numbers (Bottom of Page)"/>
        <w:docPartUnique/>
      </w:docPartObj>
    </w:sdtPr>
    <w:sdtEndPr>
      <w:rPr>
        <w:noProof/>
      </w:rPr>
    </w:sdtEndPr>
    <w:sdtContent>
      <w:p w14:paraId="01E5B0B3" w14:textId="34D8395C" w:rsidR="00D264C7" w:rsidRDefault="00D264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BE940" w14:textId="77777777" w:rsidR="00D264C7" w:rsidRDefault="00D2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4408" w14:textId="77777777" w:rsidR="00E96AD2" w:rsidRDefault="00E96AD2" w:rsidP="00E96AD2">
      <w:pPr>
        <w:spacing w:after="0" w:line="240" w:lineRule="auto"/>
      </w:pPr>
      <w:r>
        <w:separator/>
      </w:r>
    </w:p>
  </w:footnote>
  <w:footnote w:type="continuationSeparator" w:id="0">
    <w:p w14:paraId="32513C71" w14:textId="77777777" w:rsidR="00E96AD2" w:rsidRDefault="00E96AD2" w:rsidP="00E96AD2">
      <w:pPr>
        <w:spacing w:after="0" w:line="240" w:lineRule="auto"/>
      </w:pPr>
      <w:r>
        <w:continuationSeparator/>
      </w:r>
    </w:p>
  </w:footnote>
  <w:footnote w:id="1">
    <w:p w14:paraId="17FFAD0A" w14:textId="7D65A372" w:rsidR="00087BBD" w:rsidRPr="00C95CF0" w:rsidRDefault="00087BBD" w:rsidP="00087BBD">
      <w:pPr>
        <w:pStyle w:val="FootnoteText"/>
        <w:rPr>
          <w:rFonts w:ascii="Times New Roman" w:hAnsi="Times New Roman" w:cs="Times New Roman"/>
        </w:rPr>
      </w:pPr>
      <w:r w:rsidRPr="00C95CF0">
        <w:rPr>
          <w:rStyle w:val="FootnoteReference"/>
          <w:rFonts w:cs="Times New Roman"/>
        </w:rPr>
        <w:footnoteRef/>
      </w:r>
      <w:r w:rsidRPr="00C95CF0">
        <w:rPr>
          <w:rFonts w:ascii="Times New Roman" w:hAnsi="Times New Roman" w:cs="Times New Roman"/>
        </w:rPr>
        <w:t xml:space="preserve"> </w:t>
      </w:r>
      <w:r w:rsidR="00971BCA" w:rsidRPr="00A82201">
        <w:rPr>
          <w:rFonts w:ascii="Times New Roman" w:hAnsi="Times New Roman" w:cs="Times New Roman"/>
        </w:rPr>
        <w:t xml:space="preserve">Human Rights Committee, </w:t>
      </w:r>
      <w:r w:rsidR="00971BCA" w:rsidRPr="00A82201">
        <w:rPr>
          <w:rFonts w:ascii="Times New Roman" w:hAnsi="Times New Roman" w:cs="Times New Roman"/>
          <w:i/>
        </w:rPr>
        <w:t>General Comment No. 28: Article 3</w:t>
      </w:r>
      <w:r w:rsidR="00971BCA" w:rsidRPr="00A82201">
        <w:rPr>
          <w:rFonts w:ascii="Times New Roman" w:hAnsi="Times New Roman" w:cs="Times New Roman"/>
        </w:rPr>
        <w:t xml:space="preserve"> </w:t>
      </w:r>
      <w:r w:rsidR="00971BCA" w:rsidRPr="00A82201">
        <w:rPr>
          <w:rFonts w:ascii="Times New Roman" w:hAnsi="Times New Roman" w:cs="Times New Roman"/>
          <w:i/>
        </w:rPr>
        <w:t>(The equality of rights between men and women)</w:t>
      </w:r>
      <w:r w:rsidR="00971BCA" w:rsidRPr="00A82201">
        <w:rPr>
          <w:rFonts w:ascii="Times New Roman" w:hAnsi="Times New Roman" w:cs="Times New Roman"/>
        </w:rPr>
        <w:t xml:space="preserve">, (68th Sess., 2000), para. 3, at 228, U.N. Doc. HRI/GEN/1/Rev.9 (Vol. I) (2008) [hereinafter Human Rights Committee, </w:t>
      </w:r>
      <w:r w:rsidR="00971BCA" w:rsidRPr="00A82201">
        <w:rPr>
          <w:rFonts w:ascii="Times New Roman" w:hAnsi="Times New Roman" w:cs="Times New Roman"/>
          <w:i/>
        </w:rPr>
        <w:t>Gen. Comment No. 28</w:t>
      </w:r>
      <w:r w:rsidR="00971BCA" w:rsidRPr="00A82201">
        <w:rPr>
          <w:rFonts w:ascii="Times New Roman" w:hAnsi="Times New Roman" w:cs="Times New Roman"/>
        </w:rPr>
        <w:t>]</w:t>
      </w:r>
      <w:r w:rsidR="004A3353">
        <w:rPr>
          <w:rFonts w:ascii="Times New Roman" w:hAnsi="Times New Roman" w:cs="Times New Roman"/>
        </w:rPr>
        <w:t>.</w:t>
      </w:r>
    </w:p>
  </w:footnote>
  <w:footnote w:id="2">
    <w:p w14:paraId="0EF88A5C" w14:textId="5E781502" w:rsidR="00FD349D" w:rsidRPr="00DE76F5" w:rsidRDefault="00FD349D" w:rsidP="00FD349D">
      <w:pPr>
        <w:pStyle w:val="FootnoteText"/>
        <w:rPr>
          <w:rFonts w:ascii="Times New Roman" w:hAnsi="Times New Roman" w:cs="Times New Roman"/>
        </w:rPr>
      </w:pPr>
      <w:r w:rsidRPr="00DE76F5">
        <w:rPr>
          <w:rStyle w:val="FootnoteReference"/>
          <w:rFonts w:ascii="Times New Roman" w:hAnsi="Times New Roman" w:cs="Times New Roman"/>
        </w:rPr>
        <w:footnoteRef/>
      </w:r>
      <w:r w:rsidRPr="00DE76F5">
        <w:rPr>
          <w:rFonts w:ascii="Times New Roman" w:hAnsi="Times New Roman" w:cs="Times New Roman"/>
        </w:rPr>
        <w:t xml:space="preserve"> </w:t>
      </w:r>
      <w:r w:rsidR="00DA1ECF" w:rsidRPr="00DE76F5">
        <w:rPr>
          <w:rFonts w:ascii="Times New Roman" w:hAnsi="Times New Roman" w:cs="Times New Roman"/>
        </w:rPr>
        <w:t xml:space="preserve">Human Rights </w:t>
      </w:r>
      <w:r w:rsidR="00AB5A48" w:rsidRPr="00DE76F5">
        <w:rPr>
          <w:rFonts w:ascii="Times New Roman" w:hAnsi="Times New Roman" w:cs="Times New Roman"/>
        </w:rPr>
        <w:t>Committee, List of Issues in the absence of the second periodic report of Nigeria</w:t>
      </w:r>
      <w:r w:rsidR="00273EA1" w:rsidRPr="00DE76F5">
        <w:rPr>
          <w:rFonts w:ascii="Times New Roman" w:hAnsi="Times New Roman" w:cs="Times New Roman"/>
        </w:rPr>
        <w:t>, CCPR/C/NGA/Q</w:t>
      </w:r>
      <w:r w:rsidR="00083824" w:rsidRPr="00DE76F5">
        <w:rPr>
          <w:rFonts w:ascii="Times New Roman" w:hAnsi="Times New Roman" w:cs="Times New Roman"/>
        </w:rPr>
        <w:t xml:space="preserve">/2 </w:t>
      </w:r>
      <w:r w:rsidR="00DE76F5" w:rsidRPr="00DE76F5">
        <w:rPr>
          <w:rFonts w:ascii="Times New Roman" w:hAnsi="Times New Roman" w:cs="Times New Roman"/>
        </w:rPr>
        <w:t>(28</w:t>
      </w:r>
      <w:r w:rsidR="00083824" w:rsidRPr="00DE76F5">
        <w:rPr>
          <w:rFonts w:ascii="Times New Roman" w:hAnsi="Times New Roman" w:cs="Times New Roman"/>
          <w:vertAlign w:val="superscript"/>
        </w:rPr>
        <w:t xml:space="preserve"> </w:t>
      </w:r>
      <w:r w:rsidR="00083824" w:rsidRPr="00DE76F5">
        <w:rPr>
          <w:rFonts w:ascii="Times New Roman" w:hAnsi="Times New Roman" w:cs="Times New Roman"/>
        </w:rPr>
        <w:t>November 2018</w:t>
      </w:r>
      <w:r w:rsidR="00110D84" w:rsidRPr="00DE76F5">
        <w:rPr>
          <w:rFonts w:ascii="Times New Roman" w:hAnsi="Times New Roman" w:cs="Times New Roman"/>
        </w:rPr>
        <w:t xml:space="preserve">) </w:t>
      </w:r>
      <w:r w:rsidR="00DE76F5" w:rsidRPr="00DE76F5">
        <w:rPr>
          <w:rFonts w:ascii="Times New Roman" w:hAnsi="Times New Roman" w:cs="Times New Roman"/>
        </w:rPr>
        <w:t>[</w:t>
      </w:r>
      <w:r w:rsidR="00DE76F5" w:rsidRPr="00DE76F5">
        <w:rPr>
          <w:rFonts w:ascii="Times New Roman" w:hAnsi="Times New Roman" w:cs="Times New Roman"/>
          <w:i/>
        </w:rPr>
        <w:t>hereinafter List of Issues</w:t>
      </w:r>
      <w:r w:rsidR="00DE76F5" w:rsidRPr="00DE76F5">
        <w:rPr>
          <w:rFonts w:ascii="Times New Roman" w:hAnsi="Times New Roman" w:cs="Times New Roman"/>
        </w:rPr>
        <w:t xml:space="preserve">), para </w:t>
      </w:r>
      <w:r w:rsidRPr="00DE76F5">
        <w:rPr>
          <w:rFonts w:ascii="Times New Roman" w:hAnsi="Times New Roman" w:cs="Times New Roman"/>
        </w:rPr>
        <w:t xml:space="preserve">12. </w:t>
      </w:r>
      <w:bookmarkStart w:id="1" w:name="_GoBack"/>
      <w:bookmarkEnd w:id="1"/>
    </w:p>
  </w:footnote>
  <w:footnote w:id="3">
    <w:p w14:paraId="6FE0A27E" w14:textId="55ABE80A" w:rsidR="00FD349D" w:rsidRPr="00B74DE8" w:rsidRDefault="00FD349D" w:rsidP="00FD349D">
      <w:pPr>
        <w:pStyle w:val="FootnoteText"/>
        <w:rPr>
          <w:rFonts w:ascii="Times New Roman" w:hAnsi="Times New Roman" w:cs="Times New Roman"/>
        </w:rPr>
      </w:pPr>
      <w:r w:rsidRPr="00B74DE8">
        <w:rPr>
          <w:rStyle w:val="FootnoteReference"/>
          <w:rFonts w:ascii="Times New Roman" w:hAnsi="Times New Roman" w:cs="Times New Roman"/>
        </w:rPr>
        <w:footnoteRef/>
      </w:r>
      <w:r w:rsidRPr="00B74DE8">
        <w:rPr>
          <w:rFonts w:ascii="Times New Roman" w:hAnsi="Times New Roman" w:cs="Times New Roman"/>
        </w:rPr>
        <w:t xml:space="preserve"> </w:t>
      </w:r>
      <w:r w:rsidR="00DE76F5" w:rsidRPr="00B74DE8">
        <w:rPr>
          <w:rFonts w:ascii="Times New Roman" w:hAnsi="Times New Roman" w:cs="Times New Roman"/>
        </w:rPr>
        <w:t xml:space="preserve">List of Issues, </w:t>
      </w:r>
      <w:r w:rsidR="00DE76F5" w:rsidRPr="006A5519">
        <w:rPr>
          <w:rFonts w:ascii="Times New Roman" w:hAnsi="Times New Roman" w:cs="Times New Roman"/>
          <w:i/>
        </w:rPr>
        <w:t>supra</w:t>
      </w:r>
      <w:r w:rsidR="00DE76F5" w:rsidRPr="00B74DE8">
        <w:rPr>
          <w:rFonts w:ascii="Times New Roman" w:hAnsi="Times New Roman" w:cs="Times New Roman"/>
        </w:rPr>
        <w:t xml:space="preserve"> note 2, para </w:t>
      </w:r>
      <w:r w:rsidR="00B74DE8" w:rsidRPr="00B74DE8">
        <w:rPr>
          <w:rFonts w:ascii="Times New Roman" w:hAnsi="Times New Roman" w:cs="Times New Roman"/>
        </w:rPr>
        <w:t xml:space="preserve">14. </w:t>
      </w:r>
      <w:r w:rsidRPr="00B74DE8">
        <w:rPr>
          <w:rFonts w:ascii="Times New Roman" w:hAnsi="Times New Roman" w:cs="Times New Roman"/>
        </w:rPr>
        <w:t xml:space="preserve"> </w:t>
      </w:r>
    </w:p>
  </w:footnote>
  <w:footnote w:id="4">
    <w:p w14:paraId="4B9B5576"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UNFPA, </w:t>
      </w:r>
      <w:r w:rsidRPr="00971506">
        <w:rPr>
          <w:rStyle w:val="SubtleReference"/>
          <w:rFonts w:cs="Times New Roman"/>
        </w:rPr>
        <w:t>Adolescent Girls in Disaster &amp; Conflict: Interventions for Improving Access to Sexual and Reproductive Health Services</w:t>
      </w:r>
      <w:r w:rsidRPr="00971506">
        <w:rPr>
          <w:rFonts w:ascii="Times New Roman" w:hAnsi="Times New Roman" w:cs="Times New Roman"/>
        </w:rPr>
        <w:t xml:space="preserve"> 42 (2016), </w:t>
      </w:r>
      <w:r w:rsidRPr="00971506">
        <w:rPr>
          <w:rFonts w:ascii="Times New Roman" w:hAnsi="Times New Roman" w:cs="Times New Roman"/>
          <w:i/>
        </w:rPr>
        <w:t>available at</w:t>
      </w:r>
      <w:r w:rsidRPr="00971506">
        <w:rPr>
          <w:rFonts w:ascii="Times New Roman" w:hAnsi="Times New Roman" w:cs="Times New Roman"/>
        </w:rPr>
        <w:t xml:space="preserve"> </w:t>
      </w:r>
      <w:hyperlink r:id="rId1" w:history="1">
        <w:r w:rsidRPr="00971506">
          <w:rPr>
            <w:rStyle w:val="Hyperlink"/>
            <w:rFonts w:ascii="Times New Roman" w:hAnsi="Times New Roman" w:cs="Times New Roman"/>
          </w:rPr>
          <w:t>https://www.unfpa.org/sites/default/files/pub-pdf/UNFPA-Adolescent_Girls_in_Disaster_Conflict-Web.pdf</w:t>
        </w:r>
      </w:hyperlink>
      <w:r w:rsidRPr="00971506">
        <w:rPr>
          <w:rFonts w:ascii="Times New Roman" w:hAnsi="Times New Roman" w:cs="Times New Roman"/>
        </w:rPr>
        <w:t>.</w:t>
      </w:r>
    </w:p>
  </w:footnote>
  <w:footnote w:id="5">
    <w:p w14:paraId="212A783F"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6">
    <w:p w14:paraId="28936BC7" w14:textId="77777777" w:rsidR="00453119" w:rsidRPr="00971506" w:rsidRDefault="00453119" w:rsidP="00453119">
      <w:pPr>
        <w:pStyle w:val="FootnoteText"/>
        <w:contextualSpacing/>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and Focus Group Discussions with internally displaced women and girls,</w:t>
      </w:r>
      <w:r w:rsidRPr="00971506">
        <w:rPr>
          <w:rFonts w:ascii="Times New Roman" w:hAnsi="Times New Roman" w:cs="Times New Roman"/>
        </w:rPr>
        <w:t xml:space="preserve"> in Yola, Adamawa State</w:t>
      </w:r>
      <w:r w:rsidRPr="00971506">
        <w:rPr>
          <w:rFonts w:ascii="Times New Roman" w:hAnsi="Times New Roman" w:cs="Times New Roman"/>
          <w:color w:val="000000" w:themeColor="text1"/>
        </w:rPr>
        <w:t xml:space="preserve">, Nigeria </w:t>
      </w:r>
      <w:r w:rsidRPr="00BF17B4">
        <w:rPr>
          <w:rFonts w:ascii="Times New Roman" w:hAnsi="Times New Roman" w:cs="Times New Roman"/>
          <w:color w:val="000000" w:themeColor="text1"/>
        </w:rPr>
        <w:t>[Feb.24, 2018]</w:t>
      </w:r>
      <w:r w:rsidRPr="00BF17B4">
        <w:rPr>
          <w:rFonts w:ascii="Times New Roman" w:hAnsi="Times New Roman" w:cs="Times New Roman"/>
        </w:rPr>
        <w:t>.</w:t>
      </w:r>
    </w:p>
  </w:footnote>
  <w:footnote w:id="7">
    <w:p w14:paraId="3A9A7B8C"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 and </w:t>
      </w:r>
      <w:r w:rsidRPr="00971506">
        <w:rPr>
          <w:rFonts w:ascii="Times New Roman" w:hAnsi="Times New Roman" w:cs="Times New Roman"/>
          <w:color w:val="000000" w:themeColor="text1"/>
        </w:rPr>
        <w:t>F</w:t>
      </w:r>
      <w:r w:rsidRPr="00971506">
        <w:rPr>
          <w:rFonts w:ascii="Times New Roman" w:hAnsi="Times New Roman" w:cs="Times New Roman"/>
        </w:rPr>
        <w:t xml:space="preserve">ocus </w:t>
      </w:r>
      <w:r w:rsidRPr="00971506">
        <w:rPr>
          <w:rFonts w:ascii="Times New Roman" w:hAnsi="Times New Roman" w:cs="Times New Roman"/>
          <w:color w:val="000000" w:themeColor="text1"/>
        </w:rPr>
        <w:t>G</w:t>
      </w:r>
      <w:r w:rsidRPr="00971506">
        <w:rPr>
          <w:rFonts w:ascii="Times New Roman" w:hAnsi="Times New Roman" w:cs="Times New Roman"/>
        </w:rPr>
        <w:t xml:space="preserve">roup </w:t>
      </w:r>
      <w:r w:rsidRPr="00971506">
        <w:rPr>
          <w:rFonts w:ascii="Times New Roman" w:hAnsi="Times New Roman" w:cs="Times New Roman"/>
          <w:color w:val="000000" w:themeColor="text1"/>
        </w:rPr>
        <w:t>D</w:t>
      </w:r>
      <w:r w:rsidRPr="00971506">
        <w:rPr>
          <w:rFonts w:ascii="Times New Roman" w:hAnsi="Times New Roman" w:cs="Times New Roman"/>
        </w:rPr>
        <w:t>iscussions with women and girls at camps</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hosting internally displaced persons (IDPs),</w:t>
      </w:r>
      <w:r w:rsidRPr="00971506">
        <w:rPr>
          <w:rFonts w:ascii="Times New Roman" w:hAnsi="Times New Roman" w:cs="Times New Roman"/>
        </w:rPr>
        <w:t xml:space="preserve"> in Yola,</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Adamawa State, Nigeria</w:t>
      </w:r>
      <w:r w:rsidRPr="00971506">
        <w:rPr>
          <w:rFonts w:ascii="Times New Roman" w:hAnsi="Times New Roman" w:cs="Times New Roman"/>
        </w:rPr>
        <w:t xml:space="preserve"> </w:t>
      </w:r>
      <w:r w:rsidRPr="00971506">
        <w:rPr>
          <w:rFonts w:ascii="Times New Roman" w:hAnsi="Times New Roman" w:cs="Times New Roman"/>
          <w:color w:val="000000" w:themeColor="text1"/>
        </w:rPr>
        <w:t>(</w:t>
      </w:r>
      <w:r w:rsidRPr="00971506">
        <w:rPr>
          <w:rFonts w:ascii="Times New Roman" w:hAnsi="Times New Roman" w:cs="Times New Roman"/>
        </w:rPr>
        <w:t>Feb</w:t>
      </w:r>
      <w:r w:rsidRPr="00971506">
        <w:rPr>
          <w:rFonts w:ascii="Times New Roman" w:hAnsi="Times New Roman" w:cs="Times New Roman"/>
          <w:color w:val="000000" w:themeColor="text1"/>
        </w:rPr>
        <w:t>.</w:t>
      </w:r>
      <w:r w:rsidRPr="00971506">
        <w:rPr>
          <w:rFonts w:ascii="Times New Roman" w:hAnsi="Times New Roman" w:cs="Times New Roman"/>
        </w:rPr>
        <w:t xml:space="preserve"> 24</w:t>
      </w:r>
      <w:r w:rsidRPr="00971506">
        <w:rPr>
          <w:rFonts w:ascii="Times New Roman" w:hAnsi="Times New Roman" w:cs="Times New Roman"/>
          <w:color w:val="000000" w:themeColor="text1"/>
        </w:rPr>
        <w:t>,</w:t>
      </w:r>
      <w:r w:rsidRPr="00971506">
        <w:rPr>
          <w:rFonts w:ascii="Times New Roman" w:hAnsi="Times New Roman" w:cs="Times New Roman"/>
        </w:rPr>
        <w:t xml:space="preserve"> 25, 2018</w:t>
      </w:r>
      <w:r w:rsidRPr="00971506">
        <w:rPr>
          <w:rFonts w:ascii="Times New Roman" w:hAnsi="Times New Roman" w:cs="Times New Roman"/>
          <w:color w:val="000000" w:themeColor="text1"/>
        </w:rPr>
        <w:t>)</w:t>
      </w:r>
      <w:r w:rsidRPr="00971506">
        <w:rPr>
          <w:rFonts w:ascii="Times New Roman" w:hAnsi="Times New Roman" w:cs="Times New Roman"/>
        </w:rPr>
        <w:t>.</w:t>
      </w:r>
    </w:p>
  </w:footnote>
  <w:footnote w:id="8">
    <w:p w14:paraId="538283EC" w14:textId="1514F53D"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 xml:space="preserve">with </w:t>
      </w:r>
      <w:r>
        <w:rPr>
          <w:rFonts w:ascii="Times New Roman" w:hAnsi="Times New Roman" w:cs="Times New Roman"/>
          <w:color w:val="000000" w:themeColor="text1"/>
        </w:rPr>
        <w:t>women and girls</w:t>
      </w:r>
      <w:r w:rsidRPr="00BF17B4">
        <w:rPr>
          <w:rFonts w:ascii="Times New Roman" w:hAnsi="Times New Roman" w:cs="Times New Roman"/>
          <w:color w:val="000000" w:themeColor="text1"/>
        </w:rPr>
        <w:t>,</w:t>
      </w:r>
      <w:r w:rsidRPr="00971506">
        <w:rPr>
          <w:rFonts w:ascii="Times New Roman" w:hAnsi="Times New Roman" w:cs="Times New Roman"/>
          <w:color w:val="000000" w:themeColor="text1"/>
        </w:rPr>
        <w:t xml:space="preserve"> in</w:t>
      </w:r>
      <w:r w:rsidRPr="003D4535">
        <w:rPr>
          <w:rFonts w:ascii="Times New Roman" w:hAnsi="Times New Roman" w:cs="Times New Roman"/>
          <w:color w:val="000000" w:themeColor="text1"/>
        </w:rPr>
        <w:t xml:space="preserve"> Fufore IDP </w:t>
      </w:r>
      <w:r w:rsidRPr="00971506">
        <w:rPr>
          <w:rFonts w:ascii="Times New Roman" w:hAnsi="Times New Roman" w:cs="Times New Roman"/>
          <w:color w:val="000000" w:themeColor="text1"/>
        </w:rPr>
        <w:t>Camp, Yola, Adamawa State, Nigeria</w:t>
      </w:r>
      <w:r w:rsidRPr="00971506">
        <w:rPr>
          <w:rFonts w:ascii="Times New Roman" w:hAnsi="Times New Roman" w:cs="Times New Roman"/>
        </w:rPr>
        <w:t xml:space="preserve"> </w:t>
      </w:r>
      <w:r w:rsidRPr="00971506">
        <w:rPr>
          <w:rFonts w:ascii="Times New Roman" w:hAnsi="Times New Roman" w:cs="Times New Roman"/>
          <w:color w:val="000000" w:themeColor="text1"/>
        </w:rPr>
        <w:t>(</w:t>
      </w:r>
      <w:r w:rsidRPr="00971506">
        <w:rPr>
          <w:rFonts w:ascii="Times New Roman" w:hAnsi="Times New Roman" w:cs="Times New Roman"/>
        </w:rPr>
        <w:t>Feb</w:t>
      </w:r>
      <w:r w:rsidRPr="00971506">
        <w:rPr>
          <w:rFonts w:ascii="Times New Roman" w:hAnsi="Times New Roman" w:cs="Times New Roman"/>
          <w:color w:val="000000" w:themeColor="text1"/>
        </w:rPr>
        <w:t>.</w:t>
      </w:r>
      <w:r w:rsidRPr="00971506">
        <w:rPr>
          <w:rFonts w:ascii="Times New Roman" w:hAnsi="Times New Roman" w:cs="Times New Roman"/>
        </w:rPr>
        <w:t xml:space="preserve"> 24, 2018</w:t>
      </w:r>
      <w:r w:rsidRPr="00971506">
        <w:rPr>
          <w:rFonts w:ascii="Times New Roman" w:hAnsi="Times New Roman" w:cs="Times New Roman"/>
          <w:color w:val="000000" w:themeColor="text1"/>
        </w:rPr>
        <w:t>).</w:t>
      </w:r>
    </w:p>
  </w:footnote>
  <w:footnote w:id="9">
    <w:p w14:paraId="510BDB4F"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Focus Group Discussions with NGOs and their clients, in Yola, Adamawa State, Nigeria (Feb. 24, 2018). The clients were women and girls affected by the conflict and living in IDP host communities.</w:t>
      </w:r>
    </w:p>
  </w:footnote>
  <w:footnote w:id="10">
    <w:p w14:paraId="4EE95917" w14:textId="77777777" w:rsidR="00453119" w:rsidRPr="00971506" w:rsidRDefault="00453119" w:rsidP="00453119">
      <w:pPr>
        <w:pStyle w:val="FootnoteText"/>
        <w:rPr>
          <w:rFonts w:ascii="Times New Roman" w:hAnsi="Times New Roman" w:cs="Times New Roman"/>
          <w:highlight w:val="cyan"/>
        </w:rPr>
      </w:pPr>
      <w:r w:rsidRPr="00B37E34">
        <w:rPr>
          <w:rStyle w:val="FootnoteReference"/>
          <w:rFonts w:cs="Times New Roman"/>
        </w:rPr>
        <w:footnoteRef/>
      </w:r>
      <w:r w:rsidRPr="00B37E34">
        <w:rPr>
          <w:rFonts w:ascii="Times New Roman" w:hAnsi="Times New Roman" w:cs="Times New Roman"/>
        </w:rPr>
        <w:t xml:space="preserve"> </w:t>
      </w:r>
      <w:r w:rsidRPr="00B37E34">
        <w:rPr>
          <w:rFonts w:ascii="Times New Roman" w:hAnsi="Times New Roman" w:cs="Times New Roman"/>
          <w:i/>
        </w:rPr>
        <w:t>Id.</w:t>
      </w:r>
      <w:r>
        <w:rPr>
          <w:rFonts w:ascii="Times New Roman" w:hAnsi="Times New Roman" w:cs="Times New Roman"/>
        </w:rPr>
        <w:t xml:space="preserve"> </w:t>
      </w:r>
    </w:p>
  </w:footnote>
  <w:footnote w:id="11">
    <w:p w14:paraId="690B96B4" w14:textId="77777777" w:rsidR="00453119" w:rsidRPr="00971506" w:rsidRDefault="00453119" w:rsidP="00453119">
      <w:pPr>
        <w:pStyle w:val="FootnoteText"/>
        <w:rPr>
          <w:rFonts w:ascii="Times New Roman" w:hAnsi="Times New Roman" w:cs="Times New Roman"/>
        </w:rPr>
      </w:pPr>
      <w:r w:rsidRPr="00B37E34">
        <w:rPr>
          <w:rStyle w:val="FootnoteReference"/>
          <w:rFonts w:cs="Times New Roman"/>
        </w:rPr>
        <w:footnoteRef/>
      </w:r>
      <w:r w:rsidRPr="00B37E34">
        <w:rPr>
          <w:rFonts w:ascii="Times New Roman" w:hAnsi="Times New Roman" w:cs="Times New Roman"/>
        </w:rPr>
        <w:t xml:space="preserve"> </w:t>
      </w:r>
      <w:r w:rsidRPr="00B37E34">
        <w:rPr>
          <w:rFonts w:ascii="Times New Roman" w:hAnsi="Times New Roman" w:cs="Times New Roman"/>
          <w:i/>
        </w:rPr>
        <w:t>Id.</w:t>
      </w:r>
      <w:r>
        <w:rPr>
          <w:rFonts w:ascii="Times New Roman" w:hAnsi="Times New Roman" w:cs="Times New Roman"/>
        </w:rPr>
        <w:t xml:space="preserve"> </w:t>
      </w:r>
    </w:p>
  </w:footnote>
  <w:footnote w:id="12">
    <w:p w14:paraId="7CA15EF0"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 and Focus Group Discussions with </w:t>
      </w:r>
      <w:r>
        <w:rPr>
          <w:rFonts w:ascii="Times New Roman" w:hAnsi="Times New Roman" w:cs="Times New Roman"/>
          <w:color w:val="000000" w:themeColor="text1"/>
        </w:rPr>
        <w:t xml:space="preserve">women and girls, </w:t>
      </w:r>
      <w:r w:rsidRPr="00971506">
        <w:rPr>
          <w:rFonts w:ascii="Times New Roman" w:hAnsi="Times New Roman" w:cs="Times New Roman"/>
        </w:rPr>
        <w:t xml:space="preserve">in </w:t>
      </w:r>
      <w:proofErr w:type="spellStart"/>
      <w:r w:rsidRPr="00971506">
        <w:rPr>
          <w:rFonts w:ascii="Times New Roman" w:hAnsi="Times New Roman" w:cs="Times New Roman"/>
        </w:rPr>
        <w:t>Damare</w:t>
      </w:r>
      <w:proofErr w:type="spellEnd"/>
      <w:r w:rsidRPr="00971506">
        <w:rPr>
          <w:rFonts w:ascii="Times New Roman" w:hAnsi="Times New Roman" w:cs="Times New Roman"/>
        </w:rPr>
        <w:t xml:space="preserve"> IDP Camp, Yola, Adamawa State, Nigeria (</w:t>
      </w:r>
      <w:r>
        <w:rPr>
          <w:rFonts w:ascii="Times New Roman" w:hAnsi="Times New Roman" w:cs="Times New Roman"/>
          <w:color w:val="000000" w:themeColor="text1"/>
        </w:rPr>
        <w:t>Feb.24, 2018</w:t>
      </w:r>
      <w:r w:rsidRPr="00B37E34">
        <w:rPr>
          <w:rFonts w:ascii="Times New Roman" w:hAnsi="Times New Roman" w:cs="Times New Roman"/>
        </w:rPr>
        <w:t>).</w:t>
      </w:r>
    </w:p>
  </w:footnote>
  <w:footnote w:id="13">
    <w:p w14:paraId="55C41E70"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African Committee of Experts on the Rights and Welfare of the Child</w:t>
      </w:r>
      <w:r w:rsidRPr="00971506">
        <w:rPr>
          <w:rFonts w:ascii="Times New Roman" w:hAnsi="Times New Roman" w:cs="Times New Roman"/>
        </w:rPr>
        <w:t xml:space="preserve">, </w:t>
      </w:r>
      <w:r w:rsidRPr="00971506">
        <w:rPr>
          <w:rFonts w:ascii="Times New Roman" w:hAnsi="Times New Roman" w:cs="Times New Roman"/>
          <w:smallCaps/>
        </w:rPr>
        <w:t>Continental Study on the Impact of Conflict and Crises on Children in Africa</w:t>
      </w:r>
      <w:r w:rsidRPr="00971506">
        <w:rPr>
          <w:rFonts w:ascii="Times New Roman" w:hAnsi="Times New Roman" w:cs="Times New Roman"/>
        </w:rPr>
        <w:t xml:space="preserve"> 69 (2016), </w:t>
      </w:r>
      <w:r w:rsidRPr="00971506">
        <w:rPr>
          <w:rFonts w:ascii="Times New Roman" w:hAnsi="Times New Roman" w:cs="Times New Roman"/>
          <w:i/>
        </w:rPr>
        <w:t>available at</w:t>
      </w:r>
      <w:r w:rsidRPr="00971506">
        <w:rPr>
          <w:rFonts w:ascii="Times New Roman" w:hAnsi="Times New Roman" w:cs="Times New Roman"/>
        </w:rPr>
        <w:t xml:space="preserve"> </w:t>
      </w:r>
      <w:hyperlink r:id="rId2" w:history="1">
        <w:r w:rsidRPr="00971506">
          <w:rPr>
            <w:rStyle w:val="Hyperlink"/>
            <w:rFonts w:ascii="Times New Roman" w:hAnsi="Times New Roman" w:cs="Times New Roman"/>
          </w:rPr>
          <w:t>http://www.acerwc.org/the-committee-releases-its-study-on-children-and-armed-conflicts/</w:t>
        </w:r>
      </w:hyperlink>
      <w:r w:rsidRPr="00971506">
        <w:rPr>
          <w:rFonts w:ascii="Times New Roman" w:hAnsi="Times New Roman" w:cs="Times New Roman"/>
        </w:rPr>
        <w:t>.</w:t>
      </w:r>
    </w:p>
  </w:footnote>
  <w:footnote w:id="14">
    <w:p w14:paraId="5FD09543"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p>
  </w:footnote>
  <w:footnote w:id="15">
    <w:p w14:paraId="5FFB1EBA"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16">
    <w:p w14:paraId="3FD6BB48"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U.N. Secretary-General, </w:t>
      </w:r>
      <w:r w:rsidRPr="00971506">
        <w:rPr>
          <w:rFonts w:ascii="Times New Roman" w:hAnsi="Times New Roman" w:cs="Times New Roman"/>
          <w:i/>
        </w:rPr>
        <w:t>Children and Armed Conflict: Rep. of the Secretary-General</w:t>
      </w:r>
      <w:r w:rsidRPr="00971506">
        <w:rPr>
          <w:rFonts w:ascii="Times New Roman" w:hAnsi="Times New Roman" w:cs="Times New Roman"/>
        </w:rPr>
        <w:t>, para. 192, U.N. Doc A/70/836-S/2016/360 (Apr. 20, 2016)</w:t>
      </w:r>
      <w:r w:rsidRPr="00971506">
        <w:rPr>
          <w:rStyle w:val="Hyperlink"/>
          <w:rFonts w:ascii="Times New Roman" w:hAnsi="Times New Roman" w:cs="Times New Roman"/>
        </w:rPr>
        <w:t xml:space="preserve">. </w:t>
      </w:r>
    </w:p>
  </w:footnote>
  <w:footnote w:id="17">
    <w:p w14:paraId="33C99FE1" w14:textId="6C634B34" w:rsidR="00BD3B1A" w:rsidRPr="00D542C5" w:rsidRDefault="00BD3B1A">
      <w:pPr>
        <w:pStyle w:val="FootnoteText"/>
        <w:rPr>
          <w:rFonts w:ascii="Times New Roman" w:hAnsi="Times New Roman" w:cs="Times New Roman"/>
        </w:rPr>
      </w:pPr>
      <w:r w:rsidRPr="00D542C5">
        <w:rPr>
          <w:rStyle w:val="FootnoteReference"/>
          <w:rFonts w:ascii="Times New Roman" w:hAnsi="Times New Roman" w:cs="Times New Roman"/>
        </w:rPr>
        <w:footnoteRef/>
      </w:r>
      <w:r w:rsidRPr="00D542C5">
        <w:rPr>
          <w:rFonts w:ascii="Times New Roman" w:hAnsi="Times New Roman" w:cs="Times New Roman"/>
        </w:rPr>
        <w:t xml:space="preserve"> </w:t>
      </w:r>
      <w:r w:rsidR="002F692A" w:rsidRPr="00D542C5">
        <w:rPr>
          <w:rFonts w:ascii="Times New Roman" w:hAnsi="Times New Roman" w:cs="Times New Roman"/>
        </w:rPr>
        <w:t xml:space="preserve">Women advocates research and </w:t>
      </w:r>
      <w:r w:rsidR="00C233F2" w:rsidRPr="00D542C5">
        <w:rPr>
          <w:rFonts w:ascii="Times New Roman" w:hAnsi="Times New Roman" w:cs="Times New Roman"/>
        </w:rPr>
        <w:t>documentation center, ‘</w:t>
      </w:r>
      <w:r w:rsidR="00C557A0" w:rsidRPr="00D542C5">
        <w:rPr>
          <w:rFonts w:ascii="Times New Roman" w:hAnsi="Times New Roman" w:cs="Times New Roman"/>
        </w:rPr>
        <w:t>Borno</w:t>
      </w:r>
      <w:r w:rsidR="00D542C5" w:rsidRPr="00D542C5">
        <w:rPr>
          <w:rFonts w:ascii="Times New Roman" w:hAnsi="Times New Roman" w:cs="Times New Roman"/>
        </w:rPr>
        <w:t xml:space="preserve"> State GBV Mapping Report </w:t>
      </w:r>
      <w:proofErr w:type="gramStart"/>
      <w:r w:rsidR="00D542C5" w:rsidRPr="00D542C5">
        <w:rPr>
          <w:rFonts w:ascii="Times New Roman" w:hAnsi="Times New Roman" w:cs="Times New Roman"/>
        </w:rPr>
        <w:t>( 2018</w:t>
      </w:r>
      <w:proofErr w:type="gramEnd"/>
      <w:r w:rsidR="00D542C5" w:rsidRPr="00D542C5">
        <w:rPr>
          <w:rFonts w:ascii="Times New Roman" w:hAnsi="Times New Roman" w:cs="Times New Roman"/>
        </w:rPr>
        <w:t xml:space="preserve">). </w:t>
      </w:r>
    </w:p>
  </w:footnote>
  <w:footnote w:id="18">
    <w:p w14:paraId="795DBACA" w14:textId="7782DE65" w:rsidR="009243D8" w:rsidRPr="009243D8" w:rsidRDefault="009243D8">
      <w:pPr>
        <w:pStyle w:val="FootnoteText"/>
        <w:rPr>
          <w:rFonts w:ascii="Times New Roman" w:hAnsi="Times New Roman" w:cs="Times New Roman"/>
          <w:i/>
        </w:rPr>
      </w:pPr>
      <w:r w:rsidRPr="009243D8">
        <w:rPr>
          <w:rStyle w:val="FootnoteReference"/>
          <w:rFonts w:ascii="Times New Roman" w:hAnsi="Times New Roman" w:cs="Times New Roman"/>
          <w:i/>
        </w:rPr>
        <w:footnoteRef/>
      </w:r>
      <w:r w:rsidRPr="009243D8">
        <w:rPr>
          <w:rFonts w:ascii="Times New Roman" w:hAnsi="Times New Roman" w:cs="Times New Roman"/>
          <w:i/>
        </w:rPr>
        <w:t xml:space="preserve"> Id. </w:t>
      </w:r>
    </w:p>
  </w:footnote>
  <w:footnote w:id="19">
    <w:p w14:paraId="32AC9656" w14:textId="2E679BB1" w:rsidR="009243D8" w:rsidRDefault="009243D8">
      <w:pPr>
        <w:pStyle w:val="FootnoteText"/>
      </w:pPr>
      <w:r w:rsidRPr="009243D8">
        <w:rPr>
          <w:rStyle w:val="FootnoteReference"/>
          <w:rFonts w:ascii="Times New Roman" w:hAnsi="Times New Roman" w:cs="Times New Roman"/>
          <w:i/>
        </w:rPr>
        <w:footnoteRef/>
      </w:r>
      <w:r w:rsidRPr="009243D8">
        <w:rPr>
          <w:rFonts w:ascii="Times New Roman" w:hAnsi="Times New Roman" w:cs="Times New Roman"/>
          <w:i/>
        </w:rPr>
        <w:t xml:space="preserve"> Id.</w:t>
      </w:r>
      <w:r>
        <w:t xml:space="preserve"> </w:t>
      </w:r>
    </w:p>
  </w:footnote>
  <w:footnote w:id="20">
    <w:p w14:paraId="15A6D204" w14:textId="57438291" w:rsidR="00EB7547" w:rsidRPr="00EB7547" w:rsidRDefault="00EB7547">
      <w:pPr>
        <w:pStyle w:val="FootnoteText"/>
        <w:rPr>
          <w:rFonts w:ascii="Times New Roman" w:hAnsi="Times New Roman" w:cs="Times New Roman"/>
          <w:i/>
        </w:rPr>
      </w:pPr>
      <w:r w:rsidRPr="00EB7547">
        <w:rPr>
          <w:rStyle w:val="FootnoteReference"/>
          <w:rFonts w:ascii="Times New Roman" w:hAnsi="Times New Roman" w:cs="Times New Roman"/>
          <w:i/>
        </w:rPr>
        <w:footnoteRef/>
      </w:r>
      <w:r w:rsidRPr="00EB7547">
        <w:rPr>
          <w:rFonts w:ascii="Times New Roman" w:hAnsi="Times New Roman" w:cs="Times New Roman"/>
          <w:i/>
        </w:rPr>
        <w:t xml:space="preserve"> Id. </w:t>
      </w:r>
    </w:p>
  </w:footnote>
  <w:footnote w:id="21">
    <w:p w14:paraId="6CAA63F1" w14:textId="77777777" w:rsidR="00D74DC5" w:rsidRPr="006E31E2" w:rsidRDefault="00D74DC5" w:rsidP="00D74DC5">
      <w:pPr>
        <w:pStyle w:val="FootnoteText"/>
        <w:rPr>
          <w:rFonts w:ascii="Times New Roman" w:hAnsi="Times New Roman" w:cs="Times New Roman"/>
        </w:rPr>
      </w:pPr>
      <w:r w:rsidRPr="006E31E2">
        <w:rPr>
          <w:rStyle w:val="FootnoteReference"/>
          <w:rFonts w:cs="Times New Roman"/>
        </w:rPr>
        <w:footnoteRef/>
      </w:r>
      <w:r w:rsidRPr="006E31E2">
        <w:rPr>
          <w:rFonts w:ascii="Times New Roman" w:hAnsi="Times New Roman" w:cs="Times New Roman"/>
        </w:rPr>
        <w:t xml:space="preserve"> </w:t>
      </w:r>
      <w:r w:rsidRPr="006E31E2">
        <w:rPr>
          <w:rFonts w:ascii="Times New Roman" w:hAnsi="Times New Roman" w:cs="Times New Roman"/>
          <w:i/>
        </w:rPr>
        <w:t>See, e.g.</w:t>
      </w:r>
      <w:r w:rsidRPr="006E31E2">
        <w:rPr>
          <w:rFonts w:ascii="Times New Roman" w:hAnsi="Times New Roman" w:cs="Times New Roman"/>
        </w:rPr>
        <w:t xml:space="preserve">, Human Rights Committee, </w:t>
      </w:r>
      <w:r w:rsidRPr="006E31E2">
        <w:rPr>
          <w:rFonts w:ascii="Times New Roman" w:hAnsi="Times New Roman" w:cs="Times New Roman"/>
          <w:i/>
        </w:rPr>
        <w:t>Concluding Observations: Mali</w:t>
      </w:r>
      <w:r w:rsidRPr="006E31E2">
        <w:rPr>
          <w:rFonts w:ascii="Times New Roman" w:hAnsi="Times New Roman" w:cs="Times New Roman"/>
        </w:rPr>
        <w:t xml:space="preserve">, para. 14, U.N. Doc. CCPR/CO/77/MLI (2003); </w:t>
      </w:r>
      <w:r w:rsidRPr="006E31E2">
        <w:rPr>
          <w:rFonts w:ascii="Times New Roman" w:hAnsi="Times New Roman" w:cs="Times New Roman"/>
          <w:i/>
        </w:rPr>
        <w:t>see also</w:t>
      </w:r>
      <w:r w:rsidRPr="006E31E2">
        <w:rPr>
          <w:rFonts w:ascii="Times New Roman" w:hAnsi="Times New Roman" w:cs="Times New Roman"/>
        </w:rPr>
        <w:t xml:space="preserve"> Human Rights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hAnsi="Times New Roman" w:cs="Times New Roman"/>
          <w:i/>
        </w:rPr>
        <w:t>Ecuador</w:t>
      </w:r>
      <w:r w:rsidRPr="006E31E2">
        <w:rPr>
          <w:rFonts w:ascii="Times New Roman" w:hAnsi="Times New Roman" w:cs="Times New Roman"/>
        </w:rPr>
        <w:t xml:space="preserve">, para. 11, U.N. Doc. CCPR/C/79/Add.92 (1998) (“[T]he Committee regrets the State party’s failure to address the resulting problems [of the prohibition of abortion] faced by adolescent girls, in particular rape victims, who suffer the consequences of such acts for the rest of their lives. Such situations are . . . incompatible with articles 3, 6 and 7 of the Covenant, and with article 24 when female minors are involved.”); ESCR Committee, </w:t>
      </w:r>
      <w:r w:rsidRPr="006E31E2">
        <w:rPr>
          <w:rFonts w:ascii="Times New Roman" w:eastAsia="Times New Roman" w:hAnsi="Times New Roman" w:cs="Times New Roman"/>
          <w:i/>
        </w:rPr>
        <w:t>General Comment No. 14</w:t>
      </w:r>
      <w:r w:rsidRPr="006E31E2">
        <w:rPr>
          <w:rFonts w:ascii="Times New Roman" w:hAnsi="Times New Roman" w:cs="Times New Roman"/>
          <w:i/>
        </w:rPr>
        <w:t>: The right to the highest attainable standard of health (Art. 12)</w:t>
      </w:r>
      <w:r w:rsidRPr="006E31E2">
        <w:rPr>
          <w:rFonts w:ascii="Times New Roman" w:hAnsi="Times New Roman" w:cs="Times New Roman"/>
        </w:rPr>
        <w:t>, (22</w:t>
      </w:r>
      <w:r w:rsidRPr="006E31E2">
        <w:rPr>
          <w:rFonts w:ascii="Times New Roman" w:hAnsi="Times New Roman" w:cs="Times New Roman"/>
          <w:vertAlign w:val="superscript"/>
        </w:rPr>
        <w:t>nd</w:t>
      </w:r>
      <w:r w:rsidRPr="006E31E2">
        <w:rPr>
          <w:rFonts w:ascii="Times New Roman" w:hAnsi="Times New Roman" w:cs="Times New Roman"/>
        </w:rPr>
        <w:t xml:space="preserve"> Sess., 2000), para. 14, at 81, para. 52, U.N. Doc. E/C.12/2000/ (2000) 4[hereinafter ESCR Committee, </w:t>
      </w:r>
      <w:r w:rsidRPr="006E31E2">
        <w:rPr>
          <w:rFonts w:ascii="Times New Roman" w:eastAsia="Times New Roman" w:hAnsi="Times New Roman" w:cs="Times New Roman"/>
          <w:i/>
        </w:rPr>
        <w:t>Gen. Comment No. 14</w:t>
      </w:r>
      <w:r w:rsidRPr="006E31E2">
        <w:rPr>
          <w:rFonts w:ascii="Times New Roman" w:hAnsi="Times New Roman" w:cs="Times New Roman"/>
        </w:rPr>
        <w:t xml:space="preserve">]; CEDAW Committee, </w:t>
      </w:r>
      <w:r w:rsidRPr="006E31E2">
        <w:rPr>
          <w:rFonts w:ascii="Times New Roman" w:eastAsia="Times New Roman" w:hAnsi="Times New Roman" w:cs="Times New Roman"/>
          <w:i/>
        </w:rPr>
        <w:t>Concluding Observations: Belize</w:t>
      </w:r>
      <w:r w:rsidRPr="006E31E2">
        <w:rPr>
          <w:rFonts w:ascii="Times New Roman" w:hAnsi="Times New Roman" w:cs="Times New Roman"/>
        </w:rPr>
        <w:t xml:space="preserve">, para. 56, U.N. Doc. A/54/38 (1999); CEDAW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Colombia</w:t>
      </w:r>
      <w:r w:rsidRPr="006E31E2">
        <w:rPr>
          <w:rFonts w:ascii="Times New Roman" w:hAnsi="Times New Roman" w:cs="Times New Roman"/>
        </w:rPr>
        <w:t xml:space="preserve">, para. 393, U.N. Doc A/54/38 (1999); CEDAW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Dominican Republic</w:t>
      </w:r>
      <w:r w:rsidRPr="006E31E2">
        <w:rPr>
          <w:rFonts w:ascii="Times New Roman" w:hAnsi="Times New Roman" w:cs="Times New Roman"/>
        </w:rPr>
        <w:t>, para. 337, U.N. Doc A/53/38 (1998); CEDAW Committee,</w:t>
      </w:r>
      <w:r w:rsidRPr="006E31E2">
        <w:rPr>
          <w:rFonts w:ascii="Times New Roman" w:hAnsi="Times New Roman" w:cs="Times New Roman"/>
          <w:i/>
        </w:rPr>
        <w:t xml:space="preserve"> 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Madagascar</w:t>
      </w:r>
      <w:r w:rsidRPr="006E31E2">
        <w:rPr>
          <w:rFonts w:ascii="Times New Roman" w:hAnsi="Times New Roman" w:cs="Times New Roman"/>
        </w:rPr>
        <w:t>, para. 244, U.N. Doc A/49/38 (1994).</w:t>
      </w:r>
    </w:p>
  </w:footnote>
  <w:footnote w:id="22">
    <w:p w14:paraId="13582149" w14:textId="2AE456DD" w:rsidR="009D40EF" w:rsidRPr="00DE4BB0" w:rsidRDefault="009D40EF">
      <w:pPr>
        <w:pStyle w:val="FootnoteText"/>
        <w:rPr>
          <w:rFonts w:ascii="Times New Roman" w:hAnsi="Times New Roman" w:cs="Times New Roman"/>
          <w:highlight w:val="yellow"/>
        </w:rPr>
      </w:pPr>
      <w:r w:rsidRPr="002F3CD7">
        <w:rPr>
          <w:rStyle w:val="FootnoteReference"/>
          <w:rFonts w:ascii="Times New Roman" w:hAnsi="Times New Roman" w:cs="Times New Roman"/>
        </w:rPr>
        <w:footnoteRef/>
      </w:r>
      <w:r w:rsidR="00FE7ACC" w:rsidRPr="002F3CD7">
        <w:rPr>
          <w:rFonts w:ascii="Times New Roman" w:hAnsi="Times New Roman" w:cs="Times New Roman"/>
        </w:rPr>
        <w:t xml:space="preserve"> List of Issues, supra note </w:t>
      </w:r>
      <w:r w:rsidR="007C2956" w:rsidRPr="002F3CD7">
        <w:rPr>
          <w:rFonts w:ascii="Times New Roman" w:hAnsi="Times New Roman" w:cs="Times New Roman"/>
        </w:rPr>
        <w:t>2, Para</w:t>
      </w:r>
      <w:r w:rsidR="009945FA" w:rsidRPr="002F3CD7">
        <w:rPr>
          <w:rFonts w:ascii="Times New Roman" w:hAnsi="Times New Roman" w:cs="Times New Roman"/>
        </w:rPr>
        <w:t xml:space="preserve"> 7</w:t>
      </w:r>
      <w:r w:rsidR="00DE4BB0" w:rsidRPr="002F3CD7">
        <w:rPr>
          <w:rFonts w:ascii="Times New Roman" w:hAnsi="Times New Roman" w:cs="Times New Roman"/>
        </w:rPr>
        <w:t>.</w:t>
      </w:r>
      <w:r w:rsidR="009945FA" w:rsidRPr="002F3CD7">
        <w:rPr>
          <w:rFonts w:ascii="Times New Roman" w:hAnsi="Times New Roman" w:cs="Times New Roman"/>
        </w:rPr>
        <w:t xml:space="preserve"> </w:t>
      </w:r>
    </w:p>
  </w:footnote>
  <w:footnote w:id="23">
    <w:p w14:paraId="25373BD1" w14:textId="66FCE975" w:rsidR="00890F01" w:rsidRPr="005A6F76" w:rsidRDefault="00890F01">
      <w:pPr>
        <w:pStyle w:val="FootnoteText"/>
        <w:rPr>
          <w:rFonts w:ascii="Times New Roman" w:hAnsi="Times New Roman" w:cs="Times New Roman"/>
        </w:rPr>
      </w:pPr>
      <w:r w:rsidRPr="005A6F76">
        <w:rPr>
          <w:rStyle w:val="FootnoteReference"/>
          <w:rFonts w:ascii="Times New Roman" w:hAnsi="Times New Roman" w:cs="Times New Roman"/>
        </w:rPr>
        <w:footnoteRef/>
      </w:r>
      <w:r w:rsidR="0007283B" w:rsidRPr="005A6F76">
        <w:rPr>
          <w:rFonts w:ascii="Times New Roman" w:hAnsi="Times New Roman" w:cs="Times New Roman"/>
        </w:rPr>
        <w:t xml:space="preserve"> Human Rights Committee</w:t>
      </w:r>
      <w:r w:rsidR="00B0572C" w:rsidRPr="005A6F76">
        <w:rPr>
          <w:rFonts w:ascii="Times New Roman" w:hAnsi="Times New Roman" w:cs="Times New Roman"/>
        </w:rPr>
        <w:t xml:space="preserve">, list of issues in the absence of the second periodic report of Nigeria: Replies of Nigeria to the list of </w:t>
      </w:r>
      <w:r w:rsidR="000B3E4F" w:rsidRPr="005A6F76">
        <w:rPr>
          <w:rFonts w:ascii="Times New Roman" w:hAnsi="Times New Roman" w:cs="Times New Roman"/>
        </w:rPr>
        <w:t>issues, CCPR/C/NGA/Q/2/A</w:t>
      </w:r>
      <w:r w:rsidR="005D4663" w:rsidRPr="005A6F76">
        <w:rPr>
          <w:rFonts w:ascii="Times New Roman" w:hAnsi="Times New Roman" w:cs="Times New Roman"/>
        </w:rPr>
        <w:t xml:space="preserve">dd.1 </w:t>
      </w:r>
      <w:proofErr w:type="gramStart"/>
      <w:r w:rsidR="005D4663" w:rsidRPr="005A6F76">
        <w:rPr>
          <w:rFonts w:ascii="Times New Roman" w:hAnsi="Times New Roman" w:cs="Times New Roman"/>
        </w:rPr>
        <w:t>( 9</w:t>
      </w:r>
      <w:proofErr w:type="gramEnd"/>
      <w:r w:rsidR="005D4663" w:rsidRPr="005A6F76">
        <w:rPr>
          <w:rFonts w:ascii="Times New Roman" w:hAnsi="Times New Roman" w:cs="Times New Roman"/>
        </w:rPr>
        <w:t xml:space="preserve"> May 2019) [ hereinafter </w:t>
      </w:r>
      <w:r w:rsidR="005A6F76" w:rsidRPr="005A6F76">
        <w:rPr>
          <w:rFonts w:ascii="Times New Roman" w:hAnsi="Times New Roman" w:cs="Times New Roman"/>
          <w:i/>
        </w:rPr>
        <w:t>R</w:t>
      </w:r>
      <w:r w:rsidR="005D4663" w:rsidRPr="005A6F76">
        <w:rPr>
          <w:rFonts w:ascii="Times New Roman" w:hAnsi="Times New Roman" w:cs="Times New Roman"/>
          <w:i/>
        </w:rPr>
        <w:t xml:space="preserve">eplies to the </w:t>
      </w:r>
      <w:r w:rsidR="005A6F76" w:rsidRPr="005A6F76">
        <w:rPr>
          <w:rFonts w:ascii="Times New Roman" w:hAnsi="Times New Roman" w:cs="Times New Roman"/>
          <w:i/>
        </w:rPr>
        <w:t>L</w:t>
      </w:r>
      <w:r w:rsidR="005D4663" w:rsidRPr="005A6F76">
        <w:rPr>
          <w:rFonts w:ascii="Times New Roman" w:hAnsi="Times New Roman" w:cs="Times New Roman"/>
          <w:i/>
        </w:rPr>
        <w:t xml:space="preserve">ist of </w:t>
      </w:r>
      <w:r w:rsidR="005A6F76" w:rsidRPr="005A6F76">
        <w:rPr>
          <w:rFonts w:ascii="Times New Roman" w:hAnsi="Times New Roman" w:cs="Times New Roman"/>
          <w:i/>
        </w:rPr>
        <w:t>I</w:t>
      </w:r>
      <w:r w:rsidR="005D4663" w:rsidRPr="005A6F76">
        <w:rPr>
          <w:rFonts w:ascii="Times New Roman" w:hAnsi="Times New Roman" w:cs="Times New Roman"/>
          <w:i/>
        </w:rPr>
        <w:t>ssues</w:t>
      </w:r>
      <w:r w:rsidR="005A6F76" w:rsidRPr="005A6F76">
        <w:rPr>
          <w:rFonts w:ascii="Times New Roman" w:hAnsi="Times New Roman" w:cs="Times New Roman"/>
        </w:rPr>
        <w:t>], para 29.</w:t>
      </w:r>
      <w:r w:rsidR="005A6F76" w:rsidRPr="005A6F76">
        <w:rPr>
          <w:rFonts w:ascii="Times New Roman" w:hAnsi="Times New Roman" w:cs="Times New Roman"/>
          <w:highlight w:val="yellow"/>
        </w:rPr>
        <w:t xml:space="preserve"> </w:t>
      </w:r>
    </w:p>
  </w:footnote>
  <w:footnote w:id="24">
    <w:p w14:paraId="73789222" w14:textId="4AEA6307" w:rsidR="00EC73B4" w:rsidRPr="00D27C34" w:rsidRDefault="00EC73B4">
      <w:pPr>
        <w:pStyle w:val="FootnoteText"/>
        <w:rPr>
          <w:rFonts w:ascii="Times New Roman" w:hAnsi="Times New Roman" w:cs="Times New Roman"/>
        </w:rPr>
      </w:pPr>
      <w:r w:rsidRPr="00D27C34">
        <w:rPr>
          <w:rStyle w:val="FootnoteReference"/>
          <w:rFonts w:ascii="Times New Roman" w:hAnsi="Times New Roman" w:cs="Times New Roman"/>
        </w:rPr>
        <w:footnoteRef/>
      </w:r>
      <w:r w:rsidRPr="00D27C34">
        <w:rPr>
          <w:rFonts w:ascii="Times New Roman" w:hAnsi="Times New Roman" w:cs="Times New Roman"/>
        </w:rPr>
        <w:t xml:space="preserve"> </w:t>
      </w:r>
      <w:r w:rsidR="00FD5C8D" w:rsidRPr="00D27C34">
        <w:rPr>
          <w:rFonts w:ascii="Times New Roman" w:hAnsi="Times New Roman" w:cs="Times New Roman"/>
        </w:rPr>
        <w:t>Response to List of Issues, supra note 19, pa</w:t>
      </w:r>
      <w:r w:rsidRPr="00D27C34">
        <w:rPr>
          <w:rFonts w:ascii="Times New Roman" w:hAnsi="Times New Roman" w:cs="Times New Roman"/>
        </w:rPr>
        <w:t>ra 30</w:t>
      </w:r>
      <w:r w:rsidR="0024292E">
        <w:rPr>
          <w:rFonts w:ascii="Times New Roman" w:hAnsi="Times New Roman" w:cs="Times New Roman"/>
        </w:rPr>
        <w:t xml:space="preserve">; see also </w:t>
      </w:r>
      <w:r w:rsidR="00CF007C">
        <w:rPr>
          <w:rFonts w:ascii="Times New Roman" w:hAnsi="Times New Roman" w:cs="Times New Roman"/>
        </w:rPr>
        <w:t>Nigeria declares state of emergency on maternal and child health at &lt;</w:t>
      </w:r>
      <w:r w:rsidR="00CF007C" w:rsidRPr="00CF007C">
        <w:rPr>
          <w:sz w:val="22"/>
          <w:szCs w:val="22"/>
        </w:rPr>
        <w:t xml:space="preserve"> </w:t>
      </w:r>
      <w:hyperlink r:id="rId3" w:history="1">
        <w:r w:rsidR="00CF007C" w:rsidRPr="00CF007C">
          <w:rPr>
            <w:rStyle w:val="Hyperlink"/>
            <w:rFonts w:ascii="Times New Roman" w:hAnsi="Times New Roman" w:cs="Times New Roman"/>
          </w:rPr>
          <w:t>https://nphcda.gov.ng/nigeria-declares-state-of-emergency-on-maternal-and-child-health/</w:t>
        </w:r>
      </w:hyperlink>
      <w:r w:rsidR="00CF007C">
        <w:rPr>
          <w:rFonts w:ascii="Times New Roman" w:hAnsi="Times New Roman" w:cs="Times New Roman"/>
        </w:rPr>
        <w:t>&gt;</w:t>
      </w:r>
    </w:p>
  </w:footnote>
  <w:footnote w:id="25">
    <w:p w14:paraId="0AF8055B" w14:textId="4005FC8A" w:rsidR="00C30B92" w:rsidRPr="00A672AA" w:rsidRDefault="00C30B92">
      <w:pPr>
        <w:pStyle w:val="FootnoteText"/>
        <w:rPr>
          <w:i/>
        </w:rPr>
      </w:pPr>
      <w:r w:rsidRPr="00A672AA">
        <w:rPr>
          <w:rStyle w:val="FootnoteReference"/>
          <w:i/>
        </w:rPr>
        <w:footnoteRef/>
      </w:r>
      <w:r w:rsidRPr="00A672AA">
        <w:rPr>
          <w:i/>
        </w:rPr>
        <w:t xml:space="preserve"> </w:t>
      </w:r>
      <w:r w:rsidR="00A672AA" w:rsidRPr="00A672AA">
        <w:rPr>
          <w:i/>
        </w:rPr>
        <w:t>I</w:t>
      </w:r>
      <w:r w:rsidRPr="00A672AA">
        <w:rPr>
          <w:i/>
        </w:rPr>
        <w:t>d</w:t>
      </w:r>
      <w:r w:rsidR="00A672AA" w:rsidRPr="00A672AA">
        <w:rPr>
          <w:i/>
        </w:rPr>
        <w:t xml:space="preserve">. </w:t>
      </w:r>
    </w:p>
  </w:footnote>
  <w:footnote w:id="26">
    <w:p w14:paraId="63E18F1A" w14:textId="77777777" w:rsidR="00EF0C72" w:rsidRPr="00971506" w:rsidRDefault="00EF0C72" w:rsidP="00EF0C72">
      <w:pPr>
        <w:pStyle w:val="FootnoteText"/>
        <w:tabs>
          <w:tab w:val="left" w:pos="990"/>
        </w:tabs>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smallCaps/>
        </w:rPr>
        <w:t xml:space="preserve"> World Health Org. [WHO], UNICEF, UNFPA, World Bank Group, U.N. Development Program [UNDP], Trends in Maternal Mortality: 1990 to 2015</w:t>
      </w:r>
      <w:r w:rsidRPr="00971506">
        <w:rPr>
          <w:rFonts w:ascii="Times New Roman" w:hAnsi="Times New Roman" w:cs="Times New Roman"/>
        </w:rPr>
        <w:t xml:space="preserve">, xi (2015), </w:t>
      </w:r>
      <w:r w:rsidRPr="00971506">
        <w:rPr>
          <w:rFonts w:ascii="Times New Roman" w:hAnsi="Times New Roman" w:cs="Times New Roman"/>
          <w:i/>
        </w:rPr>
        <w:t>available at</w:t>
      </w:r>
      <w:r w:rsidRPr="00971506">
        <w:rPr>
          <w:rFonts w:ascii="Times New Roman" w:hAnsi="Times New Roman" w:cs="Times New Roman"/>
        </w:rPr>
        <w:t xml:space="preserve"> </w:t>
      </w:r>
      <w:hyperlink r:id="rId4" w:history="1">
        <w:r w:rsidRPr="00971506">
          <w:rPr>
            <w:rStyle w:val="Hyperlink"/>
            <w:rFonts w:ascii="Times New Roman" w:hAnsi="Times New Roman" w:cs="Times New Roman"/>
          </w:rPr>
          <w:t>http://apps.who.int/iris/bitstream/10665/194254/1/9789241565141_eng.pdf?ua=1</w:t>
        </w:r>
      </w:hyperlink>
      <w:r w:rsidRPr="00971506">
        <w:rPr>
          <w:rFonts w:ascii="Times New Roman" w:hAnsi="Times New Roman" w:cs="Times New Roman"/>
        </w:rPr>
        <w:t>.</w:t>
      </w:r>
    </w:p>
  </w:footnote>
  <w:footnote w:id="27">
    <w:p w14:paraId="5F3BB74E"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African Population Health and  Research Center [APHRC], Maternal Health in Nigeria: Facts and Figures</w:t>
      </w:r>
      <w:r w:rsidRPr="00971506">
        <w:rPr>
          <w:rFonts w:ascii="Times New Roman" w:hAnsi="Times New Roman" w:cs="Times New Roman"/>
        </w:rPr>
        <w:t xml:space="preserve"> 1 (2017), </w:t>
      </w:r>
      <w:r w:rsidRPr="00971506">
        <w:rPr>
          <w:rFonts w:ascii="Times New Roman" w:hAnsi="Times New Roman" w:cs="Times New Roman"/>
          <w:i/>
        </w:rPr>
        <w:t>available at</w:t>
      </w:r>
      <w:r w:rsidRPr="00971506">
        <w:rPr>
          <w:rFonts w:ascii="Times New Roman" w:hAnsi="Times New Roman" w:cs="Times New Roman"/>
        </w:rPr>
        <w:t xml:space="preserve"> </w:t>
      </w:r>
      <w:hyperlink r:id="rId5" w:history="1">
        <w:r w:rsidRPr="00971506">
          <w:rPr>
            <w:rStyle w:val="Hyperlink"/>
            <w:rFonts w:ascii="Times New Roman" w:hAnsi="Times New Roman" w:cs="Times New Roman"/>
          </w:rPr>
          <w:t>http://aphrc.org/wp-content/uploads/2017/06/APHRC-2017-fact-sheet-Maternal-Health-in-Nigeria-Facts-and-Figures.pdf</w:t>
        </w:r>
      </w:hyperlink>
      <w:r w:rsidRPr="00971506">
        <w:rPr>
          <w:rFonts w:ascii="Times New Roman" w:hAnsi="Times New Roman" w:cs="Times New Roman"/>
        </w:rPr>
        <w:t>.</w:t>
      </w:r>
    </w:p>
  </w:footnote>
  <w:footnote w:id="28">
    <w:p w14:paraId="10F40388"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APHRC, Maternal Health in Nigeria: Situation Update</w:t>
      </w:r>
      <w:r w:rsidRPr="00971506">
        <w:rPr>
          <w:rFonts w:ascii="Times New Roman" w:hAnsi="Times New Roman" w:cs="Times New Roman"/>
        </w:rPr>
        <w:t xml:space="preserve"> 24 (2016), </w:t>
      </w:r>
      <w:r w:rsidRPr="00971506">
        <w:rPr>
          <w:rFonts w:ascii="Times New Roman" w:hAnsi="Times New Roman" w:cs="Times New Roman"/>
          <w:i/>
        </w:rPr>
        <w:t>available at</w:t>
      </w:r>
      <w:r w:rsidRPr="00971506">
        <w:rPr>
          <w:rFonts w:ascii="Times New Roman" w:hAnsi="Times New Roman" w:cs="Times New Roman"/>
        </w:rPr>
        <w:t xml:space="preserve"> </w:t>
      </w:r>
      <w:hyperlink r:id="rId6" w:history="1">
        <w:r w:rsidRPr="00971506">
          <w:rPr>
            <w:rStyle w:val="Hyperlink"/>
            <w:rFonts w:ascii="Times New Roman" w:hAnsi="Times New Roman" w:cs="Times New Roman"/>
          </w:rPr>
          <w:t>http://aphrc.org/wp-content/uploads/2016/05/Maternal-Health-in-Nigeria_Final-Report.pdf</w:t>
        </w:r>
      </w:hyperlink>
      <w:r w:rsidRPr="00971506">
        <w:rPr>
          <w:rFonts w:ascii="Times New Roman" w:hAnsi="Times New Roman" w:cs="Times New Roman"/>
        </w:rPr>
        <w:t xml:space="preserve"> [hereinafter APHRC, </w:t>
      </w:r>
      <w:r w:rsidRPr="00971506">
        <w:rPr>
          <w:rFonts w:ascii="Times New Roman" w:hAnsi="Times New Roman" w:cs="Times New Roman"/>
          <w:smallCaps/>
        </w:rPr>
        <w:t>Situation Update</w:t>
      </w:r>
      <w:r w:rsidRPr="00971506">
        <w:rPr>
          <w:rFonts w:ascii="Times New Roman" w:hAnsi="Times New Roman" w:cs="Times New Roman"/>
        </w:rPr>
        <w:t xml:space="preserve"> 2016].</w:t>
      </w:r>
    </w:p>
  </w:footnote>
  <w:footnote w:id="29">
    <w:p w14:paraId="7C3823DC"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 xml:space="preserve">at 16–17. </w:t>
      </w:r>
    </w:p>
  </w:footnote>
  <w:footnote w:id="30">
    <w:p w14:paraId="10C4BC9D"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 xml:space="preserve">at 14–15. </w:t>
      </w:r>
    </w:p>
  </w:footnote>
  <w:footnote w:id="31">
    <w:p w14:paraId="66849917" w14:textId="666629A0"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971506">
        <w:rPr>
          <w:rFonts w:ascii="Times New Roman" w:hAnsi="Times New Roman" w:cs="Times New Roman"/>
        </w:rPr>
        <w:t xml:space="preserve"> at 17–20. </w:t>
      </w:r>
    </w:p>
  </w:footnote>
  <w:footnote w:id="32">
    <w:p w14:paraId="07F20131"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i/>
          <w:smallCaps/>
        </w:rPr>
        <w:t xml:space="preserve"> I</w:t>
      </w:r>
      <w:r w:rsidRPr="00971506">
        <w:rPr>
          <w:rFonts w:ascii="Times New Roman" w:hAnsi="Times New Roman" w:cs="Times New Roman"/>
          <w:i/>
        </w:rPr>
        <w:t xml:space="preserve">d. </w:t>
      </w:r>
      <w:r w:rsidRPr="00971506">
        <w:rPr>
          <w:rFonts w:ascii="Times New Roman" w:hAnsi="Times New Roman" w:cs="Times New Roman"/>
        </w:rPr>
        <w:t>at xi.</w:t>
      </w:r>
      <w:r w:rsidRPr="00971506">
        <w:rPr>
          <w:rFonts w:ascii="Times New Roman" w:hAnsi="Times New Roman" w:cs="Times New Roman"/>
          <w:i/>
        </w:rPr>
        <w:t xml:space="preserve"> </w:t>
      </w:r>
    </w:p>
  </w:footnote>
  <w:footnote w:id="33">
    <w:p w14:paraId="6A24759D"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34">
    <w:p w14:paraId="13C0E673"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smallCaps/>
        </w:rPr>
        <w:t xml:space="preserve"> </w:t>
      </w:r>
      <w:r w:rsidRPr="00971506">
        <w:rPr>
          <w:rFonts w:ascii="Times New Roman" w:hAnsi="Times New Roman" w:cs="Times New Roman"/>
          <w:i/>
        </w:rPr>
        <w:t>Id.</w:t>
      </w:r>
      <w:r w:rsidRPr="00971506">
        <w:rPr>
          <w:rFonts w:ascii="Times New Roman" w:hAnsi="Times New Roman" w:cs="Times New Roman"/>
        </w:rPr>
        <w:t xml:space="preserve"> at 7.</w:t>
      </w:r>
    </w:p>
  </w:footnote>
  <w:footnote w:id="35">
    <w:p w14:paraId="6A557828"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 xml:space="preserve">at 24; NDHS 2013, </w:t>
      </w:r>
      <w:r w:rsidRPr="00971506">
        <w:rPr>
          <w:rFonts w:ascii="Times New Roman" w:hAnsi="Times New Roman" w:cs="Times New Roman"/>
          <w:i/>
        </w:rPr>
        <w:t xml:space="preserve">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_Ref518299183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52</w:t>
      </w:r>
      <w:r w:rsidRPr="00971506">
        <w:rPr>
          <w:rFonts w:ascii="Times New Roman" w:hAnsi="Times New Roman" w:cs="Times New Roman"/>
        </w:rPr>
        <w:fldChar w:fldCharType="end"/>
      </w:r>
      <w:r w:rsidRPr="00971506">
        <w:rPr>
          <w:rFonts w:ascii="Times New Roman" w:hAnsi="Times New Roman" w:cs="Times New Roman"/>
        </w:rPr>
        <w:t>, at 137.</w:t>
      </w:r>
    </w:p>
  </w:footnote>
  <w:footnote w:id="36">
    <w:p w14:paraId="6BEF8114"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APHRC, </w:t>
      </w:r>
      <w:r w:rsidRPr="00971506">
        <w:rPr>
          <w:rFonts w:ascii="Times New Roman" w:hAnsi="Times New Roman" w:cs="Times New Roman"/>
          <w:smallCaps/>
        </w:rPr>
        <w:t>Situation Update</w:t>
      </w:r>
      <w:r w:rsidRPr="00971506">
        <w:rPr>
          <w:rFonts w:ascii="Times New Roman" w:hAnsi="Times New Roman" w:cs="Times New Roman"/>
        </w:rPr>
        <w:t xml:space="preserve"> 2016,</w:t>
      </w:r>
      <w:r w:rsidRPr="00971506">
        <w:rPr>
          <w:rFonts w:ascii="Times New Roman" w:hAnsi="Times New Roman" w:cs="Times New Roman"/>
          <w:i/>
        </w:rPr>
        <w:t xml:space="preserve"> 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_Ref518587539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60</w:t>
      </w:r>
      <w:r w:rsidRPr="00971506">
        <w:rPr>
          <w:rFonts w:ascii="Times New Roman" w:hAnsi="Times New Roman" w:cs="Times New Roman"/>
        </w:rPr>
        <w:fldChar w:fldCharType="end"/>
      </w:r>
      <w:r w:rsidRPr="00971506">
        <w:rPr>
          <w:rFonts w:ascii="Times New Roman" w:hAnsi="Times New Roman" w:cs="Times New Roman"/>
        </w:rPr>
        <w:t>, at 14.</w:t>
      </w:r>
    </w:p>
  </w:footnote>
  <w:footnote w:id="37">
    <w:p w14:paraId="08FD27F0" w14:textId="77777777" w:rsidR="00F21C7F" w:rsidRPr="00971506" w:rsidRDefault="00F21C7F" w:rsidP="00F21C7F">
      <w:pPr>
        <w:pStyle w:val="FootnoteText"/>
        <w:contextualSpacing/>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bookmarkStart w:id="5" w:name="_Hlk509849473"/>
      <w:r w:rsidRPr="00971506">
        <w:rPr>
          <w:rFonts w:ascii="Times New Roman" w:hAnsi="Times New Roman" w:cs="Times New Roman"/>
          <w:i/>
        </w:rPr>
        <w:t>See generally</w:t>
      </w:r>
      <w:r w:rsidRPr="00971506">
        <w:rPr>
          <w:rFonts w:ascii="Times New Roman" w:hAnsi="Times New Roman" w:cs="Times New Roman"/>
        </w:rPr>
        <w:t xml:space="preserve"> </w:t>
      </w:r>
      <w:proofErr w:type="spellStart"/>
      <w:r w:rsidRPr="00971506">
        <w:rPr>
          <w:rFonts w:ascii="Times New Roman" w:hAnsi="Times New Roman" w:cs="Times New Roman"/>
        </w:rPr>
        <w:t>Foluso</w:t>
      </w:r>
      <w:proofErr w:type="spellEnd"/>
      <w:r w:rsidRPr="00971506">
        <w:rPr>
          <w:rFonts w:ascii="Times New Roman" w:hAnsi="Times New Roman" w:cs="Times New Roman"/>
        </w:rPr>
        <w:t xml:space="preserve"> </w:t>
      </w:r>
      <w:proofErr w:type="spellStart"/>
      <w:r w:rsidRPr="00971506">
        <w:rPr>
          <w:rFonts w:ascii="Times New Roman" w:hAnsi="Times New Roman" w:cs="Times New Roman"/>
        </w:rPr>
        <w:t>Ishola</w:t>
      </w:r>
      <w:proofErr w:type="spellEnd"/>
      <w:r w:rsidRPr="00971506">
        <w:rPr>
          <w:rFonts w:ascii="Times New Roman" w:hAnsi="Times New Roman" w:cs="Times New Roman"/>
        </w:rPr>
        <w:t xml:space="preserve">, </w:t>
      </w:r>
      <w:proofErr w:type="spellStart"/>
      <w:r w:rsidRPr="00971506">
        <w:rPr>
          <w:rFonts w:ascii="Times New Roman" w:hAnsi="Times New Roman" w:cs="Times New Roman"/>
        </w:rPr>
        <w:t>Onikepe</w:t>
      </w:r>
      <w:proofErr w:type="spellEnd"/>
      <w:r w:rsidRPr="00971506">
        <w:rPr>
          <w:rFonts w:ascii="Times New Roman" w:hAnsi="Times New Roman" w:cs="Times New Roman"/>
        </w:rPr>
        <w:t xml:space="preserve"> Owolabi &amp; Veronique </w:t>
      </w:r>
      <w:proofErr w:type="spellStart"/>
      <w:r w:rsidRPr="00971506">
        <w:rPr>
          <w:rFonts w:ascii="Times New Roman" w:hAnsi="Times New Roman" w:cs="Times New Roman"/>
        </w:rPr>
        <w:t>Filippi</w:t>
      </w:r>
      <w:proofErr w:type="spellEnd"/>
      <w:r w:rsidRPr="00971506">
        <w:rPr>
          <w:rFonts w:ascii="Times New Roman" w:hAnsi="Times New Roman" w:cs="Times New Roman"/>
        </w:rPr>
        <w:t xml:space="preserve">, </w:t>
      </w:r>
      <w:r w:rsidRPr="00971506">
        <w:rPr>
          <w:rFonts w:ascii="Times New Roman" w:hAnsi="Times New Roman" w:cs="Times New Roman"/>
          <w:i/>
        </w:rPr>
        <w:t>Disrespect and Abuse of Women During Childbirth in Nigeria: A Systematic Review</w:t>
      </w:r>
      <w:r w:rsidRPr="00971506">
        <w:rPr>
          <w:rFonts w:ascii="Times New Roman" w:hAnsi="Times New Roman" w:cs="Times New Roman"/>
        </w:rPr>
        <w:t xml:space="preserve">, 12 </w:t>
      </w:r>
      <w:proofErr w:type="spellStart"/>
      <w:r w:rsidRPr="003D4535">
        <w:rPr>
          <w:rFonts w:ascii="Times New Roman" w:hAnsi="Times New Roman" w:cs="Times New Roman"/>
          <w:smallCaps/>
        </w:rPr>
        <w:t>PLoS</w:t>
      </w:r>
      <w:proofErr w:type="spellEnd"/>
      <w:r w:rsidRPr="00971506">
        <w:rPr>
          <w:rFonts w:ascii="Times New Roman" w:hAnsi="Times New Roman" w:cs="Times New Roman"/>
        </w:rPr>
        <w:t xml:space="preserve"> ONE (2017).</w:t>
      </w:r>
      <w:bookmarkEnd w:id="5"/>
    </w:p>
  </w:footnote>
  <w:footnote w:id="38">
    <w:p w14:paraId="0EC30195" w14:textId="77777777" w:rsidR="00FD7009" w:rsidRPr="00971506" w:rsidRDefault="00FD7009" w:rsidP="00FD7009">
      <w:pPr>
        <w:pStyle w:val="FootnoteText"/>
        <w:rPr>
          <w:rFonts w:ascii="Times New Roman" w:hAnsi="Times New Roman" w:cs="Times New Roman"/>
        </w:rPr>
      </w:pPr>
      <w:r w:rsidRPr="0006017D">
        <w:rPr>
          <w:rStyle w:val="FootnoteReference"/>
          <w:rFonts w:cs="Times New Roman"/>
        </w:rPr>
        <w:footnoteRef/>
      </w:r>
      <w:r w:rsidRPr="0006017D">
        <w:rPr>
          <w:rFonts w:ascii="Times New Roman" w:hAnsi="Times New Roman" w:cs="Times New Roman"/>
        </w:rPr>
        <w:t xml:space="preserve"> Human Rights Committee, </w:t>
      </w:r>
      <w:r w:rsidRPr="0006017D">
        <w:rPr>
          <w:rFonts w:ascii="Times New Roman" w:hAnsi="Times New Roman" w:cs="Times New Roman"/>
          <w:i/>
        </w:rPr>
        <w:t>Concluding Observations: Chile</w:t>
      </w:r>
      <w:r w:rsidRPr="0006017D">
        <w:rPr>
          <w:rFonts w:ascii="Times New Roman" w:hAnsi="Times New Roman" w:cs="Times New Roman"/>
        </w:rPr>
        <w:t xml:space="preserve">, para. 15, U.N. Doc. CPR/C/79/Add.104 (1999); Human Rights Committee, </w:t>
      </w:r>
      <w:r w:rsidRPr="0006017D">
        <w:rPr>
          <w:rFonts w:ascii="Times New Roman" w:hAnsi="Times New Roman" w:cs="Times New Roman"/>
          <w:i/>
        </w:rPr>
        <w:t>General Comment No. 36 on article 6 of the International Covenant on Civil and Political Rights on the right to life, revised draft prepared by the Rapporteur</w:t>
      </w:r>
      <w:r w:rsidRPr="0006017D">
        <w:rPr>
          <w:rFonts w:ascii="Times New Roman" w:hAnsi="Times New Roman" w:cs="Times New Roman"/>
        </w:rPr>
        <w:t xml:space="preserve">, para. 9 (July 2017) (by Yuval </w:t>
      </w:r>
      <w:proofErr w:type="spellStart"/>
      <w:r w:rsidRPr="0006017D">
        <w:rPr>
          <w:rFonts w:ascii="Times New Roman" w:hAnsi="Times New Roman" w:cs="Times New Roman"/>
        </w:rPr>
        <w:t>Shany</w:t>
      </w:r>
      <w:proofErr w:type="spellEnd"/>
      <w:r w:rsidRPr="0006017D">
        <w:rPr>
          <w:rFonts w:ascii="Times New Roman" w:hAnsi="Times New Roman" w:cs="Times New Roman"/>
        </w:rPr>
        <w:t xml:space="preserve">), </w:t>
      </w:r>
      <w:r w:rsidRPr="0006017D">
        <w:rPr>
          <w:rFonts w:ascii="Times New Roman" w:hAnsi="Times New Roman" w:cs="Times New Roman"/>
          <w:i/>
        </w:rPr>
        <w:t>available at</w:t>
      </w:r>
      <w:r w:rsidRPr="00971506">
        <w:rPr>
          <w:rFonts w:ascii="Times New Roman" w:hAnsi="Times New Roman" w:cs="Times New Roman"/>
        </w:rPr>
        <w:t xml:space="preserve"> </w:t>
      </w:r>
      <w:hyperlink r:id="rId7" w:history="1">
        <w:r w:rsidRPr="00971506">
          <w:rPr>
            <w:rStyle w:val="Hyperlink"/>
            <w:rFonts w:ascii="Times New Roman" w:hAnsi="Times New Roman" w:cs="Times New Roman"/>
          </w:rPr>
          <w:t>https://www.ohchr.org/Documents/HRBodies/CCPR/GCArticle6/GCArticle6_EN.pdf</w:t>
        </w:r>
      </w:hyperlink>
      <w:r w:rsidRPr="00971506">
        <w:rPr>
          <w:rStyle w:val="Hyperlink"/>
          <w:rFonts w:ascii="Times New Roman" w:hAnsi="Times New Roman" w:cs="Times New Roman"/>
        </w:rPr>
        <w:t xml:space="preserve"> (adopted at 120</w:t>
      </w:r>
      <w:r w:rsidRPr="003D4535">
        <w:rPr>
          <w:rStyle w:val="Hyperlink"/>
          <w:rFonts w:ascii="Times New Roman" w:hAnsi="Times New Roman" w:cs="Times New Roman"/>
          <w:vertAlign w:val="superscript"/>
        </w:rPr>
        <w:t>th</w:t>
      </w:r>
      <w:r w:rsidRPr="00971506">
        <w:rPr>
          <w:rStyle w:val="Hyperlink"/>
          <w:rFonts w:ascii="Times New Roman" w:hAnsi="Times New Roman" w:cs="Times New Roman"/>
        </w:rPr>
        <w:t xml:space="preserve"> session).</w:t>
      </w:r>
    </w:p>
  </w:footnote>
  <w:footnote w:id="39">
    <w:p w14:paraId="40DA8276" w14:textId="771540D3" w:rsidR="007F0665" w:rsidRPr="00650AF2" w:rsidRDefault="007F0665">
      <w:pPr>
        <w:pStyle w:val="FootnoteText"/>
        <w:rPr>
          <w:rFonts w:ascii="Times New Roman" w:hAnsi="Times New Roman" w:cs="Times New Roman"/>
        </w:rPr>
      </w:pPr>
      <w:r w:rsidRPr="00650AF2">
        <w:rPr>
          <w:rStyle w:val="FootnoteReference"/>
          <w:rFonts w:ascii="Times New Roman" w:hAnsi="Times New Roman" w:cs="Times New Roman"/>
        </w:rPr>
        <w:footnoteRef/>
      </w:r>
      <w:r w:rsidR="00FC313C" w:rsidRPr="00650AF2">
        <w:rPr>
          <w:rFonts w:ascii="Times New Roman" w:hAnsi="Times New Roman" w:cs="Times New Roman"/>
        </w:rPr>
        <w:t xml:space="preserve"> List of </w:t>
      </w:r>
      <w:r w:rsidR="00A36494">
        <w:rPr>
          <w:rFonts w:ascii="Times New Roman" w:hAnsi="Times New Roman" w:cs="Times New Roman"/>
        </w:rPr>
        <w:t>I</w:t>
      </w:r>
      <w:r w:rsidR="00FC313C" w:rsidRPr="00650AF2">
        <w:rPr>
          <w:rFonts w:ascii="Times New Roman" w:hAnsi="Times New Roman" w:cs="Times New Roman"/>
        </w:rPr>
        <w:t xml:space="preserve">ssues, </w:t>
      </w:r>
      <w:r w:rsidR="00FC313C" w:rsidRPr="00A36494">
        <w:rPr>
          <w:rFonts w:ascii="Times New Roman" w:hAnsi="Times New Roman" w:cs="Times New Roman"/>
          <w:i/>
        </w:rPr>
        <w:t>supra</w:t>
      </w:r>
      <w:r w:rsidR="00FC313C" w:rsidRPr="00650AF2">
        <w:rPr>
          <w:rFonts w:ascii="Times New Roman" w:hAnsi="Times New Roman" w:cs="Times New Roman"/>
        </w:rPr>
        <w:t xml:space="preserve"> note </w:t>
      </w:r>
      <w:r w:rsidR="00650AF2" w:rsidRPr="00650AF2">
        <w:rPr>
          <w:rFonts w:ascii="Times New Roman" w:hAnsi="Times New Roman" w:cs="Times New Roman"/>
        </w:rPr>
        <w:t>2, Para 8.</w:t>
      </w:r>
    </w:p>
  </w:footnote>
  <w:footnote w:id="40">
    <w:p w14:paraId="48CEB0E5" w14:textId="77777777" w:rsidR="00CF4644" w:rsidRPr="00971506" w:rsidRDefault="00CF4644" w:rsidP="00CF4644">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Criminal Code Act Cap. (77), Laws of the Federation of Nigeria (revised edition 1990), sec. 228–230, 297, 309, 328.</w:t>
      </w:r>
    </w:p>
  </w:footnote>
  <w:footnote w:id="41">
    <w:p w14:paraId="3C652BAA" w14:textId="77777777" w:rsidR="00CF4644" w:rsidRPr="00971506" w:rsidRDefault="00CF4644" w:rsidP="00CF4644">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3D4535">
        <w:rPr>
          <w:rFonts w:ascii="Times New Roman" w:hAnsi="Times New Roman" w:cs="Times New Roman"/>
          <w:i/>
        </w:rPr>
        <w:t>.</w:t>
      </w:r>
    </w:p>
  </w:footnote>
  <w:footnote w:id="42">
    <w:p w14:paraId="2C4973E5"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GUTTMACHER Institute, Fact Sheet: Abortion in Nigeria</w:t>
      </w:r>
      <w:r w:rsidRPr="00971506">
        <w:rPr>
          <w:rFonts w:ascii="Times New Roman" w:hAnsi="Times New Roman" w:cs="Times New Roman"/>
        </w:rPr>
        <w:t xml:space="preserve"> (2015), </w:t>
      </w:r>
      <w:r w:rsidRPr="00971506">
        <w:rPr>
          <w:rFonts w:ascii="Times New Roman" w:hAnsi="Times New Roman" w:cs="Times New Roman"/>
          <w:i/>
        </w:rPr>
        <w:t xml:space="preserve">available at </w:t>
      </w:r>
      <w:hyperlink r:id="rId8" w:history="1">
        <w:r w:rsidRPr="00971506">
          <w:rPr>
            <w:rStyle w:val="Hyperlink"/>
            <w:rFonts w:ascii="Times New Roman" w:hAnsi="Times New Roman" w:cs="Times New Roman"/>
          </w:rPr>
          <w:t>https://www.guttmacher.org/sites/default/files/factsheet/fb-nigeria.pdf</w:t>
        </w:r>
      </w:hyperlink>
      <w:r w:rsidRPr="00971506">
        <w:rPr>
          <w:rFonts w:ascii="Times New Roman" w:hAnsi="Times New Roman" w:cs="Times New Roman"/>
        </w:rPr>
        <w:t>.</w:t>
      </w:r>
    </w:p>
  </w:footnote>
  <w:footnote w:id="43">
    <w:p w14:paraId="6BDE7FFE"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Bankole, </w:t>
      </w:r>
      <w:r w:rsidRPr="00971506">
        <w:rPr>
          <w:rFonts w:ascii="Times New Roman" w:hAnsi="Times New Roman" w:cs="Times New Roman"/>
          <w:i/>
        </w:rPr>
        <w:t>supra</w:t>
      </w:r>
      <w:r w:rsidRPr="00971506">
        <w:rPr>
          <w:rFonts w:ascii="Times New Roman" w:hAnsi="Times New Roman" w:cs="Times New Roman"/>
        </w:rPr>
        <w:t xml:space="preserve"> note 49, 170 and 174.</w:t>
      </w:r>
    </w:p>
  </w:footnote>
  <w:footnote w:id="44">
    <w:p w14:paraId="51E133ED"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at 170.</w:t>
      </w:r>
    </w:p>
  </w:footnote>
  <w:footnote w:id="45">
    <w:p w14:paraId="4791E04A"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971506">
        <w:rPr>
          <w:rFonts w:ascii="Times New Roman" w:hAnsi="Times New Roman" w:cs="Times New Roman"/>
        </w:rPr>
        <w:t xml:space="preserve"> at 173, 176.</w:t>
      </w:r>
    </w:p>
  </w:footnote>
  <w:footnote w:id="46">
    <w:p w14:paraId="425664E1"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See</w:t>
      </w:r>
      <w:r w:rsidRPr="00971506">
        <w:rPr>
          <w:rFonts w:ascii="Times New Roman" w:hAnsi="Times New Roman" w:cs="Times New Roman"/>
        </w:rPr>
        <w:t xml:space="preserve"> Elizabeth Dwyer, </w:t>
      </w:r>
      <w:r w:rsidRPr="00971506">
        <w:rPr>
          <w:rFonts w:ascii="Times New Roman" w:hAnsi="Times New Roman" w:cs="Times New Roman"/>
          <w:i/>
        </w:rPr>
        <w:t>How Nigeria’s Police Are Becoming Allies for Safe Abortion</w:t>
      </w:r>
      <w:r w:rsidRPr="00971506">
        <w:rPr>
          <w:rFonts w:ascii="Times New Roman" w:hAnsi="Times New Roman" w:cs="Times New Roman"/>
        </w:rPr>
        <w:t xml:space="preserve">, </w:t>
      </w:r>
      <w:r w:rsidRPr="00971506">
        <w:rPr>
          <w:rFonts w:ascii="Times New Roman" w:hAnsi="Times New Roman" w:cs="Times New Roman"/>
          <w:smallCaps/>
        </w:rPr>
        <w:t>The World Post</w:t>
      </w:r>
      <w:r w:rsidRPr="00971506">
        <w:rPr>
          <w:rFonts w:ascii="Times New Roman" w:hAnsi="Times New Roman" w:cs="Times New Roman"/>
        </w:rPr>
        <w:t xml:space="preserve"> (June 29, 2016), </w:t>
      </w:r>
      <w:hyperlink r:id="rId9" w:history="1">
        <w:r w:rsidRPr="00971506">
          <w:rPr>
            <w:rStyle w:val="Hyperlink"/>
            <w:rFonts w:ascii="Times New Roman" w:hAnsi="Times New Roman" w:cs="Times New Roman"/>
          </w:rPr>
          <w:t>https://www.huffingtonpost.com/entry/nigeria-police-abortions_us_5773ef93e4b0eb90355d0822</w:t>
        </w:r>
      </w:hyperlink>
      <w:r w:rsidRPr="00971506">
        <w:rPr>
          <w:rFonts w:ascii="Times New Roman" w:hAnsi="Times New Roman" w:cs="Times New Roman"/>
        </w:rPr>
        <w:t xml:space="preserve">. </w:t>
      </w:r>
    </w:p>
  </w:footnote>
  <w:footnote w:id="47">
    <w:p w14:paraId="0768D818"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proofErr w:type="spellStart"/>
      <w:r w:rsidRPr="00971506">
        <w:rPr>
          <w:rFonts w:ascii="Times New Roman" w:hAnsi="Times New Roman" w:cs="Times New Roman"/>
        </w:rPr>
        <w:t>Echendu</w:t>
      </w:r>
      <w:proofErr w:type="spellEnd"/>
      <w:r w:rsidRPr="00971506">
        <w:rPr>
          <w:rFonts w:ascii="Times New Roman" w:hAnsi="Times New Roman" w:cs="Times New Roman"/>
        </w:rPr>
        <w:t xml:space="preserve"> Dolly </w:t>
      </w:r>
      <w:proofErr w:type="spellStart"/>
      <w:r w:rsidRPr="00971506">
        <w:rPr>
          <w:rFonts w:ascii="Times New Roman" w:hAnsi="Times New Roman" w:cs="Times New Roman"/>
        </w:rPr>
        <w:t>Adinma</w:t>
      </w:r>
      <w:proofErr w:type="spellEnd"/>
      <w:r w:rsidRPr="00971506">
        <w:rPr>
          <w:rFonts w:ascii="Times New Roman" w:hAnsi="Times New Roman" w:cs="Times New Roman"/>
        </w:rPr>
        <w:t xml:space="preserve">, </w:t>
      </w:r>
      <w:r w:rsidRPr="00971506">
        <w:rPr>
          <w:rFonts w:ascii="Times New Roman" w:hAnsi="Times New Roman" w:cs="Times New Roman"/>
          <w:i/>
        </w:rPr>
        <w:t>Post Abortion Care Services in Nigeria</w:t>
      </w:r>
      <w:r>
        <w:rPr>
          <w:rFonts w:ascii="Times New Roman" w:hAnsi="Times New Roman" w:cs="Times New Roman"/>
        </w:rPr>
        <w:t>, available at &lt;</w:t>
      </w:r>
      <w:r w:rsidRPr="00971506">
        <w:rPr>
          <w:rFonts w:ascii="Times New Roman" w:hAnsi="Times New Roman" w:cs="Times New Roman"/>
        </w:rPr>
        <w:t xml:space="preserve">. </w:t>
      </w:r>
      <w:hyperlink r:id="rId10" w:history="1">
        <w:r w:rsidRPr="0058756A">
          <w:rPr>
            <w:rStyle w:val="Hyperlink"/>
            <w:rFonts w:ascii="Times New Roman" w:hAnsi="Times New Roman" w:cs="Times New Roman"/>
          </w:rPr>
          <w:t>https://www.researchgate.net/publication/221921718_Post_Abortion_Care_Services_in_Nigeria</w:t>
        </w:r>
      </w:hyperlink>
      <w:r>
        <w:rPr>
          <w:rFonts w:ascii="Times New Roman" w:hAnsi="Times New Roman" w:cs="Times New Roman"/>
        </w:rPr>
        <w:t>&gt;</w:t>
      </w:r>
    </w:p>
  </w:footnote>
  <w:footnote w:id="48">
    <w:p w14:paraId="5C36C7B7"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JIB </w:t>
      </w:r>
      <w:proofErr w:type="spellStart"/>
      <w:r w:rsidRPr="00971506">
        <w:rPr>
          <w:rFonts w:ascii="Times New Roman" w:hAnsi="Times New Roman" w:cs="Times New Roman"/>
        </w:rPr>
        <w:t>Adinma</w:t>
      </w:r>
      <w:proofErr w:type="spellEnd"/>
      <w:r w:rsidRPr="00971506">
        <w:rPr>
          <w:rFonts w:ascii="Times New Roman" w:hAnsi="Times New Roman" w:cs="Times New Roman"/>
        </w:rPr>
        <w:t xml:space="preserve"> et al., </w:t>
      </w:r>
      <w:r w:rsidRPr="00971506">
        <w:rPr>
          <w:rFonts w:ascii="Times New Roman" w:hAnsi="Times New Roman" w:cs="Times New Roman"/>
          <w:i/>
        </w:rPr>
        <w:t>Awareness and Practice of Post Abortion Care Services Among Health Care Professionals in Southeastern Nigeria</w:t>
      </w:r>
      <w:r w:rsidRPr="00971506">
        <w:rPr>
          <w:rFonts w:ascii="Times New Roman" w:hAnsi="Times New Roman" w:cs="Times New Roman"/>
        </w:rPr>
        <w:t xml:space="preserve">, 41 </w:t>
      </w:r>
      <w:r w:rsidRPr="00971506">
        <w:rPr>
          <w:rFonts w:ascii="Times New Roman" w:hAnsi="Times New Roman" w:cs="Times New Roman"/>
          <w:smallCaps/>
        </w:rPr>
        <w:t>Se. Asian J. Tropical Med. &amp; Pub. Health 3</w:t>
      </w:r>
      <w:r w:rsidRPr="00971506">
        <w:rPr>
          <w:rFonts w:ascii="Times New Roman" w:hAnsi="Times New Roman" w:cs="Times New Roman"/>
        </w:rPr>
        <w:t>, 696 (2010).</w:t>
      </w:r>
    </w:p>
  </w:footnote>
  <w:footnote w:id="49">
    <w:p w14:paraId="3C989DC2"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JIB </w:t>
      </w:r>
      <w:proofErr w:type="spellStart"/>
      <w:r w:rsidRPr="00971506">
        <w:rPr>
          <w:rFonts w:ascii="Times New Roman" w:hAnsi="Times New Roman" w:cs="Times New Roman"/>
        </w:rPr>
        <w:t>Adinma</w:t>
      </w:r>
      <w:proofErr w:type="spellEnd"/>
      <w:r w:rsidRPr="00971506">
        <w:rPr>
          <w:rFonts w:ascii="Times New Roman" w:hAnsi="Times New Roman" w:cs="Times New Roman"/>
        </w:rPr>
        <w:t xml:space="preserve"> et al., </w:t>
      </w:r>
      <w:r w:rsidRPr="00971506">
        <w:rPr>
          <w:rFonts w:ascii="Times New Roman" w:hAnsi="Times New Roman" w:cs="Times New Roman"/>
          <w:i/>
        </w:rPr>
        <w:t>Post Abortion Care Counseling Practiced by Health professionals in Southeastern Nigeria</w:t>
      </w:r>
      <w:r w:rsidRPr="00971506">
        <w:rPr>
          <w:rFonts w:ascii="Times New Roman" w:hAnsi="Times New Roman" w:cs="Times New Roman"/>
        </w:rPr>
        <w:t xml:space="preserve">, 111 </w:t>
      </w:r>
      <w:r w:rsidRPr="00971506">
        <w:rPr>
          <w:rFonts w:ascii="Times New Roman" w:hAnsi="Times New Roman" w:cs="Times New Roman"/>
          <w:smallCaps/>
        </w:rPr>
        <w:t xml:space="preserve">Int’l J. Gynecology &amp; Obstetrics </w:t>
      </w:r>
      <w:r w:rsidRPr="00971506">
        <w:rPr>
          <w:rFonts w:ascii="Times New Roman" w:hAnsi="Times New Roman" w:cs="Times New Roman"/>
        </w:rPr>
        <w:t>1, 53 (2010).</w:t>
      </w:r>
    </w:p>
  </w:footnote>
  <w:footnote w:id="50">
    <w:p w14:paraId="60AA257E" w14:textId="77777777" w:rsidR="009A1504" w:rsidRPr="001C01EB" w:rsidRDefault="009A1504" w:rsidP="009A1504">
      <w:pPr>
        <w:pStyle w:val="FootnoteText"/>
        <w:rPr>
          <w:rFonts w:ascii="Times New Roman" w:hAnsi="Times New Roman" w:cs="Times New Roman"/>
        </w:rPr>
      </w:pPr>
      <w:r w:rsidRPr="001C01EB">
        <w:rPr>
          <w:rStyle w:val="FootnoteReference"/>
          <w:rFonts w:cs="Times New Roman"/>
        </w:rPr>
        <w:footnoteRef/>
      </w:r>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Albania</w:t>
      </w:r>
      <w:r w:rsidRPr="001C01EB">
        <w:rPr>
          <w:rFonts w:ascii="Times New Roman" w:hAnsi="Times New Roman" w:cs="Times New Roman"/>
        </w:rPr>
        <w:t xml:space="preserve">, para. 14, U.N. Doc. CCPR/CO/82/ALB (2004); Human Rights Committee, </w:t>
      </w:r>
      <w:r w:rsidRPr="001C01EB">
        <w:rPr>
          <w:rFonts w:ascii="Times New Roman" w:hAnsi="Times New Roman" w:cs="Times New Roman"/>
          <w:i/>
        </w:rPr>
        <w:t>Concluding Observations:</w:t>
      </w:r>
      <w:r w:rsidRPr="001C01EB">
        <w:rPr>
          <w:rFonts w:ascii="Times New Roman" w:hAnsi="Times New Roman" w:cs="Times New Roman"/>
        </w:rPr>
        <w:t xml:space="preserve"> </w:t>
      </w:r>
      <w:r w:rsidRPr="001C01EB">
        <w:rPr>
          <w:rFonts w:ascii="Times New Roman" w:hAnsi="Times New Roman" w:cs="Times New Roman"/>
          <w:i/>
        </w:rPr>
        <w:t>Hungary</w:t>
      </w:r>
      <w:r w:rsidRPr="001C01EB">
        <w:rPr>
          <w:rFonts w:ascii="Times New Roman" w:hAnsi="Times New Roman" w:cs="Times New Roman"/>
        </w:rPr>
        <w:t xml:space="preserve">, para. 11, U.N. Doc. CCPR/CO/74/HUN (2003); Human Rights Committee, </w:t>
      </w:r>
      <w:r w:rsidRPr="001C01EB">
        <w:rPr>
          <w:rFonts w:ascii="Times New Roman" w:hAnsi="Times New Roman" w:cs="Times New Roman"/>
          <w:i/>
        </w:rPr>
        <w:t>Concluding Observations: Mali</w:t>
      </w:r>
      <w:r w:rsidRPr="001C01EB">
        <w:rPr>
          <w:rFonts w:ascii="Times New Roman" w:hAnsi="Times New Roman" w:cs="Times New Roman"/>
        </w:rPr>
        <w:t>, para. 14, U.N. Doc. CCPR/CO/77/MLI (2003); Vietnam, para. 15, U.N. Doc. CCPR/CO/75/VNM (2002).</w:t>
      </w:r>
    </w:p>
  </w:footnote>
  <w:footnote w:id="51">
    <w:p w14:paraId="7A6D3AEC" w14:textId="77777777" w:rsidR="009A1504" w:rsidRPr="001C01EB" w:rsidRDefault="009A1504" w:rsidP="009A1504">
      <w:pPr>
        <w:pStyle w:val="FootnoteText"/>
        <w:rPr>
          <w:rFonts w:ascii="Times New Roman" w:hAnsi="Times New Roman" w:cs="Times New Roman"/>
        </w:rPr>
      </w:pPr>
      <w:r w:rsidRPr="001C01EB">
        <w:rPr>
          <w:rStyle w:val="FootnoteReference"/>
          <w:rFonts w:cs="Times New Roman"/>
        </w:rPr>
        <w:footnoteRef/>
      </w:r>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on the fifth periodic report of Cameroon</w:t>
      </w:r>
      <w:r w:rsidRPr="001C01EB">
        <w:rPr>
          <w:rFonts w:ascii="Times New Roman" w:hAnsi="Times New Roman" w:cs="Times New Roman"/>
        </w:rPr>
        <w:t xml:space="preserve">, para. 22(d), U.N. Doc. CCPR/C/CMR/CO/5 (2017); </w:t>
      </w:r>
      <w:bookmarkStart w:id="6" w:name="_Hlk517894569"/>
      <w:r w:rsidRPr="001C01EB">
        <w:rPr>
          <w:rFonts w:ascii="Times New Roman" w:hAnsi="Times New Roman" w:cs="Times New Roman"/>
        </w:rPr>
        <w:t xml:space="preserve">Human Rights Committee, </w:t>
      </w:r>
      <w:r w:rsidRPr="001C01EB">
        <w:rPr>
          <w:rFonts w:ascii="Times New Roman" w:hAnsi="Times New Roman" w:cs="Times New Roman"/>
          <w:i/>
        </w:rPr>
        <w:t>Concluding observations on the third periodic report of Lebanon</w:t>
      </w:r>
      <w:r w:rsidRPr="001C01EB">
        <w:rPr>
          <w:rFonts w:ascii="Times New Roman" w:hAnsi="Times New Roman" w:cs="Times New Roman"/>
        </w:rPr>
        <w:t>, para. 26, U.N. Doc. CCPR/C/LBN/CO/3 (2018)</w:t>
      </w:r>
      <w:bookmarkEnd w:id="6"/>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on the fifth periodic report of Romania</w:t>
      </w:r>
      <w:r w:rsidRPr="001C01EB">
        <w:rPr>
          <w:rFonts w:ascii="Times New Roman" w:hAnsi="Times New Roman" w:cs="Times New Roman"/>
        </w:rPr>
        <w:t>, para. 26, U.N. Doc. CCPR/C/ROU/CO/5 (2017).</w:t>
      </w:r>
    </w:p>
  </w:footnote>
  <w:footnote w:id="52">
    <w:p w14:paraId="50FAD6A6" w14:textId="42CD0770" w:rsidR="001B59CD" w:rsidRPr="00121EFF" w:rsidRDefault="001B59CD">
      <w:pPr>
        <w:pStyle w:val="FootnoteText"/>
        <w:rPr>
          <w:rFonts w:ascii="Times New Roman" w:hAnsi="Times New Roman" w:cs="Times New Roman"/>
        </w:rPr>
      </w:pPr>
      <w:r w:rsidRPr="00121EFF">
        <w:rPr>
          <w:rStyle w:val="FootnoteReference"/>
          <w:rFonts w:ascii="Times New Roman" w:hAnsi="Times New Roman" w:cs="Times New Roman"/>
        </w:rPr>
        <w:footnoteRef/>
      </w:r>
      <w:r w:rsidRPr="00121EFF">
        <w:rPr>
          <w:rFonts w:ascii="Times New Roman" w:hAnsi="Times New Roman" w:cs="Times New Roman"/>
        </w:rPr>
        <w:t xml:space="preserve"> </w:t>
      </w:r>
      <w:r w:rsidR="008E580B" w:rsidRPr="00121EFF">
        <w:rPr>
          <w:rFonts w:ascii="Times New Roman" w:hAnsi="Times New Roman" w:cs="Times New Roman"/>
        </w:rPr>
        <w:t xml:space="preserve"> List of Issues, </w:t>
      </w:r>
      <w:r w:rsidR="008E580B" w:rsidRPr="008D05D9">
        <w:rPr>
          <w:rFonts w:ascii="Times New Roman" w:hAnsi="Times New Roman" w:cs="Times New Roman"/>
          <w:i/>
        </w:rPr>
        <w:t>supra</w:t>
      </w:r>
      <w:r w:rsidR="008E580B" w:rsidRPr="00121EFF">
        <w:rPr>
          <w:rFonts w:ascii="Times New Roman" w:hAnsi="Times New Roman" w:cs="Times New Roman"/>
        </w:rPr>
        <w:t xml:space="preserve"> note 2, </w:t>
      </w:r>
      <w:r w:rsidRPr="00121EFF">
        <w:rPr>
          <w:rFonts w:ascii="Times New Roman" w:hAnsi="Times New Roman" w:cs="Times New Roman"/>
        </w:rPr>
        <w:t>Para 8</w:t>
      </w:r>
      <w:r w:rsidR="008E580B" w:rsidRPr="00121EFF">
        <w:rPr>
          <w:rFonts w:ascii="Times New Roman" w:hAnsi="Times New Roman" w:cs="Times New Roman"/>
        </w:rPr>
        <w:t>.</w:t>
      </w:r>
    </w:p>
  </w:footnote>
  <w:footnote w:id="53">
    <w:p w14:paraId="5BF58968" w14:textId="023A6858" w:rsidR="00B9277B" w:rsidRDefault="00B9277B">
      <w:pPr>
        <w:pStyle w:val="FootnoteText"/>
      </w:pPr>
      <w:r w:rsidRPr="00121EFF">
        <w:rPr>
          <w:rStyle w:val="FootnoteReference"/>
          <w:rFonts w:ascii="Times New Roman" w:hAnsi="Times New Roman" w:cs="Times New Roman"/>
        </w:rPr>
        <w:footnoteRef/>
      </w:r>
      <w:r w:rsidR="008E580B" w:rsidRPr="00121EFF">
        <w:rPr>
          <w:rFonts w:ascii="Times New Roman" w:hAnsi="Times New Roman" w:cs="Times New Roman"/>
        </w:rPr>
        <w:t xml:space="preserve"> Reply to </w:t>
      </w:r>
      <w:r w:rsidR="00121EFF" w:rsidRPr="00121EFF">
        <w:rPr>
          <w:rFonts w:ascii="Times New Roman" w:hAnsi="Times New Roman" w:cs="Times New Roman"/>
        </w:rPr>
        <w:t xml:space="preserve">List of Issues, </w:t>
      </w:r>
      <w:r w:rsidR="001535DD" w:rsidRPr="001535DD">
        <w:rPr>
          <w:rFonts w:ascii="Times New Roman" w:hAnsi="Times New Roman" w:cs="Times New Roman"/>
          <w:i/>
        </w:rPr>
        <w:t>supra</w:t>
      </w:r>
      <w:r w:rsidR="00121EFF" w:rsidRPr="00121EFF">
        <w:rPr>
          <w:rFonts w:ascii="Times New Roman" w:hAnsi="Times New Roman" w:cs="Times New Roman"/>
        </w:rPr>
        <w:t xml:space="preserve"> note 20, Para</w:t>
      </w:r>
      <w:r w:rsidRPr="00121EFF">
        <w:rPr>
          <w:rFonts w:ascii="Times New Roman" w:hAnsi="Times New Roman" w:cs="Times New Roman"/>
        </w:rPr>
        <w:t xml:space="preserve"> 30.</w:t>
      </w:r>
    </w:p>
  </w:footnote>
  <w:footnote w:id="54">
    <w:p w14:paraId="510A8D75" w14:textId="77777777" w:rsidR="00011377" w:rsidRPr="00971506" w:rsidRDefault="00011377" w:rsidP="00011377">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NDHS 2013 Key Findings</w:t>
      </w:r>
      <w:r w:rsidRPr="00971506">
        <w:rPr>
          <w:rFonts w:ascii="Times New Roman" w:hAnsi="Times New Roman" w:cs="Times New Roman"/>
        </w:rPr>
        <w:t xml:space="preserve">, </w:t>
      </w:r>
      <w:r w:rsidRPr="00971506">
        <w:rPr>
          <w:rFonts w:ascii="Times New Roman" w:hAnsi="Times New Roman" w:cs="Times New Roman"/>
          <w:i/>
        </w:rPr>
        <w:t>supra</w:t>
      </w:r>
      <w:r w:rsidRPr="00971506">
        <w:rPr>
          <w:rFonts w:ascii="Times New Roman" w:hAnsi="Times New Roman" w:cs="Times New Roman"/>
        </w:rPr>
        <w:t xml:space="preserve"> 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_Ref518299217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51</w:t>
      </w:r>
      <w:r w:rsidRPr="00971506">
        <w:rPr>
          <w:rFonts w:ascii="Times New Roman" w:hAnsi="Times New Roman" w:cs="Times New Roman"/>
        </w:rPr>
        <w:fldChar w:fldCharType="end"/>
      </w:r>
      <w:r w:rsidRPr="00971506">
        <w:rPr>
          <w:rFonts w:ascii="Times New Roman" w:hAnsi="Times New Roman" w:cs="Times New Roman"/>
        </w:rPr>
        <w:t>, at 5.</w:t>
      </w:r>
    </w:p>
  </w:footnote>
  <w:footnote w:id="55">
    <w:p w14:paraId="7DB2C31A" w14:textId="77777777" w:rsidR="00DC6327" w:rsidRPr="00971506" w:rsidRDefault="00DC6327" w:rsidP="00DC6327">
      <w:pPr>
        <w:pStyle w:val="FootnoteText"/>
        <w:rPr>
          <w:rFonts w:ascii="Times New Roman" w:hAnsi="Times New Roman" w:cs="Times New Roman"/>
          <w:lang w:val="es-CO"/>
        </w:rPr>
      </w:pPr>
      <w:r w:rsidRPr="00971506">
        <w:rPr>
          <w:rStyle w:val="FootnoteReference"/>
          <w:rFonts w:cs="Times New Roman"/>
        </w:rPr>
        <w:footnoteRef/>
      </w:r>
      <w:r w:rsidRPr="00971506">
        <w:rPr>
          <w:rFonts w:ascii="Times New Roman" w:hAnsi="Times New Roman" w:cs="Times New Roman"/>
          <w:lang w:val="es-CO"/>
        </w:rPr>
        <w:t xml:space="preserve"> NDHS 2013, </w:t>
      </w:r>
      <w:r w:rsidRPr="00971506">
        <w:rPr>
          <w:rFonts w:ascii="Times New Roman" w:hAnsi="Times New Roman" w:cs="Times New Roman"/>
          <w:i/>
          <w:lang w:val="es-CO"/>
        </w:rPr>
        <w:t>supra</w:t>
      </w:r>
      <w:r w:rsidRPr="00971506">
        <w:rPr>
          <w:rFonts w:ascii="Times New Roman" w:hAnsi="Times New Roman" w:cs="Times New Roman"/>
          <w:lang w:val="es-CO"/>
        </w:rPr>
        <w:t xml:space="preserve"> note </w:t>
      </w:r>
      <w:r w:rsidRPr="00971506">
        <w:rPr>
          <w:rFonts w:ascii="Times New Roman" w:hAnsi="Times New Roman" w:cs="Times New Roman"/>
          <w:lang w:val="es-CO"/>
        </w:rPr>
        <w:fldChar w:fldCharType="begin"/>
      </w:r>
      <w:r w:rsidRPr="00971506">
        <w:rPr>
          <w:rFonts w:ascii="Times New Roman" w:hAnsi="Times New Roman" w:cs="Times New Roman"/>
          <w:lang w:val="es-CO"/>
        </w:rPr>
        <w:instrText xml:space="preserve"> NOTEREF _Ref518299183 \h  \* MERGEFORMAT </w:instrText>
      </w:r>
      <w:r w:rsidRPr="00971506">
        <w:rPr>
          <w:rFonts w:ascii="Times New Roman" w:hAnsi="Times New Roman" w:cs="Times New Roman"/>
          <w:lang w:val="es-CO"/>
        </w:rPr>
      </w:r>
      <w:r w:rsidRPr="00971506">
        <w:rPr>
          <w:rFonts w:ascii="Times New Roman" w:hAnsi="Times New Roman" w:cs="Times New Roman"/>
          <w:lang w:val="es-CO"/>
        </w:rPr>
        <w:fldChar w:fldCharType="separate"/>
      </w:r>
      <w:r>
        <w:rPr>
          <w:rFonts w:ascii="Times New Roman" w:hAnsi="Times New Roman" w:cs="Times New Roman"/>
          <w:lang w:val="es-CO"/>
        </w:rPr>
        <w:t>52</w:t>
      </w:r>
      <w:r w:rsidRPr="00971506">
        <w:rPr>
          <w:rFonts w:ascii="Times New Roman" w:hAnsi="Times New Roman" w:cs="Times New Roman"/>
          <w:lang w:val="es-CO"/>
        </w:rPr>
        <w:fldChar w:fldCharType="end"/>
      </w:r>
      <w:r w:rsidRPr="00971506">
        <w:rPr>
          <w:rFonts w:ascii="Times New Roman" w:hAnsi="Times New Roman" w:cs="Times New Roman"/>
          <w:lang w:val="es-CO"/>
        </w:rPr>
        <w:t>, at 97.</w:t>
      </w:r>
    </w:p>
  </w:footnote>
  <w:footnote w:id="56">
    <w:p w14:paraId="49862074" w14:textId="77777777" w:rsidR="00A823A2" w:rsidRPr="00971506" w:rsidRDefault="00A823A2" w:rsidP="00A823A2">
      <w:pPr>
        <w:pStyle w:val="FootnoteText"/>
        <w:rPr>
          <w:rFonts w:ascii="Times New Roman" w:hAnsi="Times New Roman" w:cs="Times New Roman"/>
          <w:lang w:val="es-CO"/>
        </w:rPr>
      </w:pPr>
      <w:r w:rsidRPr="00971506">
        <w:rPr>
          <w:rStyle w:val="FootnoteReference"/>
          <w:rFonts w:cs="Times New Roman"/>
        </w:rPr>
        <w:footnoteRef/>
      </w:r>
      <w:r w:rsidRPr="00971506">
        <w:rPr>
          <w:rFonts w:ascii="Times New Roman" w:hAnsi="Times New Roman" w:cs="Times New Roman"/>
          <w:lang w:val="es-CO"/>
        </w:rPr>
        <w:t xml:space="preserve"> </w:t>
      </w:r>
      <w:r w:rsidRPr="00971506">
        <w:rPr>
          <w:rFonts w:ascii="Times New Roman" w:hAnsi="Times New Roman" w:cs="Times New Roman"/>
          <w:i/>
          <w:lang w:val="es-CO"/>
        </w:rPr>
        <w:t xml:space="preserve">Id. </w:t>
      </w:r>
    </w:p>
  </w:footnote>
  <w:footnote w:id="57">
    <w:p w14:paraId="11A6ABDC" w14:textId="77777777" w:rsidR="0019062B" w:rsidRPr="00971506" w:rsidRDefault="0019062B" w:rsidP="0019062B">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3D4535">
        <w:rPr>
          <w:rFonts w:ascii="Times New Roman" w:hAnsi="Times New Roman" w:cs="Times New Roman"/>
          <w:i/>
        </w:rPr>
        <w:t>.</w:t>
      </w:r>
      <w:r w:rsidRPr="00971506">
        <w:rPr>
          <w:rFonts w:ascii="Times New Roman" w:hAnsi="Times New Roman" w:cs="Times New Roman"/>
        </w:rPr>
        <w:t xml:space="preserve"> </w:t>
      </w:r>
    </w:p>
  </w:footnote>
  <w:footnote w:id="58">
    <w:p w14:paraId="421BCF91" w14:textId="77777777" w:rsidR="0019062B" w:rsidRPr="00971506" w:rsidRDefault="0019062B" w:rsidP="0019062B">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i/>
        </w:rPr>
        <w:t xml:space="preserve"> Id</w:t>
      </w:r>
      <w:r w:rsidRPr="003D4535">
        <w:rPr>
          <w:rFonts w:ascii="Times New Roman" w:hAnsi="Times New Roman" w:cs="Times New Roman"/>
          <w:i/>
        </w:rPr>
        <w:t>.</w:t>
      </w:r>
      <w:r w:rsidRPr="00971506">
        <w:rPr>
          <w:rFonts w:ascii="Times New Roman" w:hAnsi="Times New Roman" w:cs="Times New Roman"/>
        </w:rPr>
        <w:t xml:space="preserve">  </w:t>
      </w:r>
    </w:p>
  </w:footnote>
  <w:footnote w:id="59">
    <w:p w14:paraId="284BB2B1" w14:textId="7EB10E37" w:rsidR="00FC5D8D" w:rsidRDefault="00FC5D8D">
      <w:pPr>
        <w:pStyle w:val="FootnoteText"/>
      </w:pPr>
      <w:r>
        <w:rPr>
          <w:rStyle w:val="FootnoteReference"/>
        </w:rPr>
        <w:footnoteRef/>
      </w:r>
      <w:r>
        <w:t xml:space="preserve"> </w:t>
      </w:r>
      <w:r w:rsidR="009C00F7">
        <w:t>DHS</w:t>
      </w:r>
      <w:r w:rsidR="00C67BE1">
        <w:t xml:space="preserve"> 105-106. </w:t>
      </w:r>
    </w:p>
  </w:footnote>
  <w:footnote w:id="60">
    <w:p w14:paraId="3415568C" w14:textId="77777777" w:rsidR="00FC5D8D" w:rsidRPr="00971506" w:rsidRDefault="00FC5D8D"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See </w:t>
      </w:r>
      <w:r w:rsidRPr="00971506">
        <w:rPr>
          <w:rFonts w:ascii="Times New Roman" w:hAnsi="Times New Roman" w:cs="Times New Roman"/>
          <w:smallCaps/>
        </w:rPr>
        <w:t>Int’l Consortium for Emergency Contraception, Counting What Counts: Tracking Access to Emergency Contraception</w:t>
      </w:r>
      <w:r w:rsidRPr="00971506">
        <w:rPr>
          <w:rFonts w:ascii="Times New Roman" w:hAnsi="Times New Roman" w:cs="Times New Roman"/>
        </w:rPr>
        <w:t xml:space="preserve"> (2013), </w:t>
      </w:r>
      <w:r w:rsidRPr="00971506">
        <w:rPr>
          <w:rFonts w:ascii="Times New Roman" w:hAnsi="Times New Roman" w:cs="Times New Roman"/>
          <w:i/>
        </w:rPr>
        <w:t>available at</w:t>
      </w:r>
      <w:r w:rsidRPr="00971506">
        <w:rPr>
          <w:rFonts w:ascii="Times New Roman" w:hAnsi="Times New Roman" w:cs="Times New Roman"/>
        </w:rPr>
        <w:t xml:space="preserve"> </w:t>
      </w:r>
      <w:hyperlink r:id="rId11" w:history="1">
        <w:r w:rsidRPr="00971506">
          <w:rPr>
            <w:rStyle w:val="Hyperlink"/>
            <w:rFonts w:ascii="Times New Roman" w:hAnsi="Times New Roman" w:cs="Times New Roman"/>
          </w:rPr>
          <w:t>http://www.cecinfo.org/custom-content/uploads/2013/05/ICEC-Nigeria-Fact-Sheet-2013.pdf</w:t>
        </w:r>
      </w:hyperlink>
      <w:r w:rsidRPr="00971506">
        <w:rPr>
          <w:rFonts w:ascii="Times New Roman" w:hAnsi="Times New Roman" w:cs="Times New Roman"/>
        </w:rPr>
        <w:t>.</w:t>
      </w:r>
    </w:p>
  </w:footnote>
  <w:footnote w:id="61">
    <w:p w14:paraId="596D12EE" w14:textId="289268DC" w:rsidR="001C5C33" w:rsidRPr="008D05D9" w:rsidRDefault="001C5C33">
      <w:pPr>
        <w:pStyle w:val="FootnoteText"/>
        <w:rPr>
          <w:rFonts w:ascii="Times New Roman" w:hAnsi="Times New Roman" w:cs="Times New Roman"/>
        </w:rPr>
      </w:pPr>
      <w:r w:rsidRPr="008D05D9">
        <w:rPr>
          <w:rStyle w:val="FootnoteReference"/>
          <w:rFonts w:ascii="Times New Roman" w:hAnsi="Times New Roman" w:cs="Times New Roman"/>
        </w:rPr>
        <w:footnoteRef/>
      </w:r>
      <w:r w:rsidRPr="008D05D9">
        <w:rPr>
          <w:rFonts w:ascii="Times New Roman" w:hAnsi="Times New Roman" w:cs="Times New Roman"/>
        </w:rPr>
        <w:t xml:space="preserve"> </w:t>
      </w:r>
      <w:r w:rsidR="008D05D9" w:rsidRPr="008D05D9">
        <w:rPr>
          <w:rFonts w:ascii="Times New Roman" w:hAnsi="Times New Roman" w:cs="Times New Roman"/>
        </w:rPr>
        <w:t xml:space="preserve">List of Issues, </w:t>
      </w:r>
      <w:proofErr w:type="gramStart"/>
      <w:r w:rsidR="008D05D9" w:rsidRPr="008D05D9">
        <w:rPr>
          <w:rFonts w:ascii="Times New Roman" w:hAnsi="Times New Roman" w:cs="Times New Roman"/>
          <w:i/>
        </w:rPr>
        <w:t>Supra</w:t>
      </w:r>
      <w:proofErr w:type="gramEnd"/>
      <w:r w:rsidR="008D05D9" w:rsidRPr="008D05D9">
        <w:rPr>
          <w:rFonts w:ascii="Times New Roman" w:hAnsi="Times New Roman" w:cs="Times New Roman"/>
        </w:rPr>
        <w:t xml:space="preserve"> note 2, para</w:t>
      </w:r>
      <w:r w:rsidRPr="008D05D9">
        <w:rPr>
          <w:rFonts w:ascii="Times New Roman" w:hAnsi="Times New Roman" w:cs="Times New Roman"/>
        </w:rPr>
        <w:t xml:space="preserve"> 7.</w:t>
      </w:r>
    </w:p>
  </w:footnote>
  <w:footnote w:id="62">
    <w:p w14:paraId="1C16CD36" w14:textId="50A41DF8" w:rsidR="001C5C33" w:rsidRPr="007A35AB" w:rsidRDefault="001C5C33">
      <w:pPr>
        <w:pStyle w:val="FootnoteText"/>
        <w:rPr>
          <w:rFonts w:ascii="Times New Roman" w:hAnsi="Times New Roman" w:cs="Times New Roman"/>
        </w:rPr>
      </w:pPr>
      <w:r w:rsidRPr="007A35AB">
        <w:rPr>
          <w:rStyle w:val="FootnoteReference"/>
          <w:rFonts w:ascii="Times New Roman" w:hAnsi="Times New Roman" w:cs="Times New Roman"/>
        </w:rPr>
        <w:footnoteRef/>
      </w:r>
      <w:r w:rsidRPr="007A35AB">
        <w:rPr>
          <w:rFonts w:ascii="Times New Roman" w:hAnsi="Times New Roman" w:cs="Times New Roman"/>
        </w:rPr>
        <w:t xml:space="preserve"> Id. </w:t>
      </w:r>
    </w:p>
  </w:footnote>
  <w:footnote w:id="63">
    <w:p w14:paraId="320DB919" w14:textId="77777777" w:rsidR="00C632FC" w:rsidRPr="00971506" w:rsidRDefault="00C632FC" w:rsidP="00C632FC">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NDHS 2013, </w:t>
      </w:r>
      <w:r w:rsidRPr="00971506">
        <w:rPr>
          <w:rFonts w:ascii="Times New Roman" w:hAnsi="Times New Roman" w:cs="Times New Roman"/>
          <w:i/>
        </w:rPr>
        <w:t>supra</w:t>
      </w:r>
      <w:r w:rsidRPr="00971506">
        <w:rPr>
          <w:rFonts w:ascii="Times New Roman" w:hAnsi="Times New Roman" w:cs="Times New Roman"/>
        </w:rPr>
        <w:t xml:space="preserve"> 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_Ref518299183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52</w:t>
      </w:r>
      <w:r w:rsidRPr="00971506">
        <w:rPr>
          <w:rFonts w:ascii="Times New Roman" w:hAnsi="Times New Roman" w:cs="Times New Roman"/>
        </w:rPr>
        <w:fldChar w:fldCharType="end"/>
      </w:r>
      <w:r w:rsidRPr="00971506">
        <w:rPr>
          <w:rFonts w:ascii="Times New Roman" w:hAnsi="Times New Roman" w:cs="Times New Roman"/>
        </w:rPr>
        <w:t>, at 301.</w:t>
      </w:r>
    </w:p>
  </w:footnote>
  <w:footnote w:id="64">
    <w:p w14:paraId="5382B784" w14:textId="77777777" w:rsidR="00C632FC" w:rsidRPr="00971506" w:rsidRDefault="00C632FC" w:rsidP="00C632FC">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NDHS 2013 </w:t>
      </w:r>
      <w:r w:rsidRPr="00971506">
        <w:rPr>
          <w:rStyle w:val="SubtleReference"/>
          <w:rFonts w:cs="Times New Roman"/>
        </w:rPr>
        <w:t>Key Findings</w:t>
      </w:r>
      <w:r w:rsidRPr="00971506">
        <w:rPr>
          <w:rFonts w:ascii="Times New Roman" w:hAnsi="Times New Roman" w:cs="Times New Roman"/>
        </w:rPr>
        <w:t xml:space="preserve">, </w:t>
      </w:r>
      <w:r w:rsidRPr="00971506">
        <w:rPr>
          <w:rFonts w:ascii="Times New Roman" w:hAnsi="Times New Roman" w:cs="Times New Roman"/>
          <w:i/>
        </w:rPr>
        <w:t>supra</w:t>
      </w:r>
      <w:r w:rsidRPr="00971506">
        <w:rPr>
          <w:rFonts w:ascii="Times New Roman" w:hAnsi="Times New Roman" w:cs="Times New Roman"/>
        </w:rPr>
        <w:t xml:space="preserve"> 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_Ref518299217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51</w:t>
      </w:r>
      <w:r w:rsidRPr="00971506">
        <w:rPr>
          <w:rFonts w:ascii="Times New Roman" w:hAnsi="Times New Roman" w:cs="Times New Roman"/>
        </w:rPr>
        <w:fldChar w:fldCharType="end"/>
      </w:r>
      <w:r w:rsidRPr="00971506">
        <w:rPr>
          <w:rFonts w:ascii="Times New Roman" w:hAnsi="Times New Roman" w:cs="Times New Roman"/>
        </w:rPr>
        <w:t xml:space="preserve">, at 15.  </w:t>
      </w:r>
    </w:p>
  </w:footnote>
  <w:footnote w:id="65">
    <w:p w14:paraId="58C72F13" w14:textId="77777777" w:rsidR="00C632FC" w:rsidRPr="00971506" w:rsidRDefault="00C632FC"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Amnesty Int’l</w:t>
      </w:r>
      <w:r w:rsidRPr="00971506">
        <w:rPr>
          <w:rFonts w:ascii="Times New Roman" w:hAnsi="Times New Roman" w:cs="Times New Roman"/>
        </w:rPr>
        <w:t xml:space="preserve">, </w:t>
      </w:r>
      <w:r w:rsidRPr="00971506">
        <w:rPr>
          <w:rFonts w:ascii="Times New Roman" w:hAnsi="Times New Roman" w:cs="Times New Roman"/>
          <w:smallCaps/>
        </w:rPr>
        <w:t>Nigeria: Rape – the Silent Weapon</w:t>
      </w:r>
      <w:r w:rsidRPr="00971506">
        <w:rPr>
          <w:rFonts w:ascii="Times New Roman" w:hAnsi="Times New Roman" w:cs="Times New Roman"/>
        </w:rPr>
        <w:t xml:space="preserve"> 22, AI Index AFR 44/020/2006 (2006), </w:t>
      </w:r>
      <w:r w:rsidRPr="00971506">
        <w:rPr>
          <w:rFonts w:ascii="Times New Roman" w:hAnsi="Times New Roman" w:cs="Times New Roman"/>
          <w:i/>
        </w:rPr>
        <w:t xml:space="preserve">available at </w:t>
      </w:r>
      <w:hyperlink r:id="rId12" w:history="1">
        <w:r w:rsidRPr="00971506">
          <w:rPr>
            <w:rStyle w:val="Hyperlink"/>
            <w:rFonts w:ascii="Times New Roman" w:hAnsi="Times New Roman" w:cs="Times New Roman"/>
          </w:rPr>
          <w:t>https://www.amnesty.org/download/Documents/68000/afr440202006en.pdf</w:t>
        </w:r>
      </w:hyperlink>
      <w:r w:rsidRPr="00971506">
        <w:rPr>
          <w:rFonts w:ascii="Times New Roman" w:hAnsi="Times New Roman" w:cs="Times New Roman"/>
        </w:rPr>
        <w:t xml:space="preserve">.  </w:t>
      </w:r>
    </w:p>
  </w:footnote>
  <w:footnote w:id="66">
    <w:p w14:paraId="6C65C9DC" w14:textId="77777777" w:rsidR="00C632FC" w:rsidRPr="00971506" w:rsidRDefault="00C632FC" w:rsidP="00C632FC">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NDHS 2013, </w:t>
      </w:r>
      <w:r w:rsidRPr="00971506">
        <w:rPr>
          <w:rFonts w:ascii="Times New Roman" w:hAnsi="Times New Roman" w:cs="Times New Roman"/>
          <w:i/>
        </w:rPr>
        <w:t xml:space="preserve">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_Ref518299183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52</w:t>
      </w:r>
      <w:r w:rsidRPr="00971506">
        <w:rPr>
          <w:rFonts w:ascii="Times New Roman" w:hAnsi="Times New Roman" w:cs="Times New Roman"/>
        </w:rPr>
        <w:fldChar w:fldCharType="end"/>
      </w:r>
      <w:r w:rsidRPr="00971506">
        <w:rPr>
          <w:rFonts w:ascii="Times New Roman" w:hAnsi="Times New Roman" w:cs="Times New Roman"/>
        </w:rPr>
        <w:t>, at 327.</w:t>
      </w:r>
    </w:p>
  </w:footnote>
  <w:footnote w:id="67">
    <w:p w14:paraId="4E520A83" w14:textId="77777777" w:rsidR="00CC3675" w:rsidRPr="00971506" w:rsidRDefault="00CC3675" w:rsidP="00CC3675">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68">
    <w:p w14:paraId="3C6A2B37" w14:textId="77777777" w:rsidR="00CC3675" w:rsidRPr="00971506" w:rsidRDefault="00CC3675"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i/>
        </w:rPr>
        <w:t xml:space="preserve"> Only 18 Rape Convictions Recorded In Nigeria’s Legal History – Lawyer,</w:t>
      </w:r>
      <w:r w:rsidRPr="00971506">
        <w:rPr>
          <w:rFonts w:ascii="Times New Roman" w:hAnsi="Times New Roman" w:cs="Times New Roman"/>
        </w:rPr>
        <w:t xml:space="preserve"> </w:t>
      </w:r>
      <w:r w:rsidRPr="00971506">
        <w:rPr>
          <w:rFonts w:ascii="Times New Roman" w:hAnsi="Times New Roman" w:cs="Times New Roman"/>
          <w:smallCaps/>
        </w:rPr>
        <w:t xml:space="preserve">Premium Times </w:t>
      </w:r>
      <w:r w:rsidRPr="00971506">
        <w:rPr>
          <w:rFonts w:ascii="Times New Roman" w:hAnsi="Times New Roman" w:cs="Times New Roman"/>
        </w:rPr>
        <w:t xml:space="preserve">(Nov. 9, 2015), </w:t>
      </w:r>
      <w:hyperlink r:id="rId13" w:history="1">
        <w:r w:rsidRPr="00971506">
          <w:rPr>
            <w:rStyle w:val="Hyperlink"/>
            <w:rFonts w:ascii="Times New Roman" w:hAnsi="Times New Roman" w:cs="Times New Roman"/>
          </w:rPr>
          <w:t>http://www.premiumtimesng.com/news/top-news/192895-only-18-rape-convictions-recorded-in-nigerias-legal-historylawyer.html</w:t>
        </w:r>
      </w:hyperlink>
      <w:r w:rsidRPr="00971506">
        <w:rPr>
          <w:rFonts w:ascii="Times New Roman" w:hAnsi="Times New Roman" w:cs="Times New Roman"/>
        </w:rPr>
        <w:t xml:space="preserve">. </w:t>
      </w:r>
    </w:p>
  </w:footnote>
  <w:footnote w:id="69">
    <w:p w14:paraId="5008BED6" w14:textId="77777777" w:rsidR="00CC3675" w:rsidRPr="00971506" w:rsidRDefault="00CC3675"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Patience </w:t>
      </w:r>
      <w:proofErr w:type="spellStart"/>
      <w:r w:rsidRPr="00971506">
        <w:rPr>
          <w:rFonts w:ascii="Times New Roman" w:hAnsi="Times New Roman" w:cs="Times New Roman"/>
        </w:rPr>
        <w:t>Obgo</w:t>
      </w:r>
      <w:proofErr w:type="spellEnd"/>
      <w:r w:rsidRPr="00971506">
        <w:rPr>
          <w:rFonts w:ascii="Times New Roman" w:hAnsi="Times New Roman" w:cs="Times New Roman"/>
        </w:rPr>
        <w:t xml:space="preserve">, </w:t>
      </w:r>
      <w:r w:rsidRPr="00971506">
        <w:rPr>
          <w:rFonts w:ascii="Times New Roman" w:hAnsi="Times New Roman" w:cs="Times New Roman"/>
          <w:i/>
        </w:rPr>
        <w:t>Lagos Records 678 Rape Cases in One Year</w:t>
      </w:r>
      <w:r w:rsidRPr="00971506">
        <w:rPr>
          <w:rFonts w:ascii="Times New Roman" w:hAnsi="Times New Roman" w:cs="Times New Roman"/>
        </w:rPr>
        <w:t>,</w:t>
      </w:r>
      <w:r w:rsidRPr="003D4535">
        <w:rPr>
          <w:rFonts w:ascii="Times New Roman" w:hAnsi="Times New Roman" w:cs="Times New Roman"/>
        </w:rPr>
        <w:t xml:space="preserve"> </w:t>
      </w:r>
      <w:r w:rsidRPr="00971506">
        <w:rPr>
          <w:rFonts w:ascii="Times New Roman" w:hAnsi="Times New Roman" w:cs="Times New Roman"/>
          <w:smallCaps/>
        </w:rPr>
        <w:t>Eagle Online</w:t>
      </w:r>
      <w:r w:rsidRPr="00971506">
        <w:rPr>
          <w:rFonts w:ascii="Times New Roman" w:hAnsi="Times New Roman" w:cs="Times New Roman"/>
        </w:rPr>
        <w:t xml:space="preserve"> (Apr. 15, 2013), </w:t>
      </w:r>
      <w:hyperlink r:id="rId14" w:history="1">
        <w:r w:rsidRPr="00971506">
          <w:rPr>
            <w:rStyle w:val="Hyperlink"/>
            <w:rFonts w:ascii="Times New Roman" w:hAnsi="Times New Roman" w:cs="Times New Roman"/>
          </w:rPr>
          <w:t>https://theeagleonline.com.ng/lagos-records-678-rape-cases-in-one-year</w:t>
        </w:r>
      </w:hyperlink>
      <w:r w:rsidRPr="0097150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61B9E"/>
    <w:multiLevelType w:val="hybridMultilevel"/>
    <w:tmpl w:val="19E675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E60C3"/>
    <w:multiLevelType w:val="hybridMultilevel"/>
    <w:tmpl w:val="E6FAA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586F"/>
    <w:multiLevelType w:val="hybridMultilevel"/>
    <w:tmpl w:val="B012238A"/>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A6011"/>
    <w:multiLevelType w:val="hybridMultilevel"/>
    <w:tmpl w:val="B012238A"/>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171EF"/>
    <w:multiLevelType w:val="hybridMultilevel"/>
    <w:tmpl w:val="B012238A"/>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67683"/>
    <w:multiLevelType w:val="hybridMultilevel"/>
    <w:tmpl w:val="709C8F74"/>
    <w:lvl w:ilvl="0" w:tplc="C11A86C8">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2540"/>
    <w:multiLevelType w:val="hybridMultilevel"/>
    <w:tmpl w:val="87A61D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A0D0A9E"/>
    <w:multiLevelType w:val="hybridMultilevel"/>
    <w:tmpl w:val="1F7ADBD0"/>
    <w:lvl w:ilvl="0" w:tplc="C11A86C8">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34D7B"/>
    <w:multiLevelType w:val="hybridMultilevel"/>
    <w:tmpl w:val="4DC84E3E"/>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0B5B1E"/>
    <w:multiLevelType w:val="hybridMultilevel"/>
    <w:tmpl w:val="A7D63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2"/>
    <w:rsid w:val="00000643"/>
    <w:rsid w:val="000057C3"/>
    <w:rsid w:val="00011377"/>
    <w:rsid w:val="00011412"/>
    <w:rsid w:val="00012E2C"/>
    <w:rsid w:val="00015BA5"/>
    <w:rsid w:val="000178BD"/>
    <w:rsid w:val="00022565"/>
    <w:rsid w:val="000249C9"/>
    <w:rsid w:val="00035877"/>
    <w:rsid w:val="000438E1"/>
    <w:rsid w:val="000443BC"/>
    <w:rsid w:val="000608BE"/>
    <w:rsid w:val="0006767C"/>
    <w:rsid w:val="00071BF7"/>
    <w:rsid w:val="0007283B"/>
    <w:rsid w:val="00080C21"/>
    <w:rsid w:val="00083824"/>
    <w:rsid w:val="00087BBD"/>
    <w:rsid w:val="00087C7C"/>
    <w:rsid w:val="00093054"/>
    <w:rsid w:val="00097FA3"/>
    <w:rsid w:val="000A323C"/>
    <w:rsid w:val="000B3164"/>
    <w:rsid w:val="000B353B"/>
    <w:rsid w:val="000B3E4F"/>
    <w:rsid w:val="000C0073"/>
    <w:rsid w:val="000C1576"/>
    <w:rsid w:val="000C16B6"/>
    <w:rsid w:val="000C6235"/>
    <w:rsid w:val="000D4239"/>
    <w:rsid w:val="00100807"/>
    <w:rsid w:val="00100A1F"/>
    <w:rsid w:val="00110D84"/>
    <w:rsid w:val="00121EFF"/>
    <w:rsid w:val="00141694"/>
    <w:rsid w:val="00142CBC"/>
    <w:rsid w:val="0014583E"/>
    <w:rsid w:val="00145CFD"/>
    <w:rsid w:val="00147CF9"/>
    <w:rsid w:val="001533CE"/>
    <w:rsid w:val="001535DD"/>
    <w:rsid w:val="001623CB"/>
    <w:rsid w:val="001779B8"/>
    <w:rsid w:val="00180D88"/>
    <w:rsid w:val="0019062B"/>
    <w:rsid w:val="001A7526"/>
    <w:rsid w:val="001B59CD"/>
    <w:rsid w:val="001C5C33"/>
    <w:rsid w:val="001D0AEF"/>
    <w:rsid w:val="001D2451"/>
    <w:rsid w:val="001D2551"/>
    <w:rsid w:val="001D588F"/>
    <w:rsid w:val="001E498B"/>
    <w:rsid w:val="001E7C58"/>
    <w:rsid w:val="001F09E5"/>
    <w:rsid w:val="001F4D07"/>
    <w:rsid w:val="00202C3F"/>
    <w:rsid w:val="00205760"/>
    <w:rsid w:val="002140A4"/>
    <w:rsid w:val="002151ED"/>
    <w:rsid w:val="002164C5"/>
    <w:rsid w:val="00220233"/>
    <w:rsid w:val="002224E8"/>
    <w:rsid w:val="00240D87"/>
    <w:rsid w:val="0024292E"/>
    <w:rsid w:val="00253D78"/>
    <w:rsid w:val="00265D60"/>
    <w:rsid w:val="00273EA1"/>
    <w:rsid w:val="002838BB"/>
    <w:rsid w:val="00287D00"/>
    <w:rsid w:val="002A153F"/>
    <w:rsid w:val="002A44B9"/>
    <w:rsid w:val="002A68B1"/>
    <w:rsid w:val="002A7760"/>
    <w:rsid w:val="002B0AB6"/>
    <w:rsid w:val="002B4FE2"/>
    <w:rsid w:val="002C0DCF"/>
    <w:rsid w:val="002C1437"/>
    <w:rsid w:val="002C21ED"/>
    <w:rsid w:val="002F1729"/>
    <w:rsid w:val="002F3707"/>
    <w:rsid w:val="002F3CD7"/>
    <w:rsid w:val="002F3D15"/>
    <w:rsid w:val="002F6095"/>
    <w:rsid w:val="002F692A"/>
    <w:rsid w:val="0030027F"/>
    <w:rsid w:val="00305DFE"/>
    <w:rsid w:val="00306F96"/>
    <w:rsid w:val="00314522"/>
    <w:rsid w:val="00326EF0"/>
    <w:rsid w:val="00334A84"/>
    <w:rsid w:val="00344CD9"/>
    <w:rsid w:val="003652F4"/>
    <w:rsid w:val="00366E14"/>
    <w:rsid w:val="0037216F"/>
    <w:rsid w:val="003737EB"/>
    <w:rsid w:val="0037565E"/>
    <w:rsid w:val="00381E60"/>
    <w:rsid w:val="0039391E"/>
    <w:rsid w:val="0039689F"/>
    <w:rsid w:val="003A5C9A"/>
    <w:rsid w:val="003B4B19"/>
    <w:rsid w:val="003B5E35"/>
    <w:rsid w:val="003B7ABC"/>
    <w:rsid w:val="003C4C9C"/>
    <w:rsid w:val="003C5281"/>
    <w:rsid w:val="003D46D8"/>
    <w:rsid w:val="003E7B65"/>
    <w:rsid w:val="003F27AF"/>
    <w:rsid w:val="003F4634"/>
    <w:rsid w:val="00401865"/>
    <w:rsid w:val="00404C0F"/>
    <w:rsid w:val="0041041D"/>
    <w:rsid w:val="00410BD6"/>
    <w:rsid w:val="004256C9"/>
    <w:rsid w:val="0043261A"/>
    <w:rsid w:val="0043738F"/>
    <w:rsid w:val="00453119"/>
    <w:rsid w:val="004600D0"/>
    <w:rsid w:val="00471369"/>
    <w:rsid w:val="00471545"/>
    <w:rsid w:val="00473E59"/>
    <w:rsid w:val="0047673C"/>
    <w:rsid w:val="004773A1"/>
    <w:rsid w:val="00481D87"/>
    <w:rsid w:val="004830AA"/>
    <w:rsid w:val="00486A3F"/>
    <w:rsid w:val="004A3353"/>
    <w:rsid w:val="004E61CF"/>
    <w:rsid w:val="00506772"/>
    <w:rsid w:val="00507978"/>
    <w:rsid w:val="0051192E"/>
    <w:rsid w:val="00513CC6"/>
    <w:rsid w:val="00516F4C"/>
    <w:rsid w:val="00517D31"/>
    <w:rsid w:val="00522C15"/>
    <w:rsid w:val="0052606C"/>
    <w:rsid w:val="0054157C"/>
    <w:rsid w:val="005426AF"/>
    <w:rsid w:val="00552739"/>
    <w:rsid w:val="0056078F"/>
    <w:rsid w:val="00564B9F"/>
    <w:rsid w:val="005650B4"/>
    <w:rsid w:val="0057187C"/>
    <w:rsid w:val="00571F66"/>
    <w:rsid w:val="00573844"/>
    <w:rsid w:val="00574036"/>
    <w:rsid w:val="005745F8"/>
    <w:rsid w:val="0058164F"/>
    <w:rsid w:val="00583B78"/>
    <w:rsid w:val="00583F49"/>
    <w:rsid w:val="00592122"/>
    <w:rsid w:val="005932DC"/>
    <w:rsid w:val="00596687"/>
    <w:rsid w:val="00597DA5"/>
    <w:rsid w:val="005A2AE8"/>
    <w:rsid w:val="005A3608"/>
    <w:rsid w:val="005A6F76"/>
    <w:rsid w:val="005B5188"/>
    <w:rsid w:val="005C2076"/>
    <w:rsid w:val="005C24ED"/>
    <w:rsid w:val="005C3E41"/>
    <w:rsid w:val="005C5FE5"/>
    <w:rsid w:val="005D0C9E"/>
    <w:rsid w:val="005D2647"/>
    <w:rsid w:val="005D4663"/>
    <w:rsid w:val="005D75F5"/>
    <w:rsid w:val="005F0863"/>
    <w:rsid w:val="005F6C0A"/>
    <w:rsid w:val="006028E1"/>
    <w:rsid w:val="006046C6"/>
    <w:rsid w:val="0060673F"/>
    <w:rsid w:val="00611ADC"/>
    <w:rsid w:val="00611F76"/>
    <w:rsid w:val="00612DDE"/>
    <w:rsid w:val="00615F37"/>
    <w:rsid w:val="0062653B"/>
    <w:rsid w:val="00626F1A"/>
    <w:rsid w:val="00635446"/>
    <w:rsid w:val="00637A57"/>
    <w:rsid w:val="00641C0B"/>
    <w:rsid w:val="00645068"/>
    <w:rsid w:val="00645AEC"/>
    <w:rsid w:val="00650AF2"/>
    <w:rsid w:val="00650C50"/>
    <w:rsid w:val="00671598"/>
    <w:rsid w:val="00672224"/>
    <w:rsid w:val="006753AE"/>
    <w:rsid w:val="006A228D"/>
    <w:rsid w:val="006A5519"/>
    <w:rsid w:val="006B62C7"/>
    <w:rsid w:val="006C15D7"/>
    <w:rsid w:val="006C79C5"/>
    <w:rsid w:val="006E0465"/>
    <w:rsid w:val="006F514E"/>
    <w:rsid w:val="00716128"/>
    <w:rsid w:val="007163F5"/>
    <w:rsid w:val="00717598"/>
    <w:rsid w:val="00733828"/>
    <w:rsid w:val="007378CD"/>
    <w:rsid w:val="00740AA2"/>
    <w:rsid w:val="007450D6"/>
    <w:rsid w:val="007471B4"/>
    <w:rsid w:val="00747942"/>
    <w:rsid w:val="0076034A"/>
    <w:rsid w:val="0076345E"/>
    <w:rsid w:val="0077382C"/>
    <w:rsid w:val="0077444D"/>
    <w:rsid w:val="007748C5"/>
    <w:rsid w:val="00797FAD"/>
    <w:rsid w:val="007A35AB"/>
    <w:rsid w:val="007A70F5"/>
    <w:rsid w:val="007B0C87"/>
    <w:rsid w:val="007B7E4E"/>
    <w:rsid w:val="007C2956"/>
    <w:rsid w:val="007C2C77"/>
    <w:rsid w:val="007C32F0"/>
    <w:rsid w:val="007C4C41"/>
    <w:rsid w:val="007D0BA7"/>
    <w:rsid w:val="007D7F9A"/>
    <w:rsid w:val="007E1FDB"/>
    <w:rsid w:val="007E733E"/>
    <w:rsid w:val="007F0665"/>
    <w:rsid w:val="007F5213"/>
    <w:rsid w:val="0081486C"/>
    <w:rsid w:val="00820CAB"/>
    <w:rsid w:val="00821206"/>
    <w:rsid w:val="00822D5E"/>
    <w:rsid w:val="0084138B"/>
    <w:rsid w:val="008539F0"/>
    <w:rsid w:val="00853D8D"/>
    <w:rsid w:val="008542E0"/>
    <w:rsid w:val="00860761"/>
    <w:rsid w:val="0086382E"/>
    <w:rsid w:val="00863D12"/>
    <w:rsid w:val="0087423D"/>
    <w:rsid w:val="00887FF0"/>
    <w:rsid w:val="00890F01"/>
    <w:rsid w:val="00897C03"/>
    <w:rsid w:val="008A7F3A"/>
    <w:rsid w:val="008B42CB"/>
    <w:rsid w:val="008C5F06"/>
    <w:rsid w:val="008D04E3"/>
    <w:rsid w:val="008D05D9"/>
    <w:rsid w:val="008E580B"/>
    <w:rsid w:val="008E61F9"/>
    <w:rsid w:val="008E7027"/>
    <w:rsid w:val="008F1998"/>
    <w:rsid w:val="008F3BD4"/>
    <w:rsid w:val="0090629D"/>
    <w:rsid w:val="00913D28"/>
    <w:rsid w:val="009243D8"/>
    <w:rsid w:val="00931A20"/>
    <w:rsid w:val="00933126"/>
    <w:rsid w:val="009520CA"/>
    <w:rsid w:val="00965309"/>
    <w:rsid w:val="00971BCA"/>
    <w:rsid w:val="00981590"/>
    <w:rsid w:val="00981F09"/>
    <w:rsid w:val="00993E39"/>
    <w:rsid w:val="009945FA"/>
    <w:rsid w:val="009A1504"/>
    <w:rsid w:val="009A5B72"/>
    <w:rsid w:val="009B3A4D"/>
    <w:rsid w:val="009C00F7"/>
    <w:rsid w:val="009C5216"/>
    <w:rsid w:val="009D40EF"/>
    <w:rsid w:val="009D527E"/>
    <w:rsid w:val="009E0038"/>
    <w:rsid w:val="009F116F"/>
    <w:rsid w:val="009F3DFD"/>
    <w:rsid w:val="00A25848"/>
    <w:rsid w:val="00A35DF3"/>
    <w:rsid w:val="00A36494"/>
    <w:rsid w:val="00A45FD6"/>
    <w:rsid w:val="00A460A2"/>
    <w:rsid w:val="00A506DC"/>
    <w:rsid w:val="00A542BC"/>
    <w:rsid w:val="00A672AA"/>
    <w:rsid w:val="00A72479"/>
    <w:rsid w:val="00A7506A"/>
    <w:rsid w:val="00A81687"/>
    <w:rsid w:val="00A81755"/>
    <w:rsid w:val="00A823A2"/>
    <w:rsid w:val="00A86ECA"/>
    <w:rsid w:val="00A927E5"/>
    <w:rsid w:val="00AA5875"/>
    <w:rsid w:val="00AA6140"/>
    <w:rsid w:val="00AA75DD"/>
    <w:rsid w:val="00AB5A48"/>
    <w:rsid w:val="00AC5E2E"/>
    <w:rsid w:val="00AD5B29"/>
    <w:rsid w:val="00AE0F8C"/>
    <w:rsid w:val="00AE25EC"/>
    <w:rsid w:val="00AF105C"/>
    <w:rsid w:val="00AF11D8"/>
    <w:rsid w:val="00AF2DD5"/>
    <w:rsid w:val="00AF7149"/>
    <w:rsid w:val="00B0572C"/>
    <w:rsid w:val="00B121B7"/>
    <w:rsid w:val="00B16347"/>
    <w:rsid w:val="00B24699"/>
    <w:rsid w:val="00B27A27"/>
    <w:rsid w:val="00B302A5"/>
    <w:rsid w:val="00B3482A"/>
    <w:rsid w:val="00B35705"/>
    <w:rsid w:val="00B361EE"/>
    <w:rsid w:val="00B3646B"/>
    <w:rsid w:val="00B44593"/>
    <w:rsid w:val="00B532F3"/>
    <w:rsid w:val="00B54BAF"/>
    <w:rsid w:val="00B55646"/>
    <w:rsid w:val="00B62BE8"/>
    <w:rsid w:val="00B70DC8"/>
    <w:rsid w:val="00B74DE8"/>
    <w:rsid w:val="00B8202F"/>
    <w:rsid w:val="00B82BA2"/>
    <w:rsid w:val="00B87DA7"/>
    <w:rsid w:val="00B9277B"/>
    <w:rsid w:val="00BA2E2D"/>
    <w:rsid w:val="00BA6C30"/>
    <w:rsid w:val="00BB545A"/>
    <w:rsid w:val="00BC0496"/>
    <w:rsid w:val="00BC0F75"/>
    <w:rsid w:val="00BD2018"/>
    <w:rsid w:val="00BD3B1A"/>
    <w:rsid w:val="00BE771B"/>
    <w:rsid w:val="00BF3A6B"/>
    <w:rsid w:val="00BF4C38"/>
    <w:rsid w:val="00BF5F0E"/>
    <w:rsid w:val="00BF609F"/>
    <w:rsid w:val="00C05A54"/>
    <w:rsid w:val="00C233F2"/>
    <w:rsid w:val="00C30B92"/>
    <w:rsid w:val="00C3157E"/>
    <w:rsid w:val="00C557A0"/>
    <w:rsid w:val="00C60E34"/>
    <w:rsid w:val="00C632FC"/>
    <w:rsid w:val="00C671DB"/>
    <w:rsid w:val="00C67BE1"/>
    <w:rsid w:val="00C7007F"/>
    <w:rsid w:val="00C76C3D"/>
    <w:rsid w:val="00C77880"/>
    <w:rsid w:val="00C83659"/>
    <w:rsid w:val="00C90359"/>
    <w:rsid w:val="00CA2A20"/>
    <w:rsid w:val="00CA3EBE"/>
    <w:rsid w:val="00CA768A"/>
    <w:rsid w:val="00CA7DE4"/>
    <w:rsid w:val="00CB1DA4"/>
    <w:rsid w:val="00CB2804"/>
    <w:rsid w:val="00CC3675"/>
    <w:rsid w:val="00CD3C51"/>
    <w:rsid w:val="00CF007C"/>
    <w:rsid w:val="00CF27DF"/>
    <w:rsid w:val="00CF4644"/>
    <w:rsid w:val="00D015F3"/>
    <w:rsid w:val="00D03FB8"/>
    <w:rsid w:val="00D067E9"/>
    <w:rsid w:val="00D11EB4"/>
    <w:rsid w:val="00D2069A"/>
    <w:rsid w:val="00D264C7"/>
    <w:rsid w:val="00D27C34"/>
    <w:rsid w:val="00D463CD"/>
    <w:rsid w:val="00D46FCB"/>
    <w:rsid w:val="00D542C5"/>
    <w:rsid w:val="00D733DD"/>
    <w:rsid w:val="00D74DC5"/>
    <w:rsid w:val="00D80249"/>
    <w:rsid w:val="00D80C13"/>
    <w:rsid w:val="00D8627B"/>
    <w:rsid w:val="00DA1ECF"/>
    <w:rsid w:val="00DA756A"/>
    <w:rsid w:val="00DC4960"/>
    <w:rsid w:val="00DC6327"/>
    <w:rsid w:val="00DD2EA3"/>
    <w:rsid w:val="00DD70B7"/>
    <w:rsid w:val="00DE0AC5"/>
    <w:rsid w:val="00DE2044"/>
    <w:rsid w:val="00DE4BB0"/>
    <w:rsid w:val="00DE7662"/>
    <w:rsid w:val="00DE76F5"/>
    <w:rsid w:val="00DF106B"/>
    <w:rsid w:val="00DF1535"/>
    <w:rsid w:val="00DF7721"/>
    <w:rsid w:val="00E114D1"/>
    <w:rsid w:val="00E1468E"/>
    <w:rsid w:val="00E2145E"/>
    <w:rsid w:val="00E220B3"/>
    <w:rsid w:val="00E7054D"/>
    <w:rsid w:val="00E744BA"/>
    <w:rsid w:val="00E81AA7"/>
    <w:rsid w:val="00E90E5D"/>
    <w:rsid w:val="00E96AD2"/>
    <w:rsid w:val="00EA29C9"/>
    <w:rsid w:val="00EA389B"/>
    <w:rsid w:val="00EA3C59"/>
    <w:rsid w:val="00EA66E0"/>
    <w:rsid w:val="00EB7547"/>
    <w:rsid w:val="00EC297D"/>
    <w:rsid w:val="00EC73B4"/>
    <w:rsid w:val="00EF0941"/>
    <w:rsid w:val="00EF0C72"/>
    <w:rsid w:val="00F07952"/>
    <w:rsid w:val="00F21C7F"/>
    <w:rsid w:val="00F46705"/>
    <w:rsid w:val="00F74DF1"/>
    <w:rsid w:val="00F84F25"/>
    <w:rsid w:val="00F90612"/>
    <w:rsid w:val="00F911AF"/>
    <w:rsid w:val="00F9592D"/>
    <w:rsid w:val="00FA286A"/>
    <w:rsid w:val="00FA29FB"/>
    <w:rsid w:val="00FA6580"/>
    <w:rsid w:val="00FB3ECE"/>
    <w:rsid w:val="00FB4243"/>
    <w:rsid w:val="00FC07C7"/>
    <w:rsid w:val="00FC1933"/>
    <w:rsid w:val="00FC211A"/>
    <w:rsid w:val="00FC313C"/>
    <w:rsid w:val="00FC5D8D"/>
    <w:rsid w:val="00FC74AC"/>
    <w:rsid w:val="00FD349D"/>
    <w:rsid w:val="00FD51C5"/>
    <w:rsid w:val="00FD5C8D"/>
    <w:rsid w:val="00FD7009"/>
    <w:rsid w:val="00FE44B7"/>
    <w:rsid w:val="00FE5265"/>
    <w:rsid w:val="00FE5D54"/>
    <w:rsid w:val="00FE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D9F9FE"/>
  <w15:chartTrackingRefBased/>
  <w15:docId w15:val="{FF0F7311-84C9-46BB-87F1-AA690A40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7BBD"/>
    <w:pPr>
      <w:spacing w:after="0" w:line="240" w:lineRule="auto"/>
    </w:pPr>
    <w:rPr>
      <w:sz w:val="20"/>
      <w:szCs w:val="20"/>
    </w:rPr>
  </w:style>
  <w:style w:type="character" w:customStyle="1" w:styleId="FootnoteTextChar">
    <w:name w:val="Footnote Text Char"/>
    <w:basedOn w:val="DefaultParagraphFont"/>
    <w:link w:val="FootnoteText"/>
    <w:uiPriority w:val="99"/>
    <w:rsid w:val="00087BBD"/>
    <w:rPr>
      <w:sz w:val="20"/>
      <w:szCs w:val="20"/>
    </w:rPr>
  </w:style>
  <w:style w:type="character" w:styleId="FootnoteReference">
    <w:name w:val="footnote reference"/>
    <w:basedOn w:val="DefaultParagraphFont"/>
    <w:uiPriority w:val="99"/>
    <w:semiHidden/>
    <w:unhideWhenUsed/>
    <w:rsid w:val="00087BBD"/>
    <w:rPr>
      <w:vertAlign w:val="superscript"/>
    </w:rPr>
  </w:style>
  <w:style w:type="character" w:styleId="Hyperlink">
    <w:name w:val="Hyperlink"/>
    <w:basedOn w:val="DefaultParagraphFont"/>
    <w:uiPriority w:val="99"/>
    <w:unhideWhenUsed/>
    <w:rsid w:val="00087BBD"/>
    <w:rPr>
      <w:color w:val="0563C1" w:themeColor="hyperlink"/>
      <w:u w:val="single"/>
    </w:rPr>
  </w:style>
  <w:style w:type="character" w:styleId="SubtleReference">
    <w:name w:val="Subtle Reference"/>
    <w:basedOn w:val="DefaultParagraphFont"/>
    <w:uiPriority w:val="31"/>
    <w:qFormat/>
    <w:rsid w:val="00087BBD"/>
    <w:rPr>
      <w:rFonts w:ascii="Times New Roman" w:hAnsi="Times New Roman"/>
      <w:caps w:val="0"/>
      <w:smallCaps/>
      <w:color w:val="auto"/>
    </w:rPr>
  </w:style>
  <w:style w:type="paragraph" w:styleId="NormalWeb">
    <w:name w:val="Normal (Web)"/>
    <w:basedOn w:val="Normal"/>
    <w:uiPriority w:val="99"/>
    <w:semiHidden/>
    <w:unhideWhenUsed/>
    <w:rsid w:val="0037216F"/>
    <w:rPr>
      <w:rFonts w:ascii="Times New Roman" w:hAnsi="Times New Roman" w:cs="Times New Roman"/>
      <w:sz w:val="24"/>
      <w:szCs w:val="24"/>
    </w:rPr>
  </w:style>
  <w:style w:type="table" w:styleId="TableGrid">
    <w:name w:val="Table Grid"/>
    <w:basedOn w:val="TableNormal"/>
    <w:uiPriority w:val="39"/>
    <w:rsid w:val="003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CB"/>
    <w:rPr>
      <w:rFonts w:ascii="Segoe UI" w:hAnsi="Segoe UI" w:cs="Segoe UI"/>
      <w:sz w:val="18"/>
      <w:szCs w:val="18"/>
    </w:rPr>
  </w:style>
  <w:style w:type="character" w:styleId="UnresolvedMention">
    <w:name w:val="Unresolved Mention"/>
    <w:basedOn w:val="DefaultParagraphFont"/>
    <w:uiPriority w:val="99"/>
    <w:semiHidden/>
    <w:unhideWhenUsed/>
    <w:rsid w:val="00CF007C"/>
    <w:rPr>
      <w:color w:val="605E5C"/>
      <w:shd w:val="clear" w:color="auto" w:fill="E1DFDD"/>
    </w:rPr>
  </w:style>
  <w:style w:type="paragraph" w:styleId="ListParagraph">
    <w:name w:val="List Paragraph"/>
    <w:basedOn w:val="Normal"/>
    <w:uiPriority w:val="34"/>
    <w:qFormat/>
    <w:rsid w:val="00564B9F"/>
    <w:pPr>
      <w:ind w:left="720"/>
      <w:contextualSpacing/>
    </w:pPr>
  </w:style>
  <w:style w:type="character" w:customStyle="1" w:styleId="Heading1Char">
    <w:name w:val="Heading 1 Char"/>
    <w:basedOn w:val="DefaultParagraphFont"/>
    <w:link w:val="Heading1"/>
    <w:uiPriority w:val="9"/>
    <w:rsid w:val="00344CD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C7"/>
  </w:style>
  <w:style w:type="paragraph" w:styleId="Footer">
    <w:name w:val="footer"/>
    <w:basedOn w:val="Normal"/>
    <w:link w:val="FooterChar"/>
    <w:uiPriority w:val="99"/>
    <w:unhideWhenUsed/>
    <w:rsid w:val="00D2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C7"/>
  </w:style>
  <w:style w:type="table" w:styleId="ColorfulList-Accent1">
    <w:name w:val="Colorful List Accent 1"/>
    <w:basedOn w:val="TableNormal"/>
    <w:uiPriority w:val="72"/>
    <w:semiHidden/>
    <w:unhideWhenUsed/>
    <w:rsid w:val="0057403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F1998"/>
    <w:rPr>
      <w:sz w:val="16"/>
      <w:szCs w:val="16"/>
    </w:rPr>
  </w:style>
  <w:style w:type="paragraph" w:styleId="CommentText">
    <w:name w:val="annotation text"/>
    <w:basedOn w:val="Normal"/>
    <w:link w:val="CommentTextChar"/>
    <w:uiPriority w:val="99"/>
    <w:semiHidden/>
    <w:unhideWhenUsed/>
    <w:rsid w:val="008F1998"/>
    <w:pPr>
      <w:spacing w:line="240" w:lineRule="auto"/>
    </w:pPr>
    <w:rPr>
      <w:sz w:val="20"/>
      <w:szCs w:val="20"/>
    </w:rPr>
  </w:style>
  <w:style w:type="character" w:customStyle="1" w:styleId="CommentTextChar">
    <w:name w:val="Comment Text Char"/>
    <w:basedOn w:val="DefaultParagraphFont"/>
    <w:link w:val="CommentText"/>
    <w:uiPriority w:val="99"/>
    <w:semiHidden/>
    <w:rsid w:val="008F1998"/>
    <w:rPr>
      <w:sz w:val="20"/>
      <w:szCs w:val="20"/>
    </w:rPr>
  </w:style>
  <w:style w:type="paragraph" w:styleId="CommentSubject">
    <w:name w:val="annotation subject"/>
    <w:basedOn w:val="CommentText"/>
    <w:next w:val="CommentText"/>
    <w:link w:val="CommentSubjectChar"/>
    <w:uiPriority w:val="99"/>
    <w:semiHidden/>
    <w:unhideWhenUsed/>
    <w:rsid w:val="008F1998"/>
    <w:rPr>
      <w:b/>
      <w:bCs/>
    </w:rPr>
  </w:style>
  <w:style w:type="character" w:customStyle="1" w:styleId="CommentSubjectChar">
    <w:name w:val="Comment Subject Char"/>
    <w:basedOn w:val="CommentTextChar"/>
    <w:link w:val="CommentSubject"/>
    <w:uiPriority w:val="99"/>
    <w:semiHidden/>
    <w:rsid w:val="008F1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51124">
      <w:bodyDiv w:val="1"/>
      <w:marLeft w:val="0"/>
      <w:marRight w:val="0"/>
      <w:marTop w:val="0"/>
      <w:marBottom w:val="0"/>
      <w:divBdr>
        <w:top w:val="none" w:sz="0" w:space="0" w:color="auto"/>
        <w:left w:val="none" w:sz="0" w:space="0" w:color="auto"/>
        <w:bottom w:val="none" w:sz="0" w:space="0" w:color="auto"/>
        <w:right w:val="none" w:sz="0" w:space="0" w:color="auto"/>
      </w:divBdr>
    </w:div>
    <w:div w:id="12795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guttmacher.org/sites/default/files/factsheet/fb-nigeria.pdf" TargetMode="External"/><Relationship Id="rId13" Type="http://schemas.openxmlformats.org/officeDocument/2006/relationships/hyperlink" Target="http://www.premiumtimesng.com/news/top-news/192895-only-18-rape-convictions-recorded-in-nigerias-legal-historylawyer.html" TargetMode="External"/><Relationship Id="rId3" Type="http://schemas.openxmlformats.org/officeDocument/2006/relationships/hyperlink" Target="https://nphcda.gov.ng/nigeria-declares-state-of-emergency-on-maternal-and-child-health/" TargetMode="External"/><Relationship Id="rId7" Type="http://schemas.openxmlformats.org/officeDocument/2006/relationships/hyperlink" Target="https://www.ohchr.org/Documents/HRBodies/CCPR/GCArticle6/GCArticle6_EN.pdf" TargetMode="External"/><Relationship Id="rId12" Type="http://schemas.openxmlformats.org/officeDocument/2006/relationships/hyperlink" Target="https://www.amnesty.org/download/Documents/68000/afr440202006en.pdf" TargetMode="External"/><Relationship Id="rId2" Type="http://schemas.openxmlformats.org/officeDocument/2006/relationships/hyperlink" Target="http://www.acerwc.org/the-committee-releases-its-study-on-children-and-armed-conflicts/" TargetMode="External"/><Relationship Id="rId1" Type="http://schemas.openxmlformats.org/officeDocument/2006/relationships/hyperlink" Target="https://www.unfpa.org/sites/default/files/pub-pdf/UNFPA-Adolescent_Girls_in_Disaster_Conflict-Web.pdf" TargetMode="External"/><Relationship Id="rId6" Type="http://schemas.openxmlformats.org/officeDocument/2006/relationships/hyperlink" Target="http://aphrc.org/wp-content/uploads/2016/05/Maternal-Health-in-Nigeria_Final-Report.pdf" TargetMode="External"/><Relationship Id="rId11" Type="http://schemas.openxmlformats.org/officeDocument/2006/relationships/hyperlink" Target="http://www.cecinfo.org/custom-content/uploads/2013/05/ICEC-Nigeria-Fact-Sheet-2013.pdf" TargetMode="External"/><Relationship Id="rId5" Type="http://schemas.openxmlformats.org/officeDocument/2006/relationships/hyperlink" Target="http://aphrc.org/wp-content/uploads/2017/06/APHRC-2017-fact-sheet-Maternal-Health-in-Nigeria-Facts-and-Figures.pdf" TargetMode="External"/><Relationship Id="rId10" Type="http://schemas.openxmlformats.org/officeDocument/2006/relationships/hyperlink" Target="https://www.researchgate.net/publication/221921718_Post_Abortion_Care_Services_in_Nigeria" TargetMode="External"/><Relationship Id="rId4" Type="http://schemas.openxmlformats.org/officeDocument/2006/relationships/hyperlink" Target="http://apps.who.int/iris/bitstream/10665/194254/1/9789241565141_eng.pdf?ua=1" TargetMode="External"/><Relationship Id="rId9" Type="http://schemas.openxmlformats.org/officeDocument/2006/relationships/hyperlink" Target="https://www.huffingtonpost.com/entry/nigeria-police-abortions_us_5773ef93e4b0eb90355d0822" TargetMode="External"/><Relationship Id="rId14" Type="http://schemas.openxmlformats.org/officeDocument/2006/relationships/hyperlink" Target="https://theeagleonline.com.ng/lagos-records-678-rape-cases-in-one-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4FD82-6771-4F27-9851-6D03D40BC36E}">
  <ds:schemaRefs>
    <ds:schemaRef ds:uri="http://schemas.openxmlformats.org/officeDocument/2006/bibliography"/>
  </ds:schemaRefs>
</ds:datastoreItem>
</file>

<file path=customXml/itemProps2.xml><?xml version="1.0" encoding="utf-8"?>
<ds:datastoreItem xmlns:ds="http://schemas.openxmlformats.org/officeDocument/2006/customXml" ds:itemID="{DA7DF812-8C2C-46C5-8202-D3FAB373C2D3}"/>
</file>

<file path=customXml/itemProps3.xml><?xml version="1.0" encoding="utf-8"?>
<ds:datastoreItem xmlns:ds="http://schemas.openxmlformats.org/officeDocument/2006/customXml" ds:itemID="{548A6F2A-C532-45F0-96E0-E197E7C91973}"/>
</file>

<file path=customXml/itemProps4.xml><?xml version="1.0" encoding="utf-8"?>
<ds:datastoreItem xmlns:ds="http://schemas.openxmlformats.org/officeDocument/2006/customXml" ds:itemID="{B2FE13A3-B282-4DB5-B95A-150C3D31AD6C}"/>
</file>

<file path=docProps/app.xml><?xml version="1.0" encoding="utf-8"?>
<Properties xmlns="http://schemas.openxmlformats.org/officeDocument/2006/extended-properties" xmlns:vt="http://schemas.openxmlformats.org/officeDocument/2006/docPropsVTypes">
  <Template>Normal</Template>
  <TotalTime>48</TotalTime>
  <Pages>10</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Mirriam Nthenge</dc:creator>
  <cp:keywords/>
  <dc:description/>
  <cp:lastModifiedBy>Mirriam Nthenge</cp:lastModifiedBy>
  <cp:revision>67</cp:revision>
  <dcterms:created xsi:type="dcterms:W3CDTF">2019-06-01T08:34:00Z</dcterms:created>
  <dcterms:modified xsi:type="dcterms:W3CDTF">2019-06-03T06:41:00Z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