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3863" w14:textId="77777777" w:rsidR="00FE1332" w:rsidRPr="00AA5FB7" w:rsidRDefault="00B54A1C">
      <w:pPr>
        <w:spacing w:after="120"/>
        <w:jc w:val="center"/>
        <w:rPr>
          <w:rFonts w:asciiTheme="minorHAnsi" w:hAnsiTheme="minorHAnsi" w:cstheme="minorHAnsi"/>
          <w:b/>
          <w:u w:val="single"/>
        </w:rPr>
      </w:pPr>
      <w:r w:rsidRPr="00AA5FB7">
        <w:rPr>
          <w:rFonts w:asciiTheme="minorHAnsi" w:hAnsiTheme="minorHAnsi" w:cstheme="minorHAnsi"/>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4874B9EE" w:rsidR="00647863" w:rsidRPr="00AA5FB7" w:rsidRDefault="00DF26B7" w:rsidP="00647863">
      <w:pPr>
        <w:spacing w:after="120"/>
        <w:rPr>
          <w:rFonts w:asciiTheme="minorHAnsi" w:hAnsiTheme="minorHAnsi" w:cstheme="minorHAnsi"/>
          <w:b/>
          <w:sz w:val="30"/>
          <w:szCs w:val="30"/>
        </w:rPr>
      </w:pPr>
      <w:r w:rsidRPr="00AA5FB7">
        <w:rPr>
          <w:rFonts w:asciiTheme="minorHAnsi" w:hAnsiTheme="minorHAnsi" w:cstheme="minorHAnsi"/>
          <w:b/>
          <w:sz w:val="30"/>
          <w:szCs w:val="30"/>
        </w:rPr>
        <w:t xml:space="preserve">BRIEFING </w:t>
      </w:r>
      <w:r w:rsidR="00390791" w:rsidRPr="00AA5FB7">
        <w:rPr>
          <w:rFonts w:asciiTheme="minorHAnsi" w:hAnsiTheme="minorHAnsi" w:cstheme="minorHAnsi"/>
          <w:b/>
          <w:sz w:val="30"/>
          <w:szCs w:val="30"/>
        </w:rPr>
        <w:t xml:space="preserve">ON </w:t>
      </w:r>
      <w:r w:rsidR="00C017DE" w:rsidRPr="00AA5FB7">
        <w:rPr>
          <w:rFonts w:asciiTheme="minorHAnsi" w:hAnsiTheme="minorHAnsi" w:cstheme="minorHAnsi"/>
          <w:b/>
          <w:sz w:val="30"/>
          <w:szCs w:val="30"/>
          <w:u w:val="single"/>
        </w:rPr>
        <w:t>CHAD</w:t>
      </w:r>
      <w:r w:rsidR="00390791" w:rsidRPr="00AA5FB7">
        <w:rPr>
          <w:rFonts w:asciiTheme="minorHAnsi" w:hAnsiTheme="minorHAnsi" w:cstheme="minorHAnsi"/>
          <w:b/>
          <w:sz w:val="30"/>
          <w:szCs w:val="30"/>
        </w:rPr>
        <w:t xml:space="preserve"> </w:t>
      </w:r>
      <w:r w:rsidRPr="00AA5FB7">
        <w:rPr>
          <w:rFonts w:asciiTheme="minorHAnsi" w:hAnsiTheme="minorHAnsi" w:cstheme="minorHAnsi"/>
          <w:b/>
          <w:sz w:val="30"/>
          <w:szCs w:val="30"/>
        </w:rPr>
        <w:t xml:space="preserve">FOR THE </w:t>
      </w:r>
      <w:r w:rsidR="00647863" w:rsidRPr="00AA5FB7">
        <w:rPr>
          <w:rFonts w:asciiTheme="minorHAnsi" w:hAnsiTheme="minorHAnsi" w:cstheme="minorHAnsi"/>
          <w:b/>
          <w:sz w:val="30"/>
          <w:szCs w:val="30"/>
        </w:rPr>
        <w:t>HUMAN RIGHTS COMMITTEE</w:t>
      </w:r>
      <w:r w:rsidR="00C017DE" w:rsidRPr="00AA5FB7">
        <w:rPr>
          <w:rFonts w:asciiTheme="minorHAnsi" w:hAnsiTheme="minorHAnsi" w:cstheme="minorHAnsi"/>
          <w:b/>
          <w:sz w:val="30"/>
          <w:szCs w:val="30"/>
        </w:rPr>
        <w:t>, COUNTRY REPORT TASK FORCE, 120</w:t>
      </w:r>
      <w:r w:rsidR="004F541B" w:rsidRPr="00AA5FB7">
        <w:rPr>
          <w:rFonts w:asciiTheme="minorHAnsi" w:hAnsiTheme="minorHAnsi" w:cstheme="minorHAnsi"/>
          <w:b/>
          <w:sz w:val="30"/>
          <w:szCs w:val="30"/>
        </w:rPr>
        <w:t>th</w:t>
      </w:r>
      <w:r w:rsidR="00647863" w:rsidRPr="00AA5FB7">
        <w:rPr>
          <w:rFonts w:asciiTheme="minorHAnsi" w:hAnsiTheme="minorHAnsi" w:cstheme="minorHAnsi"/>
          <w:b/>
          <w:sz w:val="30"/>
          <w:szCs w:val="30"/>
        </w:rPr>
        <w:t xml:space="preserve"> session (</w:t>
      </w:r>
      <w:r w:rsidR="00C017DE" w:rsidRPr="00AA5FB7">
        <w:rPr>
          <w:rFonts w:asciiTheme="minorHAnsi" w:hAnsiTheme="minorHAnsi" w:cstheme="minorHAnsi"/>
          <w:b/>
          <w:sz w:val="30"/>
          <w:szCs w:val="30"/>
          <w:u w:val="single"/>
        </w:rPr>
        <w:t>July</w:t>
      </w:r>
      <w:r w:rsidR="00647863" w:rsidRPr="00AA5FB7">
        <w:rPr>
          <w:rFonts w:asciiTheme="minorHAnsi" w:hAnsiTheme="minorHAnsi" w:cstheme="minorHAnsi"/>
          <w:b/>
          <w:sz w:val="30"/>
          <w:szCs w:val="30"/>
          <w:u w:val="single"/>
        </w:rPr>
        <w:t xml:space="preserve"> 201</w:t>
      </w:r>
      <w:r w:rsidR="005F6667" w:rsidRPr="00AA5FB7">
        <w:rPr>
          <w:rFonts w:asciiTheme="minorHAnsi" w:hAnsiTheme="minorHAnsi" w:cstheme="minorHAnsi"/>
          <w:b/>
          <w:sz w:val="30"/>
          <w:szCs w:val="30"/>
          <w:u w:val="single"/>
        </w:rPr>
        <w:t>7</w:t>
      </w:r>
      <w:r w:rsidR="00647863" w:rsidRPr="00AA5FB7">
        <w:rPr>
          <w:rFonts w:asciiTheme="minorHAnsi" w:hAnsiTheme="minorHAnsi" w:cstheme="minorHAnsi"/>
          <w:b/>
          <w:sz w:val="30"/>
          <w:szCs w:val="30"/>
        </w:rPr>
        <w:t>)</w:t>
      </w:r>
    </w:p>
    <w:p w14:paraId="58915771" w14:textId="10BBA288" w:rsidR="00DF26B7" w:rsidRPr="00AA5FB7" w:rsidRDefault="00DF26B7" w:rsidP="00647863">
      <w:pPr>
        <w:spacing w:after="120"/>
        <w:rPr>
          <w:rFonts w:asciiTheme="minorHAnsi" w:hAnsiTheme="minorHAnsi" w:cstheme="minorHAnsi"/>
          <w:b/>
          <w:sz w:val="28"/>
          <w:szCs w:val="28"/>
        </w:rPr>
      </w:pPr>
      <w:r w:rsidRPr="00AA5FB7">
        <w:rPr>
          <w:rFonts w:asciiTheme="minorHAnsi" w:hAnsiTheme="minorHAnsi" w:cstheme="minorHAnsi"/>
          <w:i/>
        </w:rPr>
        <w:t xml:space="preserve">From </w:t>
      </w:r>
      <w:r w:rsidR="005F6667" w:rsidRPr="00AA5FB7">
        <w:rPr>
          <w:rFonts w:asciiTheme="minorHAnsi" w:hAnsiTheme="minorHAnsi" w:cstheme="minorHAnsi"/>
          <w:i/>
        </w:rPr>
        <w:t>the Global Initiative to End All Corporal Punishment of Children</w:t>
      </w:r>
      <w:r w:rsidR="00647863" w:rsidRPr="00AA5FB7">
        <w:rPr>
          <w:rFonts w:asciiTheme="minorHAnsi" w:hAnsiTheme="minorHAnsi" w:cstheme="minorHAnsi"/>
          <w:i/>
        </w:rPr>
        <w:t>,</w:t>
      </w:r>
      <w:r w:rsidR="00344AE7" w:rsidRPr="00AA5FB7">
        <w:rPr>
          <w:rFonts w:asciiTheme="minorHAnsi" w:hAnsiTheme="minorHAnsi" w:cstheme="minorHAnsi"/>
          <w:i/>
        </w:rPr>
        <w:t xml:space="preserve"> </w:t>
      </w:r>
      <w:r w:rsidR="00AA5FB7" w:rsidRPr="00AA5FB7">
        <w:rPr>
          <w:rFonts w:asciiTheme="minorHAnsi" w:hAnsiTheme="minorHAnsi" w:cstheme="minorHAnsi"/>
          <w:i/>
        </w:rPr>
        <w:t>April</w:t>
      </w:r>
      <w:r w:rsidR="00344AE7" w:rsidRPr="00AA5FB7">
        <w:rPr>
          <w:rFonts w:asciiTheme="minorHAnsi" w:hAnsiTheme="minorHAnsi" w:cstheme="minorHAnsi"/>
          <w:i/>
        </w:rPr>
        <w:t xml:space="preserve"> 2017</w:t>
      </w:r>
    </w:p>
    <w:p w14:paraId="5AD46B3C" w14:textId="77777777" w:rsidR="003C6F4D" w:rsidRPr="00AA5FB7" w:rsidRDefault="00B54A1C" w:rsidP="005142F8">
      <w:pPr>
        <w:spacing w:after="120"/>
        <w:jc w:val="center"/>
        <w:rPr>
          <w:rFonts w:asciiTheme="minorHAnsi" w:hAnsiTheme="minorHAnsi" w:cstheme="minorHAnsi"/>
          <w:b/>
          <w:u w:val="single"/>
        </w:rPr>
      </w:pPr>
      <w:r w:rsidRPr="00AA5FB7">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3104B4D9" w:rsidR="002C22F8" w:rsidRPr="000774DE" w:rsidRDefault="002C22F8" w:rsidP="00647863">
                            <w:pPr>
                              <w:spacing w:after="120"/>
                              <w:rPr>
                                <w:rFonts w:asciiTheme="minorHAnsi" w:hAnsiTheme="minorHAnsi" w:cstheme="minorHAnsi"/>
                                <w:b/>
                                <w:sz w:val="28"/>
                                <w:szCs w:val="28"/>
                              </w:rPr>
                            </w:pPr>
                            <w:r w:rsidRPr="000774DE">
                              <w:rPr>
                                <w:rFonts w:asciiTheme="minorHAnsi" w:hAnsiTheme="minorHAnsi" w:cstheme="minorHAnsi"/>
                                <w:b/>
                                <w:sz w:val="28"/>
                                <w:szCs w:val="28"/>
                              </w:rPr>
                              <w:t>This briefing describes the legality of corporal punishment of children in</w:t>
                            </w:r>
                            <w:r w:rsidR="00B85DE8" w:rsidRPr="000774DE">
                              <w:rPr>
                                <w:rFonts w:asciiTheme="minorHAnsi" w:hAnsiTheme="minorHAnsi" w:cstheme="minorHAnsi"/>
                                <w:b/>
                                <w:sz w:val="28"/>
                                <w:szCs w:val="28"/>
                              </w:rPr>
                              <w:t xml:space="preserve"> </w:t>
                            </w:r>
                            <w:r w:rsidR="00C017DE" w:rsidRPr="000774DE">
                              <w:rPr>
                                <w:rFonts w:asciiTheme="minorHAnsi" w:hAnsiTheme="minorHAnsi" w:cstheme="minorHAnsi"/>
                                <w:b/>
                                <w:sz w:val="28"/>
                                <w:szCs w:val="28"/>
                              </w:rPr>
                              <w:t>Chad</w:t>
                            </w:r>
                            <w:r w:rsidRPr="000774DE">
                              <w:rPr>
                                <w:rFonts w:asciiTheme="minorHAnsi" w:hAnsiTheme="minorHAnsi" w:cstheme="minorHAnsi"/>
                                <w:b/>
                                <w:sz w:val="28"/>
                                <w:szCs w:val="28"/>
                              </w:rPr>
                              <w:t xml:space="preserve">. In light of the obligation under international human rights </w:t>
                            </w:r>
                            <w:r w:rsidR="007E3135" w:rsidRPr="000774DE">
                              <w:rPr>
                                <w:rFonts w:asciiTheme="minorHAnsi" w:hAnsiTheme="minorHAnsi" w:cstheme="minorHAnsi"/>
                                <w:b/>
                                <w:sz w:val="28"/>
                                <w:szCs w:val="28"/>
                              </w:rPr>
                              <w:t>treaties</w:t>
                            </w:r>
                            <w:r w:rsidRPr="000774DE">
                              <w:rPr>
                                <w:rFonts w:asciiTheme="minorHAnsi" w:hAnsiTheme="minorHAnsi" w:cstheme="minorHAnsi"/>
                                <w:b/>
                                <w:sz w:val="28"/>
                                <w:szCs w:val="28"/>
                              </w:rPr>
                              <w:t xml:space="preserve"> to prohibit all corporal punishment of children, </w:t>
                            </w:r>
                            <w:r w:rsidR="000D5524" w:rsidRPr="000774DE">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0774DE">
                              <w:rPr>
                                <w:rFonts w:asciiTheme="minorHAnsi" w:hAnsiTheme="minorHAnsi" w:cstheme="minorHAnsi"/>
                                <w:b/>
                                <w:sz w:val="28"/>
                                <w:szCs w:val="28"/>
                              </w:rPr>
                              <w:t xml:space="preserve">the recommendations of the UN Secretary General’s Study on Violence against Children, </w:t>
                            </w:r>
                            <w:r w:rsidRPr="000774DE">
                              <w:rPr>
                                <w:rFonts w:asciiTheme="minorHAnsi" w:hAnsiTheme="minorHAnsi" w:cstheme="minorHAnsi"/>
                                <w:b/>
                                <w:sz w:val="28"/>
                                <w:szCs w:val="28"/>
                              </w:rPr>
                              <w:t xml:space="preserve">the </w:t>
                            </w:r>
                            <w:r w:rsidR="004912A4" w:rsidRPr="000774DE">
                              <w:rPr>
                                <w:rFonts w:asciiTheme="minorHAnsi" w:hAnsiTheme="minorHAnsi" w:cstheme="minorHAnsi"/>
                                <w:b/>
                                <w:sz w:val="28"/>
                                <w:szCs w:val="28"/>
                              </w:rPr>
                              <w:t>recommendations</w:t>
                            </w:r>
                            <w:r w:rsidR="001066FE" w:rsidRPr="000774DE">
                              <w:rPr>
                                <w:rFonts w:asciiTheme="minorHAnsi" w:hAnsiTheme="minorHAnsi" w:cstheme="minorHAnsi"/>
                                <w:b/>
                                <w:sz w:val="28"/>
                                <w:szCs w:val="28"/>
                              </w:rPr>
                              <w:t xml:space="preserve"> made </w:t>
                            </w:r>
                            <w:r w:rsidR="00B85DE8" w:rsidRPr="000774DE">
                              <w:rPr>
                                <w:rFonts w:asciiTheme="minorHAnsi" w:hAnsiTheme="minorHAnsi" w:cstheme="minorHAnsi"/>
                                <w:b/>
                                <w:sz w:val="28"/>
                                <w:szCs w:val="28"/>
                              </w:rPr>
                              <w:t xml:space="preserve">to </w:t>
                            </w:r>
                            <w:r w:rsidR="00A023D9" w:rsidRPr="000774DE">
                              <w:rPr>
                                <w:rFonts w:asciiTheme="minorHAnsi" w:hAnsiTheme="minorHAnsi" w:cstheme="minorHAnsi"/>
                                <w:b/>
                                <w:sz w:val="28"/>
                                <w:szCs w:val="28"/>
                              </w:rPr>
                              <w:t>Chad</w:t>
                            </w:r>
                            <w:r w:rsidR="00B85DE8" w:rsidRPr="000774DE">
                              <w:rPr>
                                <w:rFonts w:asciiTheme="minorHAnsi" w:hAnsiTheme="minorHAnsi" w:cstheme="minorHAnsi"/>
                                <w:b/>
                                <w:sz w:val="28"/>
                                <w:szCs w:val="28"/>
                              </w:rPr>
                              <w:t xml:space="preserve"> by</w:t>
                            </w:r>
                            <w:r w:rsidR="004912A4" w:rsidRPr="000774DE">
                              <w:rPr>
                                <w:rFonts w:asciiTheme="minorHAnsi" w:hAnsiTheme="minorHAnsi" w:cstheme="minorHAnsi"/>
                                <w:b/>
                                <w:sz w:val="28"/>
                                <w:szCs w:val="28"/>
                              </w:rPr>
                              <w:t xml:space="preserve"> the </w:t>
                            </w:r>
                            <w:r w:rsidR="00A023D9" w:rsidRPr="000774DE">
                              <w:rPr>
                                <w:rFonts w:asciiTheme="minorHAnsi" w:hAnsiTheme="minorHAnsi" w:cstheme="minorHAnsi"/>
                                <w:b/>
                                <w:sz w:val="28"/>
                                <w:szCs w:val="28"/>
                              </w:rPr>
                              <w:t xml:space="preserve">Human Rights Committee in 2014, the </w:t>
                            </w:r>
                            <w:r w:rsidR="004912A4" w:rsidRPr="000774DE">
                              <w:rPr>
                                <w:rFonts w:asciiTheme="minorHAnsi" w:hAnsiTheme="minorHAnsi" w:cstheme="minorHAnsi"/>
                                <w:b/>
                                <w:sz w:val="28"/>
                                <w:szCs w:val="28"/>
                              </w:rPr>
                              <w:t>Committee</w:t>
                            </w:r>
                            <w:r w:rsidR="00B85DE8" w:rsidRPr="000774DE">
                              <w:rPr>
                                <w:rFonts w:asciiTheme="minorHAnsi" w:hAnsiTheme="minorHAnsi" w:cstheme="minorHAnsi"/>
                                <w:b/>
                                <w:sz w:val="28"/>
                                <w:szCs w:val="28"/>
                              </w:rPr>
                              <w:t xml:space="preserve"> on the Rights of the Child</w:t>
                            </w:r>
                            <w:r w:rsidR="001066FE" w:rsidRPr="000774DE">
                              <w:rPr>
                                <w:rFonts w:asciiTheme="minorHAnsi" w:hAnsiTheme="minorHAnsi" w:cstheme="minorHAnsi"/>
                                <w:b/>
                                <w:sz w:val="28"/>
                                <w:szCs w:val="28"/>
                              </w:rPr>
                              <w:t xml:space="preserve"> (</w:t>
                            </w:r>
                            <w:r w:rsidR="00FE4C92" w:rsidRPr="000774DE">
                              <w:rPr>
                                <w:rFonts w:asciiTheme="minorHAnsi" w:hAnsiTheme="minorHAnsi" w:cstheme="minorHAnsi"/>
                                <w:b/>
                                <w:sz w:val="28"/>
                                <w:szCs w:val="28"/>
                              </w:rPr>
                              <w:t xml:space="preserve">in </w:t>
                            </w:r>
                            <w:r w:rsidR="000825FB" w:rsidRPr="000774DE">
                              <w:rPr>
                                <w:rFonts w:asciiTheme="minorHAnsi" w:hAnsiTheme="minorHAnsi" w:cstheme="minorHAnsi"/>
                                <w:b/>
                                <w:sz w:val="28"/>
                                <w:szCs w:val="28"/>
                              </w:rPr>
                              <w:t>199</w:t>
                            </w:r>
                            <w:r w:rsidR="00A023D9" w:rsidRPr="000774DE">
                              <w:rPr>
                                <w:rFonts w:asciiTheme="minorHAnsi" w:hAnsiTheme="minorHAnsi" w:cstheme="minorHAnsi"/>
                                <w:b/>
                                <w:sz w:val="28"/>
                                <w:szCs w:val="28"/>
                              </w:rPr>
                              <w:t>9 and 2009</w:t>
                            </w:r>
                            <w:r w:rsidR="001066FE" w:rsidRPr="000774DE">
                              <w:rPr>
                                <w:rFonts w:asciiTheme="minorHAnsi" w:hAnsiTheme="minorHAnsi" w:cstheme="minorHAnsi"/>
                                <w:b/>
                                <w:sz w:val="28"/>
                                <w:szCs w:val="28"/>
                              </w:rPr>
                              <w:t>)</w:t>
                            </w:r>
                            <w:r w:rsidR="00A023D9" w:rsidRPr="000774DE">
                              <w:rPr>
                                <w:rFonts w:asciiTheme="minorHAnsi" w:hAnsiTheme="minorHAnsi" w:cstheme="minorHAnsi"/>
                                <w:b/>
                                <w:sz w:val="28"/>
                                <w:szCs w:val="28"/>
                              </w:rPr>
                              <w:t>, th</w:t>
                            </w:r>
                            <w:r w:rsidR="000825FB" w:rsidRPr="000774DE">
                              <w:rPr>
                                <w:rFonts w:asciiTheme="minorHAnsi" w:hAnsiTheme="minorHAnsi" w:cstheme="minorHAnsi"/>
                                <w:b/>
                                <w:sz w:val="28"/>
                                <w:szCs w:val="28"/>
                              </w:rPr>
                              <w:t>e Committee Against Torture in 20</w:t>
                            </w:r>
                            <w:r w:rsidR="00A023D9" w:rsidRPr="000774DE">
                              <w:rPr>
                                <w:rFonts w:asciiTheme="minorHAnsi" w:hAnsiTheme="minorHAnsi" w:cstheme="minorHAnsi"/>
                                <w:b/>
                                <w:sz w:val="28"/>
                                <w:szCs w:val="28"/>
                              </w:rPr>
                              <w:t>09</w:t>
                            </w:r>
                            <w:r w:rsidR="000825FB" w:rsidRPr="000774DE">
                              <w:rPr>
                                <w:rFonts w:asciiTheme="minorHAnsi" w:hAnsiTheme="minorHAnsi" w:cstheme="minorHAnsi"/>
                                <w:b/>
                                <w:sz w:val="28"/>
                                <w:szCs w:val="28"/>
                              </w:rPr>
                              <w:t>,</w:t>
                            </w:r>
                            <w:r w:rsidR="001066FE" w:rsidRPr="000774DE">
                              <w:rPr>
                                <w:rFonts w:asciiTheme="minorHAnsi" w:hAnsiTheme="minorHAnsi" w:cstheme="minorHAnsi"/>
                                <w:b/>
                                <w:sz w:val="28"/>
                                <w:szCs w:val="28"/>
                              </w:rPr>
                              <w:t xml:space="preserve"> </w:t>
                            </w:r>
                            <w:r w:rsidR="00C14E0A" w:rsidRPr="000774DE">
                              <w:rPr>
                                <w:rFonts w:asciiTheme="minorHAnsi" w:hAnsiTheme="minorHAnsi" w:cstheme="minorHAnsi"/>
                                <w:b/>
                                <w:sz w:val="28"/>
                                <w:szCs w:val="28"/>
                              </w:rPr>
                              <w:t xml:space="preserve">and </w:t>
                            </w:r>
                            <w:r w:rsidR="001066FE" w:rsidRPr="000774DE">
                              <w:rPr>
                                <w:rFonts w:asciiTheme="minorHAnsi" w:hAnsiTheme="minorHAnsi" w:cstheme="minorHAnsi"/>
                                <w:b/>
                                <w:sz w:val="28"/>
                                <w:szCs w:val="28"/>
                              </w:rPr>
                              <w:t xml:space="preserve">during the UPR in </w:t>
                            </w:r>
                            <w:r w:rsidR="00C14E0A" w:rsidRPr="000774DE">
                              <w:rPr>
                                <w:rFonts w:asciiTheme="minorHAnsi" w:hAnsiTheme="minorHAnsi" w:cstheme="minorHAnsi"/>
                                <w:b/>
                                <w:sz w:val="28"/>
                                <w:szCs w:val="28"/>
                              </w:rPr>
                              <w:t>2009 and 2013</w:t>
                            </w:r>
                            <w:r w:rsidR="00B85DE8" w:rsidRPr="000774DE">
                              <w:rPr>
                                <w:rFonts w:asciiTheme="minorHAnsi" w:hAnsiTheme="minorHAnsi" w:cstheme="minorHAnsi"/>
                                <w:b/>
                                <w:sz w:val="28"/>
                                <w:szCs w:val="28"/>
                              </w:rPr>
                              <w:t xml:space="preserve">, </w:t>
                            </w:r>
                            <w:r w:rsidRPr="000774DE">
                              <w:rPr>
                                <w:rFonts w:asciiTheme="minorHAnsi" w:hAnsiTheme="minorHAnsi" w:cstheme="minorHAnsi"/>
                                <w:b/>
                                <w:sz w:val="28"/>
                                <w:szCs w:val="28"/>
                              </w:rPr>
                              <w:t>we hope the Human Rights Committee will:</w:t>
                            </w:r>
                          </w:p>
                          <w:p w14:paraId="19F01FCC" w14:textId="32E0BBA3" w:rsidR="002C22F8" w:rsidRPr="000774DE" w:rsidRDefault="002C22F8" w:rsidP="0094075E">
                            <w:pPr>
                              <w:numPr>
                                <w:ilvl w:val="0"/>
                                <w:numId w:val="1"/>
                              </w:numPr>
                              <w:spacing w:after="120"/>
                              <w:rPr>
                                <w:rFonts w:asciiTheme="minorHAnsi" w:hAnsiTheme="minorHAnsi" w:cstheme="minorHAnsi"/>
                                <w:b/>
                                <w:sz w:val="28"/>
                                <w:szCs w:val="28"/>
                              </w:rPr>
                            </w:pPr>
                            <w:r w:rsidRPr="000774DE">
                              <w:rPr>
                                <w:rFonts w:asciiTheme="minorHAnsi" w:hAnsiTheme="minorHAnsi" w:cstheme="minorHAnsi"/>
                                <w:b/>
                                <w:sz w:val="28"/>
                                <w:szCs w:val="28"/>
                              </w:rPr>
                              <w:t xml:space="preserve">raise the issue of corporal punishment of children in its List of Issues </w:t>
                            </w:r>
                            <w:r w:rsidR="005B0BAF">
                              <w:rPr>
                                <w:rFonts w:asciiTheme="minorHAnsi" w:hAnsiTheme="minorHAnsi" w:cstheme="minorHAnsi"/>
                                <w:b/>
                                <w:sz w:val="28"/>
                                <w:szCs w:val="28"/>
                              </w:rPr>
                              <w:t xml:space="preserve">Prior to Reporting </w:t>
                            </w:r>
                            <w:r w:rsidRPr="000774DE">
                              <w:rPr>
                                <w:rFonts w:asciiTheme="minorHAnsi" w:hAnsiTheme="minorHAnsi" w:cstheme="minorHAnsi"/>
                                <w:b/>
                                <w:sz w:val="28"/>
                                <w:szCs w:val="28"/>
                              </w:rPr>
                              <w:t>for</w:t>
                            </w:r>
                            <w:r w:rsidR="00676FAB" w:rsidRPr="000774DE">
                              <w:rPr>
                                <w:rFonts w:asciiTheme="minorHAnsi" w:hAnsiTheme="minorHAnsi" w:cstheme="minorHAnsi"/>
                                <w:b/>
                                <w:sz w:val="28"/>
                                <w:szCs w:val="28"/>
                              </w:rPr>
                              <w:t xml:space="preserve"> </w:t>
                            </w:r>
                            <w:r w:rsidR="00F21187" w:rsidRPr="000774DE">
                              <w:rPr>
                                <w:rFonts w:asciiTheme="minorHAnsi" w:hAnsiTheme="minorHAnsi" w:cstheme="minorHAnsi"/>
                                <w:b/>
                                <w:sz w:val="28"/>
                                <w:szCs w:val="28"/>
                              </w:rPr>
                              <w:t>Chad</w:t>
                            </w:r>
                            <w:r w:rsidRPr="000774DE">
                              <w:rPr>
                                <w:rFonts w:asciiTheme="minorHAnsi" w:hAnsiTheme="minorHAnsi" w:cstheme="minorHAnsi"/>
                                <w:b/>
                                <w:sz w:val="28"/>
                                <w:szCs w:val="28"/>
                              </w:rPr>
                              <w:t xml:space="preserve">, </w:t>
                            </w:r>
                            <w:r w:rsidR="00C87BE8" w:rsidRPr="000774DE">
                              <w:rPr>
                                <w:rFonts w:asciiTheme="minorHAnsi" w:hAnsiTheme="minorHAnsi" w:cstheme="minorHAnsi"/>
                                <w:b/>
                                <w:sz w:val="28"/>
                                <w:szCs w:val="28"/>
                              </w:rPr>
                              <w:t xml:space="preserve">in particular asking </w:t>
                            </w:r>
                            <w:r w:rsidR="00B85DE8" w:rsidRPr="000774DE">
                              <w:rPr>
                                <w:rFonts w:asciiTheme="minorHAnsi" w:hAnsiTheme="minorHAnsi" w:cstheme="minorHAnsi"/>
                                <w:b/>
                                <w:iCs/>
                                <w:sz w:val="28"/>
                                <w:szCs w:val="28"/>
                              </w:rPr>
                              <w:t>w</w:t>
                            </w:r>
                            <w:r w:rsidR="00B85DE8" w:rsidRPr="000774DE">
                              <w:rPr>
                                <w:rFonts w:asciiTheme="minorHAnsi" w:hAnsiTheme="minorHAnsi" w:cstheme="minorHAnsi"/>
                                <w:b/>
                                <w:sz w:val="28"/>
                                <w:szCs w:val="28"/>
                              </w:rPr>
                              <w:t xml:space="preserve">hat </w:t>
                            </w:r>
                            <w:r w:rsidR="007563E0" w:rsidRPr="000774DE">
                              <w:rPr>
                                <w:rFonts w:asciiTheme="minorHAnsi" w:hAnsiTheme="minorHAnsi" w:cstheme="minorHAnsi"/>
                                <w:b/>
                                <w:sz w:val="28"/>
                                <w:szCs w:val="28"/>
                              </w:rPr>
                              <w:t xml:space="preserve">progress has been made to ensure </w:t>
                            </w:r>
                            <w:r w:rsidR="00F21187" w:rsidRPr="000774DE">
                              <w:rPr>
                                <w:rFonts w:asciiTheme="minorHAnsi" w:hAnsiTheme="minorHAnsi" w:cstheme="minorHAnsi"/>
                                <w:b/>
                                <w:sz w:val="28"/>
                                <w:szCs w:val="28"/>
                              </w:rPr>
                              <w:t xml:space="preserve">that </w:t>
                            </w:r>
                            <w:r w:rsidR="00676FAB" w:rsidRPr="000774DE">
                              <w:rPr>
                                <w:rFonts w:asciiTheme="minorHAnsi" w:hAnsiTheme="minorHAnsi" w:cstheme="minorHAnsi"/>
                                <w:b/>
                                <w:sz w:val="28"/>
                                <w:szCs w:val="28"/>
                              </w:rPr>
                              <w:t xml:space="preserve">corporal punishment </w:t>
                            </w:r>
                            <w:r w:rsidR="00F21187" w:rsidRPr="000774DE">
                              <w:rPr>
                                <w:rFonts w:asciiTheme="minorHAnsi" w:hAnsiTheme="minorHAnsi" w:cstheme="minorHAnsi"/>
                                <w:b/>
                                <w:sz w:val="28"/>
                                <w:szCs w:val="28"/>
                              </w:rPr>
                              <w:t>of children i</w:t>
                            </w:r>
                            <w:r w:rsidR="00AA5FB7">
                              <w:rPr>
                                <w:rFonts w:asciiTheme="minorHAnsi" w:hAnsiTheme="minorHAnsi" w:cstheme="minorHAnsi"/>
                                <w:b/>
                                <w:sz w:val="28"/>
                                <w:szCs w:val="28"/>
                              </w:rPr>
                              <w:t>s</w:t>
                            </w:r>
                            <w:r w:rsidR="00F21187" w:rsidRPr="000774DE">
                              <w:rPr>
                                <w:rFonts w:asciiTheme="minorHAnsi" w:hAnsiTheme="minorHAnsi" w:cstheme="minorHAnsi"/>
                                <w:b/>
                                <w:sz w:val="28"/>
                                <w:szCs w:val="28"/>
                              </w:rPr>
                              <w:t xml:space="preserve"> prohibited </w:t>
                            </w:r>
                            <w:r w:rsidR="00676FAB" w:rsidRPr="000774DE">
                              <w:rPr>
                                <w:rFonts w:asciiTheme="minorHAnsi" w:hAnsiTheme="minorHAnsi" w:cstheme="minorHAnsi"/>
                                <w:b/>
                                <w:sz w:val="28"/>
                                <w:szCs w:val="28"/>
                              </w:rPr>
                              <w:t>in all settings</w:t>
                            </w:r>
                            <w:r w:rsidR="00F21187" w:rsidRPr="000774DE">
                              <w:rPr>
                                <w:rFonts w:asciiTheme="minorHAnsi" w:hAnsiTheme="minorHAnsi" w:cstheme="minorHAnsi"/>
                                <w:b/>
                                <w:sz w:val="28"/>
                                <w:szCs w:val="28"/>
                              </w:rPr>
                              <w:t>,</w:t>
                            </w:r>
                            <w:r w:rsidR="0094075E" w:rsidRPr="000774DE">
                              <w:rPr>
                                <w:rFonts w:asciiTheme="minorHAnsi" w:hAnsiTheme="minorHAnsi" w:cstheme="minorHAnsi"/>
                                <w:b/>
                                <w:sz w:val="28"/>
                                <w:szCs w:val="28"/>
                              </w:rPr>
                              <w:t xml:space="preserve"> and</w:t>
                            </w:r>
                          </w:p>
                          <w:p w14:paraId="2C009028" w14:textId="1FDB0F4B" w:rsidR="002C22F8" w:rsidRPr="000774DE" w:rsidRDefault="00FE4C92" w:rsidP="00647863">
                            <w:pPr>
                              <w:numPr>
                                <w:ilvl w:val="0"/>
                                <w:numId w:val="1"/>
                              </w:numPr>
                              <w:spacing w:after="120"/>
                              <w:rPr>
                                <w:rFonts w:asciiTheme="minorHAnsi" w:hAnsiTheme="minorHAnsi" w:cstheme="minorHAnsi"/>
                                <w:b/>
                                <w:sz w:val="28"/>
                                <w:szCs w:val="28"/>
                              </w:rPr>
                            </w:pPr>
                            <w:r w:rsidRPr="000774DE">
                              <w:rPr>
                                <w:rFonts w:asciiTheme="minorHAnsi" w:hAnsiTheme="minorHAnsi" w:cstheme="minorHAnsi"/>
                                <w:b/>
                                <w:sz w:val="28"/>
                                <w:szCs w:val="28"/>
                              </w:rPr>
                              <w:t>i</w:t>
                            </w:r>
                            <w:r w:rsidR="00E03174" w:rsidRPr="000774DE">
                              <w:rPr>
                                <w:rFonts w:asciiTheme="minorHAnsi" w:hAnsiTheme="minorHAnsi" w:cstheme="minorHAnsi"/>
                                <w:b/>
                                <w:sz w:val="28"/>
                                <w:szCs w:val="28"/>
                              </w:rPr>
                              <w:t xml:space="preserve">n </w:t>
                            </w:r>
                            <w:r w:rsidR="003302CF" w:rsidRPr="000774DE">
                              <w:rPr>
                                <w:rFonts w:asciiTheme="minorHAnsi" w:hAnsiTheme="minorHAnsi" w:cstheme="minorHAnsi"/>
                                <w:b/>
                                <w:sz w:val="28"/>
                                <w:szCs w:val="28"/>
                              </w:rPr>
                              <w:t>its</w:t>
                            </w:r>
                            <w:r w:rsidR="00E03174" w:rsidRPr="000774DE">
                              <w:rPr>
                                <w:rFonts w:asciiTheme="minorHAnsi" w:hAnsiTheme="minorHAnsi" w:cstheme="minorHAnsi"/>
                                <w:b/>
                                <w:sz w:val="28"/>
                                <w:szCs w:val="28"/>
                              </w:rPr>
                              <w:t xml:space="preserve"> concluding observations on </w:t>
                            </w:r>
                            <w:r w:rsidR="00F21187" w:rsidRPr="000774DE">
                              <w:rPr>
                                <w:rFonts w:asciiTheme="minorHAnsi" w:hAnsiTheme="minorHAnsi" w:cstheme="minorHAnsi"/>
                                <w:b/>
                                <w:sz w:val="28"/>
                                <w:szCs w:val="28"/>
                              </w:rPr>
                              <w:t>Chad’s</w:t>
                            </w:r>
                            <w:r w:rsidR="00676FAB" w:rsidRPr="000774DE">
                              <w:rPr>
                                <w:rFonts w:asciiTheme="minorHAnsi" w:hAnsiTheme="minorHAnsi" w:cstheme="minorHAnsi"/>
                                <w:b/>
                                <w:sz w:val="28"/>
                                <w:szCs w:val="28"/>
                              </w:rPr>
                              <w:t xml:space="preserve"> </w:t>
                            </w:r>
                            <w:r w:rsidR="00F21187" w:rsidRPr="000774DE">
                              <w:rPr>
                                <w:rFonts w:asciiTheme="minorHAnsi" w:hAnsiTheme="minorHAnsi" w:cstheme="minorHAnsi"/>
                                <w:b/>
                                <w:sz w:val="28"/>
                                <w:szCs w:val="28"/>
                              </w:rPr>
                              <w:t>third</w:t>
                            </w:r>
                            <w:r w:rsidR="00504466" w:rsidRPr="000774DE">
                              <w:rPr>
                                <w:rFonts w:asciiTheme="minorHAnsi" w:hAnsiTheme="minorHAnsi" w:cstheme="minorHAnsi"/>
                                <w:b/>
                                <w:sz w:val="28"/>
                                <w:szCs w:val="28"/>
                              </w:rPr>
                              <w:t xml:space="preserve"> periodic</w:t>
                            </w:r>
                            <w:r w:rsidR="007E3135" w:rsidRPr="000774DE">
                              <w:rPr>
                                <w:rFonts w:asciiTheme="minorHAnsi" w:hAnsiTheme="minorHAnsi" w:cstheme="minorHAnsi"/>
                                <w:b/>
                                <w:sz w:val="28"/>
                                <w:szCs w:val="28"/>
                              </w:rPr>
                              <w:t xml:space="preserve"> </w:t>
                            </w:r>
                            <w:r w:rsidR="00F21187" w:rsidRPr="000774DE">
                              <w:rPr>
                                <w:rFonts w:asciiTheme="minorHAnsi" w:hAnsiTheme="minorHAnsi" w:cstheme="minorHAnsi"/>
                                <w:b/>
                                <w:sz w:val="28"/>
                                <w:szCs w:val="28"/>
                              </w:rPr>
                              <w:t xml:space="preserve">report, </w:t>
                            </w:r>
                            <w:r w:rsidRPr="000774DE">
                              <w:rPr>
                                <w:rFonts w:asciiTheme="minorHAnsi" w:hAnsiTheme="minorHAnsi" w:cstheme="minorHAnsi"/>
                                <w:b/>
                                <w:sz w:val="28"/>
                                <w:szCs w:val="28"/>
                              </w:rPr>
                              <w:t xml:space="preserve">recommend </w:t>
                            </w:r>
                            <w:r w:rsidR="007563E0" w:rsidRPr="000774DE">
                              <w:rPr>
                                <w:rFonts w:asciiTheme="minorHAnsi" w:hAnsiTheme="minorHAnsi" w:cstheme="minorHAnsi"/>
                                <w:b/>
                                <w:sz w:val="28"/>
                                <w:szCs w:val="28"/>
                              </w:rPr>
                              <w:t>that</w:t>
                            </w:r>
                            <w:r w:rsidR="00FA19AD" w:rsidRPr="000774DE">
                              <w:rPr>
                                <w:rFonts w:asciiTheme="minorHAnsi" w:hAnsiTheme="minorHAnsi" w:cstheme="minorHAnsi"/>
                                <w:b/>
                                <w:sz w:val="28"/>
                                <w:szCs w:val="28"/>
                              </w:rPr>
                              <w:t xml:space="preserve"> </w:t>
                            </w:r>
                            <w:r w:rsidR="000774DE" w:rsidRPr="000774DE">
                              <w:rPr>
                                <w:rFonts w:asciiTheme="minorHAnsi" w:hAnsiTheme="minorHAnsi" w:cstheme="minorHAnsi"/>
                                <w:b/>
                                <w:sz w:val="28"/>
                                <w:szCs w:val="28"/>
                              </w:rPr>
                              <w:t>explicit prohibit</w:t>
                            </w:r>
                            <w:r w:rsidR="000774DE">
                              <w:rPr>
                                <w:rFonts w:asciiTheme="minorHAnsi" w:hAnsiTheme="minorHAnsi" w:cstheme="minorHAnsi"/>
                                <w:b/>
                                <w:sz w:val="28"/>
                                <w:szCs w:val="28"/>
                              </w:rPr>
                              <w:t>ion of</w:t>
                            </w:r>
                            <w:r w:rsidR="000774DE" w:rsidRPr="000774DE">
                              <w:rPr>
                                <w:rFonts w:asciiTheme="minorHAnsi" w:hAnsiTheme="minorHAnsi" w:cstheme="minorHAnsi"/>
                                <w:b/>
                                <w:sz w:val="28"/>
                                <w:szCs w:val="28"/>
                              </w:rPr>
                              <w:t xml:space="preserve"> corporal punishment of children in all settings is included in the Child Protection Code, and that the Code is enacted and implemented as a matter of priority</w:t>
                            </w:r>
                            <w:r w:rsidR="000774DE" w:rsidRPr="000774DE">
                              <w:rPr>
                                <w:rFonts w:asciiTheme="minorHAnsi" w:hAnsiTheme="minorHAnsi" w:cstheme="minorHAnsi"/>
                                <w:b/>
                                <w:iCs/>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3104B4D9" w:rsidR="002C22F8" w:rsidRPr="000774DE" w:rsidRDefault="002C22F8" w:rsidP="00647863">
                      <w:pPr>
                        <w:spacing w:after="120"/>
                        <w:rPr>
                          <w:rFonts w:asciiTheme="minorHAnsi" w:hAnsiTheme="minorHAnsi" w:cstheme="minorHAnsi"/>
                          <w:b/>
                          <w:sz w:val="28"/>
                          <w:szCs w:val="28"/>
                        </w:rPr>
                      </w:pPr>
                      <w:r w:rsidRPr="000774DE">
                        <w:rPr>
                          <w:rFonts w:asciiTheme="minorHAnsi" w:hAnsiTheme="minorHAnsi" w:cstheme="minorHAnsi"/>
                          <w:b/>
                          <w:sz w:val="28"/>
                          <w:szCs w:val="28"/>
                        </w:rPr>
                        <w:t>This briefing describes the legality of corporal punishment of children in</w:t>
                      </w:r>
                      <w:r w:rsidR="00B85DE8" w:rsidRPr="000774DE">
                        <w:rPr>
                          <w:rFonts w:asciiTheme="minorHAnsi" w:hAnsiTheme="minorHAnsi" w:cstheme="minorHAnsi"/>
                          <w:b/>
                          <w:sz w:val="28"/>
                          <w:szCs w:val="28"/>
                        </w:rPr>
                        <w:t xml:space="preserve"> </w:t>
                      </w:r>
                      <w:r w:rsidR="00C017DE" w:rsidRPr="000774DE">
                        <w:rPr>
                          <w:rFonts w:asciiTheme="minorHAnsi" w:hAnsiTheme="minorHAnsi" w:cstheme="minorHAnsi"/>
                          <w:b/>
                          <w:sz w:val="28"/>
                          <w:szCs w:val="28"/>
                        </w:rPr>
                        <w:t>Chad</w:t>
                      </w:r>
                      <w:r w:rsidRPr="000774DE">
                        <w:rPr>
                          <w:rFonts w:asciiTheme="minorHAnsi" w:hAnsiTheme="minorHAnsi" w:cstheme="minorHAnsi"/>
                          <w:b/>
                          <w:sz w:val="28"/>
                          <w:szCs w:val="28"/>
                        </w:rPr>
                        <w:t xml:space="preserve">. In light of the obligation under international human rights </w:t>
                      </w:r>
                      <w:r w:rsidR="007E3135" w:rsidRPr="000774DE">
                        <w:rPr>
                          <w:rFonts w:asciiTheme="minorHAnsi" w:hAnsiTheme="minorHAnsi" w:cstheme="minorHAnsi"/>
                          <w:b/>
                          <w:sz w:val="28"/>
                          <w:szCs w:val="28"/>
                        </w:rPr>
                        <w:t>treaties</w:t>
                      </w:r>
                      <w:r w:rsidRPr="000774DE">
                        <w:rPr>
                          <w:rFonts w:asciiTheme="minorHAnsi" w:hAnsiTheme="minorHAnsi" w:cstheme="minorHAnsi"/>
                          <w:b/>
                          <w:sz w:val="28"/>
                          <w:szCs w:val="28"/>
                        </w:rPr>
                        <w:t xml:space="preserve"> to prohibit all corporal punishment of children, </w:t>
                      </w:r>
                      <w:r w:rsidR="000D5524" w:rsidRPr="000774DE">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0774DE">
                        <w:rPr>
                          <w:rFonts w:asciiTheme="minorHAnsi" w:hAnsiTheme="minorHAnsi" w:cstheme="minorHAnsi"/>
                          <w:b/>
                          <w:sz w:val="28"/>
                          <w:szCs w:val="28"/>
                        </w:rPr>
                        <w:t xml:space="preserve">the recommendations of the UN Secretary General’s Study on Violence against Children, </w:t>
                      </w:r>
                      <w:r w:rsidRPr="000774DE">
                        <w:rPr>
                          <w:rFonts w:asciiTheme="minorHAnsi" w:hAnsiTheme="minorHAnsi" w:cstheme="minorHAnsi"/>
                          <w:b/>
                          <w:sz w:val="28"/>
                          <w:szCs w:val="28"/>
                        </w:rPr>
                        <w:t xml:space="preserve">the </w:t>
                      </w:r>
                      <w:r w:rsidR="004912A4" w:rsidRPr="000774DE">
                        <w:rPr>
                          <w:rFonts w:asciiTheme="minorHAnsi" w:hAnsiTheme="minorHAnsi" w:cstheme="minorHAnsi"/>
                          <w:b/>
                          <w:sz w:val="28"/>
                          <w:szCs w:val="28"/>
                        </w:rPr>
                        <w:t>recommendations</w:t>
                      </w:r>
                      <w:r w:rsidR="001066FE" w:rsidRPr="000774DE">
                        <w:rPr>
                          <w:rFonts w:asciiTheme="minorHAnsi" w:hAnsiTheme="minorHAnsi" w:cstheme="minorHAnsi"/>
                          <w:b/>
                          <w:sz w:val="28"/>
                          <w:szCs w:val="28"/>
                        </w:rPr>
                        <w:t xml:space="preserve"> made </w:t>
                      </w:r>
                      <w:r w:rsidR="00B85DE8" w:rsidRPr="000774DE">
                        <w:rPr>
                          <w:rFonts w:asciiTheme="minorHAnsi" w:hAnsiTheme="minorHAnsi" w:cstheme="minorHAnsi"/>
                          <w:b/>
                          <w:sz w:val="28"/>
                          <w:szCs w:val="28"/>
                        </w:rPr>
                        <w:t xml:space="preserve">to </w:t>
                      </w:r>
                      <w:r w:rsidR="00A023D9" w:rsidRPr="000774DE">
                        <w:rPr>
                          <w:rFonts w:asciiTheme="minorHAnsi" w:hAnsiTheme="minorHAnsi" w:cstheme="minorHAnsi"/>
                          <w:b/>
                          <w:sz w:val="28"/>
                          <w:szCs w:val="28"/>
                        </w:rPr>
                        <w:t>Chad</w:t>
                      </w:r>
                      <w:r w:rsidR="00B85DE8" w:rsidRPr="000774DE">
                        <w:rPr>
                          <w:rFonts w:asciiTheme="minorHAnsi" w:hAnsiTheme="minorHAnsi" w:cstheme="minorHAnsi"/>
                          <w:b/>
                          <w:sz w:val="28"/>
                          <w:szCs w:val="28"/>
                        </w:rPr>
                        <w:t xml:space="preserve"> by</w:t>
                      </w:r>
                      <w:r w:rsidR="004912A4" w:rsidRPr="000774DE">
                        <w:rPr>
                          <w:rFonts w:asciiTheme="minorHAnsi" w:hAnsiTheme="minorHAnsi" w:cstheme="minorHAnsi"/>
                          <w:b/>
                          <w:sz w:val="28"/>
                          <w:szCs w:val="28"/>
                        </w:rPr>
                        <w:t xml:space="preserve"> the </w:t>
                      </w:r>
                      <w:r w:rsidR="00A023D9" w:rsidRPr="000774DE">
                        <w:rPr>
                          <w:rFonts w:asciiTheme="minorHAnsi" w:hAnsiTheme="minorHAnsi" w:cstheme="minorHAnsi"/>
                          <w:b/>
                          <w:sz w:val="28"/>
                          <w:szCs w:val="28"/>
                        </w:rPr>
                        <w:t xml:space="preserve">Human Rights Committee in 2014, the </w:t>
                      </w:r>
                      <w:r w:rsidR="004912A4" w:rsidRPr="000774DE">
                        <w:rPr>
                          <w:rFonts w:asciiTheme="minorHAnsi" w:hAnsiTheme="minorHAnsi" w:cstheme="minorHAnsi"/>
                          <w:b/>
                          <w:sz w:val="28"/>
                          <w:szCs w:val="28"/>
                        </w:rPr>
                        <w:t>Committee</w:t>
                      </w:r>
                      <w:r w:rsidR="00B85DE8" w:rsidRPr="000774DE">
                        <w:rPr>
                          <w:rFonts w:asciiTheme="minorHAnsi" w:hAnsiTheme="minorHAnsi" w:cstheme="minorHAnsi"/>
                          <w:b/>
                          <w:sz w:val="28"/>
                          <w:szCs w:val="28"/>
                        </w:rPr>
                        <w:t xml:space="preserve"> on the Rights of the Child</w:t>
                      </w:r>
                      <w:r w:rsidR="001066FE" w:rsidRPr="000774DE">
                        <w:rPr>
                          <w:rFonts w:asciiTheme="minorHAnsi" w:hAnsiTheme="minorHAnsi" w:cstheme="minorHAnsi"/>
                          <w:b/>
                          <w:sz w:val="28"/>
                          <w:szCs w:val="28"/>
                        </w:rPr>
                        <w:t xml:space="preserve"> (</w:t>
                      </w:r>
                      <w:r w:rsidR="00FE4C92" w:rsidRPr="000774DE">
                        <w:rPr>
                          <w:rFonts w:asciiTheme="minorHAnsi" w:hAnsiTheme="minorHAnsi" w:cstheme="minorHAnsi"/>
                          <w:b/>
                          <w:sz w:val="28"/>
                          <w:szCs w:val="28"/>
                        </w:rPr>
                        <w:t xml:space="preserve">in </w:t>
                      </w:r>
                      <w:r w:rsidR="000825FB" w:rsidRPr="000774DE">
                        <w:rPr>
                          <w:rFonts w:asciiTheme="minorHAnsi" w:hAnsiTheme="minorHAnsi" w:cstheme="minorHAnsi"/>
                          <w:b/>
                          <w:sz w:val="28"/>
                          <w:szCs w:val="28"/>
                        </w:rPr>
                        <w:t>199</w:t>
                      </w:r>
                      <w:r w:rsidR="00A023D9" w:rsidRPr="000774DE">
                        <w:rPr>
                          <w:rFonts w:asciiTheme="minorHAnsi" w:hAnsiTheme="minorHAnsi" w:cstheme="minorHAnsi"/>
                          <w:b/>
                          <w:sz w:val="28"/>
                          <w:szCs w:val="28"/>
                        </w:rPr>
                        <w:t>9 and 2009</w:t>
                      </w:r>
                      <w:r w:rsidR="001066FE" w:rsidRPr="000774DE">
                        <w:rPr>
                          <w:rFonts w:asciiTheme="minorHAnsi" w:hAnsiTheme="minorHAnsi" w:cstheme="minorHAnsi"/>
                          <w:b/>
                          <w:sz w:val="28"/>
                          <w:szCs w:val="28"/>
                        </w:rPr>
                        <w:t>)</w:t>
                      </w:r>
                      <w:r w:rsidR="00A023D9" w:rsidRPr="000774DE">
                        <w:rPr>
                          <w:rFonts w:asciiTheme="minorHAnsi" w:hAnsiTheme="minorHAnsi" w:cstheme="minorHAnsi"/>
                          <w:b/>
                          <w:sz w:val="28"/>
                          <w:szCs w:val="28"/>
                        </w:rPr>
                        <w:t>, th</w:t>
                      </w:r>
                      <w:r w:rsidR="000825FB" w:rsidRPr="000774DE">
                        <w:rPr>
                          <w:rFonts w:asciiTheme="minorHAnsi" w:hAnsiTheme="minorHAnsi" w:cstheme="minorHAnsi"/>
                          <w:b/>
                          <w:sz w:val="28"/>
                          <w:szCs w:val="28"/>
                        </w:rPr>
                        <w:t>e Committee Against Torture in 20</w:t>
                      </w:r>
                      <w:r w:rsidR="00A023D9" w:rsidRPr="000774DE">
                        <w:rPr>
                          <w:rFonts w:asciiTheme="minorHAnsi" w:hAnsiTheme="minorHAnsi" w:cstheme="minorHAnsi"/>
                          <w:b/>
                          <w:sz w:val="28"/>
                          <w:szCs w:val="28"/>
                        </w:rPr>
                        <w:t>09</w:t>
                      </w:r>
                      <w:r w:rsidR="000825FB" w:rsidRPr="000774DE">
                        <w:rPr>
                          <w:rFonts w:asciiTheme="minorHAnsi" w:hAnsiTheme="minorHAnsi" w:cstheme="minorHAnsi"/>
                          <w:b/>
                          <w:sz w:val="28"/>
                          <w:szCs w:val="28"/>
                        </w:rPr>
                        <w:t>,</w:t>
                      </w:r>
                      <w:r w:rsidR="001066FE" w:rsidRPr="000774DE">
                        <w:rPr>
                          <w:rFonts w:asciiTheme="minorHAnsi" w:hAnsiTheme="minorHAnsi" w:cstheme="minorHAnsi"/>
                          <w:b/>
                          <w:sz w:val="28"/>
                          <w:szCs w:val="28"/>
                        </w:rPr>
                        <w:t xml:space="preserve"> </w:t>
                      </w:r>
                      <w:r w:rsidR="00C14E0A" w:rsidRPr="000774DE">
                        <w:rPr>
                          <w:rFonts w:asciiTheme="minorHAnsi" w:hAnsiTheme="minorHAnsi" w:cstheme="minorHAnsi"/>
                          <w:b/>
                          <w:sz w:val="28"/>
                          <w:szCs w:val="28"/>
                        </w:rPr>
                        <w:t xml:space="preserve">and </w:t>
                      </w:r>
                      <w:r w:rsidR="001066FE" w:rsidRPr="000774DE">
                        <w:rPr>
                          <w:rFonts w:asciiTheme="minorHAnsi" w:hAnsiTheme="minorHAnsi" w:cstheme="minorHAnsi"/>
                          <w:b/>
                          <w:sz w:val="28"/>
                          <w:szCs w:val="28"/>
                        </w:rPr>
                        <w:t xml:space="preserve">during the UPR in </w:t>
                      </w:r>
                      <w:r w:rsidR="00C14E0A" w:rsidRPr="000774DE">
                        <w:rPr>
                          <w:rFonts w:asciiTheme="minorHAnsi" w:hAnsiTheme="minorHAnsi" w:cstheme="minorHAnsi"/>
                          <w:b/>
                          <w:sz w:val="28"/>
                          <w:szCs w:val="28"/>
                        </w:rPr>
                        <w:t>2009 and 2013</w:t>
                      </w:r>
                      <w:r w:rsidR="00B85DE8" w:rsidRPr="000774DE">
                        <w:rPr>
                          <w:rFonts w:asciiTheme="minorHAnsi" w:hAnsiTheme="minorHAnsi" w:cstheme="minorHAnsi"/>
                          <w:b/>
                          <w:sz w:val="28"/>
                          <w:szCs w:val="28"/>
                        </w:rPr>
                        <w:t xml:space="preserve">, </w:t>
                      </w:r>
                      <w:r w:rsidRPr="000774DE">
                        <w:rPr>
                          <w:rFonts w:asciiTheme="minorHAnsi" w:hAnsiTheme="minorHAnsi" w:cstheme="minorHAnsi"/>
                          <w:b/>
                          <w:sz w:val="28"/>
                          <w:szCs w:val="28"/>
                        </w:rPr>
                        <w:t>we hope the Human Rights Committee will:</w:t>
                      </w:r>
                    </w:p>
                    <w:p w14:paraId="19F01FCC" w14:textId="32E0BBA3" w:rsidR="002C22F8" w:rsidRPr="000774DE" w:rsidRDefault="002C22F8" w:rsidP="0094075E">
                      <w:pPr>
                        <w:numPr>
                          <w:ilvl w:val="0"/>
                          <w:numId w:val="1"/>
                        </w:numPr>
                        <w:spacing w:after="120"/>
                        <w:rPr>
                          <w:rFonts w:asciiTheme="minorHAnsi" w:hAnsiTheme="minorHAnsi" w:cstheme="minorHAnsi"/>
                          <w:b/>
                          <w:sz w:val="28"/>
                          <w:szCs w:val="28"/>
                        </w:rPr>
                      </w:pPr>
                      <w:r w:rsidRPr="000774DE">
                        <w:rPr>
                          <w:rFonts w:asciiTheme="minorHAnsi" w:hAnsiTheme="minorHAnsi" w:cstheme="minorHAnsi"/>
                          <w:b/>
                          <w:sz w:val="28"/>
                          <w:szCs w:val="28"/>
                        </w:rPr>
                        <w:t xml:space="preserve">raise the issue of corporal punishment of children in its List of Issues </w:t>
                      </w:r>
                      <w:r w:rsidR="005B0BAF">
                        <w:rPr>
                          <w:rFonts w:asciiTheme="minorHAnsi" w:hAnsiTheme="minorHAnsi" w:cstheme="minorHAnsi"/>
                          <w:b/>
                          <w:sz w:val="28"/>
                          <w:szCs w:val="28"/>
                        </w:rPr>
                        <w:t xml:space="preserve">Prior to Reporting </w:t>
                      </w:r>
                      <w:r w:rsidRPr="000774DE">
                        <w:rPr>
                          <w:rFonts w:asciiTheme="minorHAnsi" w:hAnsiTheme="minorHAnsi" w:cstheme="minorHAnsi"/>
                          <w:b/>
                          <w:sz w:val="28"/>
                          <w:szCs w:val="28"/>
                        </w:rPr>
                        <w:t>for</w:t>
                      </w:r>
                      <w:r w:rsidR="00676FAB" w:rsidRPr="000774DE">
                        <w:rPr>
                          <w:rFonts w:asciiTheme="minorHAnsi" w:hAnsiTheme="minorHAnsi" w:cstheme="minorHAnsi"/>
                          <w:b/>
                          <w:sz w:val="28"/>
                          <w:szCs w:val="28"/>
                        </w:rPr>
                        <w:t xml:space="preserve"> </w:t>
                      </w:r>
                      <w:r w:rsidR="00F21187" w:rsidRPr="000774DE">
                        <w:rPr>
                          <w:rFonts w:asciiTheme="minorHAnsi" w:hAnsiTheme="minorHAnsi" w:cstheme="minorHAnsi"/>
                          <w:b/>
                          <w:sz w:val="28"/>
                          <w:szCs w:val="28"/>
                        </w:rPr>
                        <w:t>Chad</w:t>
                      </w:r>
                      <w:r w:rsidRPr="000774DE">
                        <w:rPr>
                          <w:rFonts w:asciiTheme="minorHAnsi" w:hAnsiTheme="minorHAnsi" w:cstheme="minorHAnsi"/>
                          <w:b/>
                          <w:sz w:val="28"/>
                          <w:szCs w:val="28"/>
                        </w:rPr>
                        <w:t xml:space="preserve">, </w:t>
                      </w:r>
                      <w:r w:rsidR="00C87BE8" w:rsidRPr="000774DE">
                        <w:rPr>
                          <w:rFonts w:asciiTheme="minorHAnsi" w:hAnsiTheme="minorHAnsi" w:cstheme="minorHAnsi"/>
                          <w:b/>
                          <w:sz w:val="28"/>
                          <w:szCs w:val="28"/>
                        </w:rPr>
                        <w:t xml:space="preserve">in particular asking </w:t>
                      </w:r>
                      <w:r w:rsidR="00B85DE8" w:rsidRPr="000774DE">
                        <w:rPr>
                          <w:rFonts w:asciiTheme="minorHAnsi" w:hAnsiTheme="minorHAnsi" w:cstheme="minorHAnsi"/>
                          <w:b/>
                          <w:iCs/>
                          <w:sz w:val="28"/>
                          <w:szCs w:val="28"/>
                        </w:rPr>
                        <w:t>w</w:t>
                      </w:r>
                      <w:r w:rsidR="00B85DE8" w:rsidRPr="000774DE">
                        <w:rPr>
                          <w:rFonts w:asciiTheme="minorHAnsi" w:hAnsiTheme="minorHAnsi" w:cstheme="minorHAnsi"/>
                          <w:b/>
                          <w:sz w:val="28"/>
                          <w:szCs w:val="28"/>
                        </w:rPr>
                        <w:t xml:space="preserve">hat </w:t>
                      </w:r>
                      <w:r w:rsidR="007563E0" w:rsidRPr="000774DE">
                        <w:rPr>
                          <w:rFonts w:asciiTheme="minorHAnsi" w:hAnsiTheme="minorHAnsi" w:cstheme="minorHAnsi"/>
                          <w:b/>
                          <w:sz w:val="28"/>
                          <w:szCs w:val="28"/>
                        </w:rPr>
                        <w:t xml:space="preserve">progress has been made to ensure </w:t>
                      </w:r>
                      <w:r w:rsidR="00F21187" w:rsidRPr="000774DE">
                        <w:rPr>
                          <w:rFonts w:asciiTheme="minorHAnsi" w:hAnsiTheme="minorHAnsi" w:cstheme="minorHAnsi"/>
                          <w:b/>
                          <w:sz w:val="28"/>
                          <w:szCs w:val="28"/>
                        </w:rPr>
                        <w:t xml:space="preserve">that </w:t>
                      </w:r>
                      <w:r w:rsidR="00676FAB" w:rsidRPr="000774DE">
                        <w:rPr>
                          <w:rFonts w:asciiTheme="minorHAnsi" w:hAnsiTheme="minorHAnsi" w:cstheme="minorHAnsi"/>
                          <w:b/>
                          <w:sz w:val="28"/>
                          <w:szCs w:val="28"/>
                        </w:rPr>
                        <w:t xml:space="preserve">corporal punishment </w:t>
                      </w:r>
                      <w:r w:rsidR="00F21187" w:rsidRPr="000774DE">
                        <w:rPr>
                          <w:rFonts w:asciiTheme="minorHAnsi" w:hAnsiTheme="minorHAnsi" w:cstheme="minorHAnsi"/>
                          <w:b/>
                          <w:sz w:val="28"/>
                          <w:szCs w:val="28"/>
                        </w:rPr>
                        <w:t>of children i</w:t>
                      </w:r>
                      <w:r w:rsidR="00AA5FB7">
                        <w:rPr>
                          <w:rFonts w:asciiTheme="minorHAnsi" w:hAnsiTheme="minorHAnsi" w:cstheme="minorHAnsi"/>
                          <w:b/>
                          <w:sz w:val="28"/>
                          <w:szCs w:val="28"/>
                        </w:rPr>
                        <w:t>s</w:t>
                      </w:r>
                      <w:r w:rsidR="00F21187" w:rsidRPr="000774DE">
                        <w:rPr>
                          <w:rFonts w:asciiTheme="minorHAnsi" w:hAnsiTheme="minorHAnsi" w:cstheme="minorHAnsi"/>
                          <w:b/>
                          <w:sz w:val="28"/>
                          <w:szCs w:val="28"/>
                        </w:rPr>
                        <w:t xml:space="preserve"> prohibited </w:t>
                      </w:r>
                      <w:r w:rsidR="00676FAB" w:rsidRPr="000774DE">
                        <w:rPr>
                          <w:rFonts w:asciiTheme="minorHAnsi" w:hAnsiTheme="minorHAnsi" w:cstheme="minorHAnsi"/>
                          <w:b/>
                          <w:sz w:val="28"/>
                          <w:szCs w:val="28"/>
                        </w:rPr>
                        <w:t>in all settings</w:t>
                      </w:r>
                      <w:r w:rsidR="00F21187" w:rsidRPr="000774DE">
                        <w:rPr>
                          <w:rFonts w:asciiTheme="minorHAnsi" w:hAnsiTheme="minorHAnsi" w:cstheme="minorHAnsi"/>
                          <w:b/>
                          <w:sz w:val="28"/>
                          <w:szCs w:val="28"/>
                        </w:rPr>
                        <w:t>,</w:t>
                      </w:r>
                      <w:r w:rsidR="0094075E" w:rsidRPr="000774DE">
                        <w:rPr>
                          <w:rFonts w:asciiTheme="minorHAnsi" w:hAnsiTheme="minorHAnsi" w:cstheme="minorHAnsi"/>
                          <w:b/>
                          <w:sz w:val="28"/>
                          <w:szCs w:val="28"/>
                        </w:rPr>
                        <w:t xml:space="preserve"> and</w:t>
                      </w:r>
                    </w:p>
                    <w:p w14:paraId="2C009028" w14:textId="1FDB0F4B" w:rsidR="002C22F8" w:rsidRPr="000774DE" w:rsidRDefault="00FE4C92" w:rsidP="00647863">
                      <w:pPr>
                        <w:numPr>
                          <w:ilvl w:val="0"/>
                          <w:numId w:val="1"/>
                        </w:numPr>
                        <w:spacing w:after="120"/>
                        <w:rPr>
                          <w:rFonts w:asciiTheme="minorHAnsi" w:hAnsiTheme="minorHAnsi" w:cstheme="minorHAnsi"/>
                          <w:b/>
                          <w:sz w:val="28"/>
                          <w:szCs w:val="28"/>
                        </w:rPr>
                      </w:pPr>
                      <w:r w:rsidRPr="000774DE">
                        <w:rPr>
                          <w:rFonts w:asciiTheme="minorHAnsi" w:hAnsiTheme="minorHAnsi" w:cstheme="minorHAnsi"/>
                          <w:b/>
                          <w:sz w:val="28"/>
                          <w:szCs w:val="28"/>
                        </w:rPr>
                        <w:t>i</w:t>
                      </w:r>
                      <w:r w:rsidR="00E03174" w:rsidRPr="000774DE">
                        <w:rPr>
                          <w:rFonts w:asciiTheme="minorHAnsi" w:hAnsiTheme="minorHAnsi" w:cstheme="minorHAnsi"/>
                          <w:b/>
                          <w:sz w:val="28"/>
                          <w:szCs w:val="28"/>
                        </w:rPr>
                        <w:t xml:space="preserve">n </w:t>
                      </w:r>
                      <w:r w:rsidR="003302CF" w:rsidRPr="000774DE">
                        <w:rPr>
                          <w:rFonts w:asciiTheme="minorHAnsi" w:hAnsiTheme="minorHAnsi" w:cstheme="minorHAnsi"/>
                          <w:b/>
                          <w:sz w:val="28"/>
                          <w:szCs w:val="28"/>
                        </w:rPr>
                        <w:t>its</w:t>
                      </w:r>
                      <w:r w:rsidR="00E03174" w:rsidRPr="000774DE">
                        <w:rPr>
                          <w:rFonts w:asciiTheme="minorHAnsi" w:hAnsiTheme="minorHAnsi" w:cstheme="minorHAnsi"/>
                          <w:b/>
                          <w:sz w:val="28"/>
                          <w:szCs w:val="28"/>
                        </w:rPr>
                        <w:t xml:space="preserve"> concluding observations on </w:t>
                      </w:r>
                      <w:r w:rsidR="00F21187" w:rsidRPr="000774DE">
                        <w:rPr>
                          <w:rFonts w:asciiTheme="minorHAnsi" w:hAnsiTheme="minorHAnsi" w:cstheme="minorHAnsi"/>
                          <w:b/>
                          <w:sz w:val="28"/>
                          <w:szCs w:val="28"/>
                        </w:rPr>
                        <w:t>Chad’s</w:t>
                      </w:r>
                      <w:r w:rsidR="00676FAB" w:rsidRPr="000774DE">
                        <w:rPr>
                          <w:rFonts w:asciiTheme="minorHAnsi" w:hAnsiTheme="minorHAnsi" w:cstheme="minorHAnsi"/>
                          <w:b/>
                          <w:sz w:val="28"/>
                          <w:szCs w:val="28"/>
                        </w:rPr>
                        <w:t xml:space="preserve"> </w:t>
                      </w:r>
                      <w:r w:rsidR="00F21187" w:rsidRPr="000774DE">
                        <w:rPr>
                          <w:rFonts w:asciiTheme="minorHAnsi" w:hAnsiTheme="minorHAnsi" w:cstheme="minorHAnsi"/>
                          <w:b/>
                          <w:sz w:val="28"/>
                          <w:szCs w:val="28"/>
                        </w:rPr>
                        <w:t>third</w:t>
                      </w:r>
                      <w:r w:rsidR="00504466" w:rsidRPr="000774DE">
                        <w:rPr>
                          <w:rFonts w:asciiTheme="minorHAnsi" w:hAnsiTheme="minorHAnsi" w:cstheme="minorHAnsi"/>
                          <w:b/>
                          <w:sz w:val="28"/>
                          <w:szCs w:val="28"/>
                        </w:rPr>
                        <w:t xml:space="preserve"> periodic</w:t>
                      </w:r>
                      <w:r w:rsidR="007E3135" w:rsidRPr="000774DE">
                        <w:rPr>
                          <w:rFonts w:asciiTheme="minorHAnsi" w:hAnsiTheme="minorHAnsi" w:cstheme="minorHAnsi"/>
                          <w:b/>
                          <w:sz w:val="28"/>
                          <w:szCs w:val="28"/>
                        </w:rPr>
                        <w:t xml:space="preserve"> </w:t>
                      </w:r>
                      <w:r w:rsidR="00F21187" w:rsidRPr="000774DE">
                        <w:rPr>
                          <w:rFonts w:asciiTheme="minorHAnsi" w:hAnsiTheme="minorHAnsi" w:cstheme="minorHAnsi"/>
                          <w:b/>
                          <w:sz w:val="28"/>
                          <w:szCs w:val="28"/>
                        </w:rPr>
                        <w:t xml:space="preserve">report, </w:t>
                      </w:r>
                      <w:r w:rsidRPr="000774DE">
                        <w:rPr>
                          <w:rFonts w:asciiTheme="minorHAnsi" w:hAnsiTheme="minorHAnsi" w:cstheme="minorHAnsi"/>
                          <w:b/>
                          <w:sz w:val="28"/>
                          <w:szCs w:val="28"/>
                        </w:rPr>
                        <w:t xml:space="preserve">recommend </w:t>
                      </w:r>
                      <w:r w:rsidR="007563E0" w:rsidRPr="000774DE">
                        <w:rPr>
                          <w:rFonts w:asciiTheme="minorHAnsi" w:hAnsiTheme="minorHAnsi" w:cstheme="minorHAnsi"/>
                          <w:b/>
                          <w:sz w:val="28"/>
                          <w:szCs w:val="28"/>
                        </w:rPr>
                        <w:t>that</w:t>
                      </w:r>
                      <w:r w:rsidR="00FA19AD" w:rsidRPr="000774DE">
                        <w:rPr>
                          <w:rFonts w:asciiTheme="minorHAnsi" w:hAnsiTheme="minorHAnsi" w:cstheme="minorHAnsi"/>
                          <w:b/>
                          <w:sz w:val="28"/>
                          <w:szCs w:val="28"/>
                        </w:rPr>
                        <w:t xml:space="preserve"> </w:t>
                      </w:r>
                      <w:r w:rsidR="000774DE" w:rsidRPr="000774DE">
                        <w:rPr>
                          <w:rFonts w:asciiTheme="minorHAnsi" w:hAnsiTheme="minorHAnsi" w:cstheme="minorHAnsi"/>
                          <w:b/>
                          <w:sz w:val="28"/>
                          <w:szCs w:val="28"/>
                        </w:rPr>
                        <w:t>explicit prohibit</w:t>
                      </w:r>
                      <w:r w:rsidR="000774DE">
                        <w:rPr>
                          <w:rFonts w:asciiTheme="minorHAnsi" w:hAnsiTheme="minorHAnsi" w:cstheme="minorHAnsi"/>
                          <w:b/>
                          <w:sz w:val="28"/>
                          <w:szCs w:val="28"/>
                        </w:rPr>
                        <w:t>ion of</w:t>
                      </w:r>
                      <w:r w:rsidR="000774DE" w:rsidRPr="000774DE">
                        <w:rPr>
                          <w:rFonts w:asciiTheme="minorHAnsi" w:hAnsiTheme="minorHAnsi" w:cstheme="minorHAnsi"/>
                          <w:b/>
                          <w:sz w:val="28"/>
                          <w:szCs w:val="28"/>
                        </w:rPr>
                        <w:t xml:space="preserve"> corporal punishment of children in all settings is included in the Child Protection Code, and that the Code is enacted and implemented as a matter of priority</w:t>
                      </w:r>
                      <w:r w:rsidR="000774DE" w:rsidRPr="000774DE">
                        <w:rPr>
                          <w:rFonts w:asciiTheme="minorHAnsi" w:hAnsiTheme="minorHAnsi" w:cstheme="minorHAnsi"/>
                          <w:b/>
                          <w:iCs/>
                          <w:sz w:val="28"/>
                          <w:szCs w:val="28"/>
                        </w:rPr>
                        <w:t>.</w:t>
                      </w:r>
                    </w:p>
                  </w:txbxContent>
                </v:textbox>
                <w10:wrap type="topAndBottom"/>
              </v:shape>
            </w:pict>
          </mc:Fallback>
        </mc:AlternateContent>
      </w:r>
    </w:p>
    <w:p w14:paraId="2222B24B" w14:textId="77777777" w:rsidR="00FE1332" w:rsidRPr="00AA5FB7" w:rsidRDefault="00FE1332" w:rsidP="002C22F8">
      <w:pPr>
        <w:spacing w:after="120"/>
        <w:ind w:left="482" w:hanging="482"/>
        <w:rPr>
          <w:rFonts w:asciiTheme="minorHAnsi" w:hAnsiTheme="minorHAnsi" w:cstheme="minorHAnsi"/>
          <w:b/>
        </w:rPr>
      </w:pPr>
    </w:p>
    <w:p w14:paraId="0F5E8B8C" w14:textId="0C4635F4" w:rsidR="003F5558" w:rsidRPr="00AA5FB7" w:rsidRDefault="00107CD9" w:rsidP="003F5558">
      <w:pPr>
        <w:spacing w:after="120"/>
        <w:ind w:left="482" w:hanging="482"/>
        <w:rPr>
          <w:rFonts w:asciiTheme="minorHAnsi" w:hAnsiTheme="minorHAnsi" w:cstheme="minorHAnsi"/>
          <w:sz w:val="28"/>
          <w:szCs w:val="28"/>
        </w:rPr>
      </w:pPr>
      <w:r w:rsidRPr="00AA5FB7">
        <w:rPr>
          <w:rFonts w:asciiTheme="minorHAnsi" w:hAnsiTheme="minorHAnsi" w:cstheme="minorHAnsi"/>
          <w:b/>
          <w:sz w:val="28"/>
          <w:szCs w:val="28"/>
        </w:rPr>
        <w:t>1</w:t>
      </w:r>
      <w:r w:rsidR="003F5558" w:rsidRPr="00AA5FB7">
        <w:rPr>
          <w:rFonts w:asciiTheme="minorHAnsi" w:hAnsiTheme="minorHAnsi" w:cstheme="minorHAnsi"/>
          <w:b/>
          <w:sz w:val="28"/>
          <w:szCs w:val="28"/>
        </w:rPr>
        <w:t xml:space="preserve"> The legality</w:t>
      </w:r>
      <w:r w:rsidR="001A3C30" w:rsidRPr="00AA5FB7">
        <w:rPr>
          <w:rFonts w:asciiTheme="minorHAnsi" w:hAnsiTheme="minorHAnsi" w:cstheme="minorHAnsi"/>
          <w:b/>
          <w:sz w:val="28"/>
          <w:szCs w:val="28"/>
        </w:rPr>
        <w:t xml:space="preserve"> </w:t>
      </w:r>
      <w:r w:rsidR="003F5558" w:rsidRPr="00AA5FB7">
        <w:rPr>
          <w:rFonts w:asciiTheme="minorHAnsi" w:hAnsiTheme="minorHAnsi" w:cstheme="minorHAnsi"/>
          <w:b/>
          <w:sz w:val="28"/>
          <w:szCs w:val="28"/>
        </w:rPr>
        <w:t xml:space="preserve">of corporal punishment of children in </w:t>
      </w:r>
      <w:r w:rsidRPr="00AA5FB7">
        <w:rPr>
          <w:rFonts w:asciiTheme="minorHAnsi" w:hAnsiTheme="minorHAnsi" w:cstheme="minorHAnsi"/>
          <w:b/>
          <w:sz w:val="28"/>
          <w:szCs w:val="28"/>
        </w:rPr>
        <w:t>Chad</w:t>
      </w:r>
    </w:p>
    <w:p w14:paraId="02D7604D" w14:textId="5D617A8D" w:rsidR="008C3871" w:rsidRPr="00AA5FB7" w:rsidRDefault="00B44708" w:rsidP="008C3871">
      <w:pPr>
        <w:spacing w:after="120"/>
        <w:ind w:left="482" w:hanging="482"/>
        <w:rPr>
          <w:rFonts w:asciiTheme="minorHAnsi" w:hAnsiTheme="minorHAnsi" w:cstheme="minorHAnsi"/>
        </w:rPr>
      </w:pPr>
      <w:r w:rsidRPr="00AA5FB7">
        <w:rPr>
          <w:rFonts w:asciiTheme="minorHAnsi" w:hAnsiTheme="minorHAnsi" w:cstheme="minorHAnsi"/>
        </w:rPr>
        <w:t>1</w:t>
      </w:r>
      <w:r w:rsidR="008C3871" w:rsidRPr="00AA5FB7">
        <w:rPr>
          <w:rFonts w:asciiTheme="minorHAnsi" w:hAnsiTheme="minorHAnsi" w:cstheme="minorHAnsi"/>
        </w:rPr>
        <w:t xml:space="preserve">.1 </w:t>
      </w:r>
      <w:r w:rsidR="008C3871" w:rsidRPr="00AA5FB7">
        <w:rPr>
          <w:rFonts w:asciiTheme="minorHAnsi" w:hAnsiTheme="minorHAnsi" w:cstheme="minorHAnsi"/>
          <w:b/>
          <w:i/>
        </w:rPr>
        <w:t>Summary:</w:t>
      </w:r>
      <w:r w:rsidR="008C3871" w:rsidRPr="00AA5FB7">
        <w:rPr>
          <w:rFonts w:asciiTheme="minorHAnsi" w:hAnsiTheme="minorHAnsi" w:cstheme="minorHAnsi"/>
        </w:rPr>
        <w:t xml:space="preserve"> In </w:t>
      </w:r>
      <w:r w:rsidR="00107CD9" w:rsidRPr="00AA5FB7">
        <w:rPr>
          <w:rFonts w:asciiTheme="minorHAnsi" w:hAnsiTheme="minorHAnsi" w:cstheme="minorHAnsi"/>
        </w:rPr>
        <w:t>Chad</w:t>
      </w:r>
      <w:r w:rsidR="008C3871" w:rsidRPr="00AA5FB7">
        <w:rPr>
          <w:rFonts w:asciiTheme="minorHAnsi" w:hAnsiTheme="minorHAnsi" w:cstheme="minorHAnsi"/>
        </w:rPr>
        <w:t>, corporal punishment is unlawful in schools</w:t>
      </w:r>
      <w:r w:rsidR="00AA7219" w:rsidRPr="00AA5FB7">
        <w:rPr>
          <w:rFonts w:asciiTheme="minorHAnsi" w:hAnsiTheme="minorHAnsi" w:cstheme="minorHAnsi"/>
        </w:rPr>
        <w:t xml:space="preserve"> and as a sentence for a crime</w:t>
      </w:r>
      <w:r w:rsidR="008C3871" w:rsidRPr="00AA5FB7">
        <w:rPr>
          <w:rFonts w:asciiTheme="minorHAnsi" w:hAnsiTheme="minorHAnsi" w:cstheme="minorHAnsi"/>
        </w:rPr>
        <w:t>, but it is n</w:t>
      </w:r>
      <w:r w:rsidR="00AA7219" w:rsidRPr="00AA5FB7">
        <w:rPr>
          <w:rFonts w:asciiTheme="minorHAnsi" w:hAnsiTheme="minorHAnsi" w:cstheme="minorHAnsi"/>
        </w:rPr>
        <w:t xml:space="preserve">ot fully prohibited in the home, </w:t>
      </w:r>
      <w:r w:rsidR="008C3871" w:rsidRPr="00AA5FB7">
        <w:rPr>
          <w:rFonts w:asciiTheme="minorHAnsi" w:hAnsiTheme="minorHAnsi" w:cstheme="minorHAnsi"/>
        </w:rPr>
        <w:t>in all forms of alternative care and day care</w:t>
      </w:r>
      <w:r w:rsidR="00AA7219" w:rsidRPr="00AA5FB7">
        <w:rPr>
          <w:rFonts w:asciiTheme="minorHAnsi" w:hAnsiTheme="minorHAnsi" w:cstheme="minorHAnsi"/>
        </w:rPr>
        <w:t xml:space="preserve"> settings, and in penal institutions</w:t>
      </w:r>
      <w:r w:rsidR="008C3871" w:rsidRPr="00AA5FB7">
        <w:rPr>
          <w:rFonts w:asciiTheme="minorHAnsi" w:hAnsiTheme="minorHAnsi" w:cstheme="minorHAnsi"/>
        </w:rPr>
        <w:t>.</w:t>
      </w:r>
    </w:p>
    <w:p w14:paraId="3E449DB7" w14:textId="77777777" w:rsidR="00344AE7" w:rsidRPr="00AA5FB7" w:rsidRDefault="00B44708" w:rsidP="00344AE7">
      <w:pPr>
        <w:spacing w:after="120"/>
        <w:ind w:left="482" w:hanging="482"/>
        <w:rPr>
          <w:rFonts w:asciiTheme="minorHAnsi" w:hAnsiTheme="minorHAnsi" w:cstheme="minorHAnsi"/>
        </w:rPr>
      </w:pPr>
      <w:r w:rsidRPr="00AA5FB7">
        <w:rPr>
          <w:rFonts w:asciiTheme="minorHAnsi" w:hAnsiTheme="minorHAnsi" w:cstheme="minorHAnsi"/>
        </w:rPr>
        <w:t>1</w:t>
      </w:r>
      <w:r w:rsidR="008C3871" w:rsidRPr="00AA5FB7">
        <w:rPr>
          <w:rFonts w:asciiTheme="minorHAnsi" w:hAnsiTheme="minorHAnsi" w:cstheme="minorHAnsi"/>
        </w:rPr>
        <w:t xml:space="preserve">.2 </w:t>
      </w:r>
      <w:r w:rsidR="008C3871" w:rsidRPr="00AA5FB7">
        <w:rPr>
          <w:rFonts w:asciiTheme="minorHAnsi" w:hAnsiTheme="minorHAnsi" w:cstheme="minorHAnsi"/>
          <w:b/>
          <w:i/>
        </w:rPr>
        <w:t>Home (</w:t>
      </w:r>
      <w:r w:rsidR="008C3871" w:rsidRPr="00AA5FB7">
        <w:rPr>
          <w:rFonts w:asciiTheme="minorHAnsi" w:hAnsiTheme="minorHAnsi" w:cstheme="minorHAnsi"/>
          <w:b/>
          <w:i/>
          <w:u w:val="single"/>
        </w:rPr>
        <w:t>lawful</w:t>
      </w:r>
      <w:r w:rsidR="008C3871" w:rsidRPr="00AA5FB7">
        <w:rPr>
          <w:rFonts w:asciiTheme="minorHAnsi" w:hAnsiTheme="minorHAnsi" w:cstheme="minorHAnsi"/>
          <w:b/>
          <w:i/>
        </w:rPr>
        <w:t>):</w:t>
      </w:r>
      <w:r w:rsidR="008C3871" w:rsidRPr="00AA5FB7">
        <w:rPr>
          <w:rFonts w:asciiTheme="minorHAnsi" w:hAnsiTheme="minorHAnsi" w:cstheme="minorHAnsi"/>
          <w:i/>
        </w:rPr>
        <w:t xml:space="preserve"> </w:t>
      </w:r>
      <w:r w:rsidR="00344AE7" w:rsidRPr="00AA5FB7">
        <w:rPr>
          <w:rFonts w:asciiTheme="minorHAnsi" w:hAnsiTheme="minorHAnsi" w:cstheme="minorHAnsi"/>
        </w:rPr>
        <w:t>According to article 222 of the Constitution 1996 (amended 2005), international treaties have supremacy over domestic legislation when they are ratified and published. However, corporal punishment is not explicitly prohibited in law and provisions against violence and abuse in the Penal Code, the Constitution and Act No. 06/PR/2002 on the promotion of reproductive health are not interpreted as prohibiting corporal punishment in childrearing.</w:t>
      </w:r>
    </w:p>
    <w:p w14:paraId="1F543DBF" w14:textId="044FF10A" w:rsidR="00344AE7" w:rsidRPr="00AA5FB7" w:rsidRDefault="00344AE7" w:rsidP="00344AE7">
      <w:pPr>
        <w:spacing w:after="120"/>
        <w:ind w:left="482" w:hanging="482"/>
        <w:rPr>
          <w:rFonts w:asciiTheme="minorHAnsi" w:hAnsiTheme="minorHAnsi" w:cstheme="minorHAnsi"/>
        </w:rPr>
      </w:pPr>
      <w:r w:rsidRPr="00AA5FB7">
        <w:rPr>
          <w:rFonts w:asciiTheme="minorHAnsi" w:hAnsiTheme="minorHAnsi" w:cstheme="minorHAnsi"/>
        </w:rPr>
        <w:t>1.3 National laws are being reviewed with a view to harmonisation with international standards. A draft Child Protection Code is under discussion, as well as a draft Code on the Person and the Family, a draft Criminal Code, and a d</w:t>
      </w:r>
      <w:bookmarkStart w:id="0" w:name="_GoBack"/>
      <w:bookmarkEnd w:id="0"/>
      <w:r w:rsidRPr="00AA5FB7">
        <w:rPr>
          <w:rFonts w:asciiTheme="minorHAnsi" w:hAnsiTheme="minorHAnsi" w:cstheme="minorHAnsi"/>
        </w:rPr>
        <w:t>raft revised Code of Criminal Procedure. Proposed amendments to the Criminal Code address harmful practices but do not include prohibition of corporal punishment.</w:t>
      </w:r>
      <w:r w:rsidRPr="00AA5FB7">
        <w:rPr>
          <w:rFonts w:asciiTheme="minorHAnsi" w:hAnsiTheme="minorHAnsi" w:cstheme="minorHAnsi"/>
          <w:vertAlign w:val="superscript"/>
        </w:rPr>
        <w:footnoteReference w:id="1"/>
      </w:r>
      <w:r w:rsidRPr="00AA5FB7">
        <w:rPr>
          <w:rFonts w:asciiTheme="minorHAnsi" w:hAnsiTheme="minorHAnsi" w:cstheme="minorHAnsi"/>
        </w:rPr>
        <w:t xml:space="preserve"> The Government’s 2014 report to the African Committee of Experts on </w:t>
      </w:r>
      <w:r w:rsidRPr="00AA5FB7">
        <w:rPr>
          <w:rFonts w:asciiTheme="minorHAnsi" w:hAnsiTheme="minorHAnsi" w:cstheme="minorHAnsi"/>
        </w:rPr>
        <w:lastRenderedPageBreak/>
        <w:t>the Rights and Welfare of the Child indicated that the draft Child Protection Code includes prohibition of corporal punishment in its article 167, which states “the use of corporal punishment on a child for purposes of correction or discipline is prohibited. Parents must ensure that discipline is done in a way that the child is treated with humanity and with the rest due to his/her dignity”.</w:t>
      </w:r>
      <w:r w:rsidRPr="00AA5FB7">
        <w:rPr>
          <w:rFonts w:asciiTheme="minorHAnsi" w:hAnsiTheme="minorHAnsi" w:cstheme="minorHAnsi"/>
          <w:vertAlign w:val="superscript"/>
        </w:rPr>
        <w:footnoteReference w:id="2"/>
      </w:r>
    </w:p>
    <w:p w14:paraId="06A4891C" w14:textId="0A035E48" w:rsidR="006C2295" w:rsidRPr="00AA5FB7" w:rsidRDefault="006C2295" w:rsidP="00344AE7">
      <w:pPr>
        <w:spacing w:after="120"/>
        <w:ind w:left="482" w:hanging="482"/>
        <w:rPr>
          <w:rFonts w:asciiTheme="minorHAnsi" w:hAnsiTheme="minorHAnsi" w:cstheme="minorHAnsi"/>
        </w:rPr>
      </w:pPr>
      <w:r w:rsidRPr="00AA5FB7">
        <w:rPr>
          <w:rFonts w:asciiTheme="minorHAnsi" w:hAnsiTheme="minorHAnsi" w:cstheme="minorHAnsi"/>
        </w:rPr>
        <w:t>1.4</w:t>
      </w:r>
      <w:r w:rsidR="008C3871" w:rsidRPr="00AA5FB7">
        <w:rPr>
          <w:rFonts w:asciiTheme="minorHAnsi" w:hAnsiTheme="minorHAnsi" w:cstheme="minorHAnsi"/>
        </w:rPr>
        <w:t xml:space="preserve"> </w:t>
      </w:r>
      <w:r w:rsidR="008C3871" w:rsidRPr="00AA5FB7">
        <w:rPr>
          <w:rFonts w:asciiTheme="minorHAnsi" w:hAnsiTheme="minorHAnsi" w:cstheme="minorHAnsi"/>
          <w:b/>
          <w:i/>
        </w:rPr>
        <w:t>Alternative care settings (</w:t>
      </w:r>
      <w:r w:rsidR="008C3871" w:rsidRPr="00AA5FB7">
        <w:rPr>
          <w:rFonts w:asciiTheme="minorHAnsi" w:hAnsiTheme="minorHAnsi" w:cstheme="minorHAnsi"/>
          <w:b/>
          <w:i/>
          <w:u w:val="single"/>
        </w:rPr>
        <w:t>lawful</w:t>
      </w:r>
      <w:r w:rsidR="008C3871" w:rsidRPr="00AA5FB7">
        <w:rPr>
          <w:rFonts w:asciiTheme="minorHAnsi" w:hAnsiTheme="minorHAnsi" w:cstheme="minorHAnsi"/>
          <w:b/>
          <w:i/>
        </w:rPr>
        <w:t>):</w:t>
      </w:r>
      <w:r w:rsidR="008C3871" w:rsidRPr="00AA5FB7">
        <w:rPr>
          <w:rFonts w:asciiTheme="minorHAnsi" w:hAnsiTheme="minorHAnsi" w:cstheme="minorHAnsi"/>
          <w:i/>
        </w:rPr>
        <w:t xml:space="preserve"> </w:t>
      </w:r>
      <w:r w:rsidRPr="00AA5FB7">
        <w:rPr>
          <w:rFonts w:asciiTheme="minorHAnsi" w:hAnsiTheme="minorHAnsi" w:cstheme="minorHAnsi"/>
        </w:rPr>
        <w:t>In 2014, the Government reported to the Human Rights Council that corporal punishment is prohibited by law in public institutions.</w:t>
      </w:r>
      <w:r w:rsidRPr="00AA5FB7">
        <w:rPr>
          <w:rFonts w:asciiTheme="minorHAnsi" w:hAnsiTheme="minorHAnsi" w:cstheme="minorHAnsi"/>
          <w:vertAlign w:val="superscript"/>
        </w:rPr>
        <w:footnoteReference w:id="3"/>
      </w:r>
      <w:r w:rsidRPr="00AA5FB7">
        <w:rPr>
          <w:rFonts w:asciiTheme="minorHAnsi" w:hAnsiTheme="minorHAnsi" w:cstheme="minorHAnsi"/>
        </w:rPr>
        <w:t xml:space="preserve"> We have yet to identify prohibiting legislation. There is no explicit prohibition of corporal punishment in other forms of alternative care, where it is lawful as for parents.</w:t>
      </w:r>
    </w:p>
    <w:p w14:paraId="44CA4336" w14:textId="3E4553B2" w:rsidR="00AA7219" w:rsidRPr="00AA5FB7" w:rsidRDefault="006C2295" w:rsidP="006C2295">
      <w:pPr>
        <w:spacing w:after="120"/>
        <w:ind w:left="482" w:hanging="482"/>
        <w:rPr>
          <w:rFonts w:asciiTheme="minorHAnsi" w:hAnsiTheme="minorHAnsi" w:cstheme="minorHAnsi"/>
        </w:rPr>
      </w:pPr>
      <w:r w:rsidRPr="00AA5FB7">
        <w:rPr>
          <w:rFonts w:asciiTheme="minorHAnsi" w:hAnsiTheme="minorHAnsi" w:cstheme="minorHAnsi"/>
        </w:rPr>
        <w:t>1.5</w:t>
      </w:r>
      <w:r w:rsidR="008C3871" w:rsidRPr="00AA5FB7">
        <w:rPr>
          <w:rFonts w:asciiTheme="minorHAnsi" w:hAnsiTheme="minorHAnsi" w:cstheme="minorHAnsi"/>
        </w:rPr>
        <w:t xml:space="preserve"> </w:t>
      </w:r>
      <w:r w:rsidR="008C3871" w:rsidRPr="00AA5FB7">
        <w:rPr>
          <w:rFonts w:asciiTheme="minorHAnsi" w:hAnsiTheme="minorHAnsi" w:cstheme="minorHAnsi"/>
          <w:b/>
          <w:i/>
        </w:rPr>
        <w:t>Day care (</w:t>
      </w:r>
      <w:r w:rsidR="008C3871" w:rsidRPr="00AA5FB7">
        <w:rPr>
          <w:rFonts w:asciiTheme="minorHAnsi" w:hAnsiTheme="minorHAnsi" w:cstheme="minorHAnsi"/>
          <w:b/>
          <w:i/>
          <w:u w:val="single"/>
        </w:rPr>
        <w:t>lawful</w:t>
      </w:r>
      <w:r w:rsidR="008C3871" w:rsidRPr="00AA5FB7">
        <w:rPr>
          <w:rFonts w:asciiTheme="minorHAnsi" w:hAnsiTheme="minorHAnsi" w:cstheme="minorHAnsi"/>
          <w:b/>
          <w:i/>
        </w:rPr>
        <w:t>):</w:t>
      </w:r>
      <w:r w:rsidR="008C3871" w:rsidRPr="00AA5FB7">
        <w:rPr>
          <w:rFonts w:asciiTheme="minorHAnsi" w:hAnsiTheme="minorHAnsi" w:cstheme="minorHAnsi"/>
          <w:i/>
        </w:rPr>
        <w:t xml:space="preserve"> </w:t>
      </w:r>
      <w:r w:rsidRPr="00AA5FB7">
        <w:rPr>
          <w:rFonts w:asciiTheme="minorHAnsi" w:hAnsiTheme="minorHAnsi" w:cstheme="minorHAnsi"/>
        </w:rPr>
        <w:t>In 2014, the Government reported to the Human Rights Council that corporal punishment is prohibited by law in public institutions.</w:t>
      </w:r>
      <w:r w:rsidRPr="00AA5FB7">
        <w:rPr>
          <w:rFonts w:asciiTheme="minorHAnsi" w:hAnsiTheme="minorHAnsi" w:cstheme="minorHAnsi"/>
          <w:vertAlign w:val="superscript"/>
        </w:rPr>
        <w:footnoteReference w:id="4"/>
      </w:r>
      <w:r w:rsidRPr="00AA5FB7">
        <w:rPr>
          <w:rFonts w:asciiTheme="minorHAnsi" w:hAnsiTheme="minorHAnsi" w:cstheme="minorHAnsi"/>
        </w:rPr>
        <w:t xml:space="preserve"> We have yet to identify prohibiting legislation. There is no explicit prohibition of corporal punishment in other early childhood care and in day care for older children.</w:t>
      </w:r>
    </w:p>
    <w:p w14:paraId="045CAEF8" w14:textId="3E8CD314" w:rsidR="008C3871" w:rsidRPr="00AA5FB7" w:rsidRDefault="006C2295" w:rsidP="006C2295">
      <w:pPr>
        <w:spacing w:after="120"/>
        <w:ind w:left="482" w:hanging="482"/>
        <w:rPr>
          <w:rFonts w:asciiTheme="minorHAnsi" w:hAnsiTheme="minorHAnsi" w:cstheme="minorHAnsi"/>
        </w:rPr>
      </w:pPr>
      <w:r w:rsidRPr="00AA5FB7">
        <w:rPr>
          <w:rFonts w:asciiTheme="minorHAnsi" w:hAnsiTheme="minorHAnsi" w:cstheme="minorHAnsi"/>
        </w:rPr>
        <w:t>1.6</w:t>
      </w:r>
      <w:r w:rsidR="008C3871" w:rsidRPr="00AA5FB7">
        <w:rPr>
          <w:rFonts w:asciiTheme="minorHAnsi" w:hAnsiTheme="minorHAnsi" w:cstheme="minorHAnsi"/>
        </w:rPr>
        <w:t xml:space="preserve"> </w:t>
      </w:r>
      <w:r w:rsidR="008C3871" w:rsidRPr="00AA5FB7">
        <w:rPr>
          <w:rFonts w:asciiTheme="minorHAnsi" w:hAnsiTheme="minorHAnsi" w:cstheme="minorHAnsi"/>
          <w:b/>
          <w:i/>
        </w:rPr>
        <w:t>Schools (</w:t>
      </w:r>
      <w:r w:rsidR="00344AE7" w:rsidRPr="00AA5FB7">
        <w:rPr>
          <w:rFonts w:asciiTheme="minorHAnsi" w:hAnsiTheme="minorHAnsi" w:cstheme="minorHAnsi"/>
          <w:b/>
          <w:i/>
        </w:rPr>
        <w:t>?</w:t>
      </w:r>
      <w:r w:rsidR="008C3871" w:rsidRPr="00AA5FB7">
        <w:rPr>
          <w:rFonts w:asciiTheme="minorHAnsi" w:hAnsiTheme="minorHAnsi" w:cstheme="minorHAnsi"/>
          <w:b/>
          <w:i/>
          <w:u w:val="single"/>
        </w:rPr>
        <w:t>unlawful</w:t>
      </w:r>
      <w:r w:rsidR="008C3871" w:rsidRPr="00AA5FB7">
        <w:rPr>
          <w:rFonts w:asciiTheme="minorHAnsi" w:hAnsiTheme="minorHAnsi" w:cstheme="minorHAnsi"/>
          <w:b/>
          <w:i/>
        </w:rPr>
        <w:t>):</w:t>
      </w:r>
      <w:r w:rsidR="008C3871" w:rsidRPr="00AA5FB7">
        <w:rPr>
          <w:rFonts w:asciiTheme="minorHAnsi" w:hAnsiTheme="minorHAnsi" w:cstheme="minorHAnsi"/>
          <w:i/>
        </w:rPr>
        <w:t xml:space="preserve"> </w:t>
      </w:r>
      <w:r w:rsidRPr="00AA5FB7">
        <w:rPr>
          <w:rFonts w:asciiTheme="minorHAnsi" w:hAnsiTheme="minorHAnsi" w:cstheme="minorHAnsi"/>
        </w:rPr>
        <w:t>Corporal punishment is considered unlawful in schools, under Law No. 016/PR/06 on the education system, though it is not explicitly prohibited. Article 113 states (unofficial translation): “The right to physical and moral integrity of pupils and students is guaranteed. As such, the following are prohibited: - physical abuse or any other form of violence or humiliation….”</w:t>
      </w:r>
    </w:p>
    <w:p w14:paraId="52905AAF" w14:textId="3E318443" w:rsidR="00AA7219" w:rsidRPr="00AA5FB7" w:rsidRDefault="006C2295" w:rsidP="006C2295">
      <w:pPr>
        <w:spacing w:after="120"/>
        <w:ind w:left="482" w:hanging="482"/>
        <w:rPr>
          <w:rFonts w:asciiTheme="minorHAnsi" w:hAnsiTheme="minorHAnsi" w:cstheme="minorHAnsi"/>
        </w:rPr>
      </w:pPr>
      <w:r w:rsidRPr="00AA5FB7">
        <w:rPr>
          <w:rFonts w:asciiTheme="minorHAnsi" w:hAnsiTheme="minorHAnsi" w:cstheme="minorHAnsi"/>
        </w:rPr>
        <w:t>1.7</w:t>
      </w:r>
      <w:r w:rsidR="008C3871" w:rsidRPr="00AA5FB7">
        <w:rPr>
          <w:rFonts w:asciiTheme="minorHAnsi" w:hAnsiTheme="minorHAnsi" w:cstheme="minorHAnsi"/>
        </w:rPr>
        <w:t xml:space="preserve"> </w:t>
      </w:r>
      <w:r w:rsidR="008C3871" w:rsidRPr="00AA5FB7">
        <w:rPr>
          <w:rFonts w:asciiTheme="minorHAnsi" w:hAnsiTheme="minorHAnsi" w:cstheme="minorHAnsi"/>
          <w:b/>
          <w:i/>
        </w:rPr>
        <w:t>Penal institutions (</w:t>
      </w:r>
      <w:r w:rsidR="008C3871" w:rsidRPr="00AA5FB7">
        <w:rPr>
          <w:rFonts w:asciiTheme="minorHAnsi" w:hAnsiTheme="minorHAnsi" w:cstheme="minorHAnsi"/>
          <w:b/>
          <w:i/>
          <w:u w:val="single"/>
        </w:rPr>
        <w:t>lawful</w:t>
      </w:r>
      <w:r w:rsidR="008C3871" w:rsidRPr="00AA5FB7">
        <w:rPr>
          <w:rFonts w:asciiTheme="minorHAnsi" w:hAnsiTheme="minorHAnsi" w:cstheme="minorHAnsi"/>
          <w:b/>
          <w:i/>
        </w:rPr>
        <w:t>):</w:t>
      </w:r>
      <w:r w:rsidR="008C3871" w:rsidRPr="00AA5FB7">
        <w:rPr>
          <w:rFonts w:asciiTheme="minorHAnsi" w:hAnsiTheme="minorHAnsi" w:cstheme="minorHAnsi"/>
          <w:i/>
        </w:rPr>
        <w:t xml:space="preserve"> </w:t>
      </w:r>
      <w:r w:rsidRPr="00AA5FB7">
        <w:rPr>
          <w:rFonts w:asciiTheme="minorHAnsi" w:hAnsiTheme="minorHAnsi" w:cstheme="minorHAnsi"/>
        </w:rPr>
        <w:t>In 2014, the Government reported to the Human Rights Council that corporal punishment is prohibited by law in public institutions.</w:t>
      </w:r>
      <w:r w:rsidRPr="00AA5FB7">
        <w:rPr>
          <w:rFonts w:asciiTheme="minorHAnsi" w:hAnsiTheme="minorHAnsi" w:cstheme="minorHAnsi"/>
          <w:vertAlign w:val="superscript"/>
        </w:rPr>
        <w:footnoteReference w:id="5"/>
      </w:r>
      <w:r w:rsidRPr="00AA5FB7">
        <w:rPr>
          <w:rFonts w:asciiTheme="minorHAnsi" w:hAnsiTheme="minorHAnsi" w:cstheme="minorHAnsi"/>
        </w:rPr>
        <w:t xml:space="preserve"> We have yet to identify prohibiting legislation. Article 9 of Decree No. 269/PR/MIS/IGSP/1995 on the Code of ethics of the national police states that the use of force should be limited to what is strictly necessary and commensurate to the goal to be achieved, and article 10 prohibits violence and inhuman or degrading treatment against persons under the responsibility of the police, but there is no explicit prohibition of corporal punishment.</w:t>
      </w:r>
    </w:p>
    <w:p w14:paraId="0C575016" w14:textId="3EDDF08B" w:rsidR="008C3871" w:rsidRPr="00AA5FB7" w:rsidRDefault="006C2295" w:rsidP="006C2295">
      <w:pPr>
        <w:spacing w:after="120"/>
        <w:ind w:left="482" w:hanging="482"/>
        <w:rPr>
          <w:rFonts w:asciiTheme="minorHAnsi" w:hAnsiTheme="minorHAnsi" w:cstheme="minorHAnsi"/>
        </w:rPr>
      </w:pPr>
      <w:r w:rsidRPr="00AA5FB7">
        <w:rPr>
          <w:rFonts w:asciiTheme="minorHAnsi" w:hAnsiTheme="minorHAnsi" w:cstheme="minorHAnsi"/>
        </w:rPr>
        <w:t>1.8</w:t>
      </w:r>
      <w:r w:rsidR="008C3871" w:rsidRPr="00AA5FB7">
        <w:rPr>
          <w:rFonts w:asciiTheme="minorHAnsi" w:hAnsiTheme="minorHAnsi" w:cstheme="minorHAnsi"/>
        </w:rPr>
        <w:t xml:space="preserve"> </w:t>
      </w:r>
      <w:r w:rsidR="008C3871" w:rsidRPr="00AA5FB7">
        <w:rPr>
          <w:rFonts w:asciiTheme="minorHAnsi" w:hAnsiTheme="minorHAnsi" w:cstheme="minorHAnsi"/>
          <w:b/>
          <w:i/>
        </w:rPr>
        <w:t>Sentence for crime (</w:t>
      </w:r>
      <w:r w:rsidR="008C3871" w:rsidRPr="00AA5FB7">
        <w:rPr>
          <w:rFonts w:asciiTheme="minorHAnsi" w:hAnsiTheme="minorHAnsi" w:cstheme="minorHAnsi"/>
          <w:b/>
          <w:i/>
          <w:u w:val="single"/>
        </w:rPr>
        <w:t>unlawful</w:t>
      </w:r>
      <w:r w:rsidR="008C3871" w:rsidRPr="00AA5FB7">
        <w:rPr>
          <w:rFonts w:asciiTheme="minorHAnsi" w:hAnsiTheme="minorHAnsi" w:cstheme="minorHAnsi"/>
          <w:b/>
          <w:i/>
        </w:rPr>
        <w:t>):</w:t>
      </w:r>
      <w:r w:rsidR="008C3871" w:rsidRPr="00AA5FB7">
        <w:rPr>
          <w:rFonts w:asciiTheme="minorHAnsi" w:hAnsiTheme="minorHAnsi" w:cstheme="minorHAnsi"/>
        </w:rPr>
        <w:t xml:space="preserve"> </w:t>
      </w:r>
      <w:r w:rsidRPr="00AA5FB7">
        <w:rPr>
          <w:rFonts w:asciiTheme="minorHAnsi" w:hAnsiTheme="minorHAnsi" w:cstheme="minorHAnsi"/>
        </w:rPr>
        <w:t>Corporal punishment is unlawful as a sentence for crime under Act No. 07/PR/1999 concerning criminal procedures for children aged 13-18 years and Act No. 04/PR/1998 on the organisation of the judiciary. The Constitution (art. 18), the Penal Code (art. 247) and Act No. 06/PR/2002 prohibit torture and degrading and humiliating treatment.</w:t>
      </w:r>
    </w:p>
    <w:p w14:paraId="3AB9CDC5" w14:textId="36423249" w:rsidR="008C3871" w:rsidRPr="00AA5FB7" w:rsidRDefault="008C3871" w:rsidP="008C3871">
      <w:pPr>
        <w:autoSpaceDE w:val="0"/>
        <w:autoSpaceDN w:val="0"/>
        <w:adjustRightInd w:val="0"/>
        <w:spacing w:after="120"/>
        <w:ind w:left="284" w:hanging="284"/>
        <w:rPr>
          <w:rFonts w:asciiTheme="minorHAnsi" w:hAnsiTheme="minorHAnsi" w:cstheme="minorHAnsi"/>
          <w:b/>
          <w:sz w:val="28"/>
          <w:szCs w:val="28"/>
        </w:rPr>
      </w:pPr>
    </w:p>
    <w:p w14:paraId="21E90287" w14:textId="403B8487" w:rsidR="00F57B7D" w:rsidRPr="00AA5FB7" w:rsidRDefault="006C2295" w:rsidP="00F57B7D">
      <w:pPr>
        <w:spacing w:after="120"/>
        <w:ind w:left="482" w:hanging="482"/>
        <w:rPr>
          <w:rFonts w:asciiTheme="minorHAnsi" w:hAnsiTheme="minorHAnsi" w:cstheme="minorHAnsi"/>
          <w:b/>
          <w:sz w:val="28"/>
          <w:szCs w:val="28"/>
        </w:rPr>
      </w:pPr>
      <w:r w:rsidRPr="00AA5FB7">
        <w:rPr>
          <w:rFonts w:asciiTheme="minorHAnsi" w:hAnsiTheme="minorHAnsi" w:cstheme="minorHAnsi"/>
          <w:b/>
          <w:sz w:val="28"/>
          <w:szCs w:val="28"/>
        </w:rPr>
        <w:t>2</w:t>
      </w:r>
      <w:r w:rsidR="00F57B7D" w:rsidRPr="00AA5FB7">
        <w:rPr>
          <w:rFonts w:asciiTheme="minorHAnsi" w:hAnsiTheme="minorHAnsi" w:cstheme="minorHAnsi"/>
          <w:b/>
          <w:sz w:val="28"/>
          <w:szCs w:val="28"/>
        </w:rPr>
        <w:t xml:space="preserve"> Recommendations by human rights treaty bodies and during the UPR</w:t>
      </w:r>
    </w:p>
    <w:p w14:paraId="00AFBF25" w14:textId="4DF40309" w:rsidR="006C2295" w:rsidRPr="00AA5FB7" w:rsidRDefault="006C2295" w:rsidP="006C2295">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szCs w:val="26"/>
        </w:rPr>
      </w:pPr>
      <w:r w:rsidRPr="00AA5FB7">
        <w:rPr>
          <w:rFonts w:asciiTheme="minorHAnsi" w:hAnsiTheme="minorHAnsi" w:cstheme="minorHAnsi"/>
        </w:rPr>
        <w:t>2.1</w:t>
      </w:r>
      <w:r w:rsidRPr="00AA5FB7">
        <w:rPr>
          <w:rFonts w:asciiTheme="minorHAnsi" w:hAnsiTheme="minorHAnsi" w:cstheme="minorHAnsi"/>
          <w:bCs/>
          <w:szCs w:val="26"/>
        </w:rPr>
        <w:t xml:space="preserve"> </w:t>
      </w:r>
      <w:r w:rsidRPr="00AA5FB7">
        <w:rPr>
          <w:rFonts w:asciiTheme="minorHAnsi" w:hAnsiTheme="minorHAnsi" w:cstheme="minorHAnsi"/>
          <w:b/>
          <w:bCs/>
          <w:i/>
          <w:szCs w:val="26"/>
        </w:rPr>
        <w:t>HRC:</w:t>
      </w:r>
      <w:r w:rsidRPr="00AA5FB7">
        <w:rPr>
          <w:rFonts w:asciiTheme="minorHAnsi" w:hAnsiTheme="minorHAnsi" w:cstheme="minorHAnsi"/>
          <w:bCs/>
          <w:szCs w:val="26"/>
        </w:rPr>
        <w:t xml:space="preserve"> In 2014, the Human Rights Committee expressed concern that corporal punishment of children was still widespread in schools and in homes, and recommended that the Government take measures to end corporal punishment in all settings.</w:t>
      </w:r>
      <w:r w:rsidRPr="00AA5FB7">
        <w:rPr>
          <w:rStyle w:val="FootnoteReference"/>
          <w:rFonts w:asciiTheme="minorHAnsi" w:hAnsiTheme="minorHAnsi" w:cstheme="minorHAnsi"/>
          <w:bCs/>
          <w:szCs w:val="26"/>
        </w:rPr>
        <w:footnoteReference w:id="6"/>
      </w:r>
    </w:p>
    <w:p w14:paraId="0312B2DD" w14:textId="6B0CFE80" w:rsidR="00F57B7D" w:rsidRPr="00AA5FB7" w:rsidRDefault="006C2295"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szCs w:val="26"/>
        </w:rPr>
      </w:pPr>
      <w:r w:rsidRPr="00AA5FB7">
        <w:rPr>
          <w:rFonts w:asciiTheme="minorHAnsi" w:hAnsiTheme="minorHAnsi" w:cstheme="minorHAnsi"/>
        </w:rPr>
        <w:t>2.2</w:t>
      </w:r>
      <w:r w:rsidR="00F57B7D" w:rsidRPr="00AA5FB7">
        <w:rPr>
          <w:rFonts w:asciiTheme="minorHAnsi" w:hAnsiTheme="minorHAnsi" w:cstheme="minorHAnsi"/>
        </w:rPr>
        <w:t xml:space="preserve"> </w:t>
      </w:r>
      <w:r w:rsidR="00F57B7D" w:rsidRPr="00AA5FB7">
        <w:rPr>
          <w:rFonts w:asciiTheme="minorHAnsi" w:hAnsiTheme="minorHAnsi" w:cstheme="minorHAnsi"/>
          <w:b/>
          <w:i/>
        </w:rPr>
        <w:t>CRC:</w:t>
      </w:r>
      <w:r w:rsidR="00F57B7D" w:rsidRPr="00AA5FB7">
        <w:rPr>
          <w:rFonts w:asciiTheme="minorHAnsi" w:hAnsiTheme="minorHAnsi" w:cstheme="minorHAnsi"/>
        </w:rPr>
        <w:t xml:space="preserve"> </w:t>
      </w:r>
      <w:r w:rsidRPr="00AA5FB7">
        <w:rPr>
          <w:rFonts w:asciiTheme="minorHAnsi" w:hAnsiTheme="minorHAnsi" w:cstheme="minorHAnsi"/>
        </w:rPr>
        <w:t>The Committee on the Rights of the Child first expressed concern about corporal punishment of children in Chad – and recommended its prohibition in all settings including the home – following examination of the state party’s initial report in 1999.</w:t>
      </w:r>
      <w:r w:rsidRPr="00AA5FB7">
        <w:rPr>
          <w:rFonts w:asciiTheme="minorHAnsi" w:hAnsiTheme="minorHAnsi" w:cstheme="minorHAnsi"/>
          <w:vertAlign w:val="superscript"/>
        </w:rPr>
        <w:footnoteReference w:id="7"/>
      </w:r>
      <w:r w:rsidRPr="00AA5FB7">
        <w:rPr>
          <w:rFonts w:asciiTheme="minorHAnsi" w:hAnsiTheme="minorHAnsi" w:cstheme="minorHAnsi"/>
        </w:rPr>
        <w:t xml:space="preserve"> The Committee reiterated its concerns and recommendations in 2009.</w:t>
      </w:r>
      <w:r w:rsidRPr="00AA5FB7">
        <w:rPr>
          <w:rFonts w:asciiTheme="minorHAnsi" w:hAnsiTheme="minorHAnsi" w:cstheme="minorHAnsi"/>
          <w:vertAlign w:val="superscript"/>
        </w:rPr>
        <w:footnoteReference w:id="8"/>
      </w:r>
    </w:p>
    <w:p w14:paraId="7ED31DE8" w14:textId="5960C3F3" w:rsidR="00371A7D" w:rsidRPr="00AA5FB7" w:rsidRDefault="00F21187"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szCs w:val="26"/>
        </w:rPr>
      </w:pPr>
      <w:r w:rsidRPr="00AA5FB7">
        <w:rPr>
          <w:rFonts w:asciiTheme="minorHAnsi" w:hAnsiTheme="minorHAnsi" w:cstheme="minorHAnsi"/>
          <w:bCs/>
          <w:szCs w:val="26"/>
        </w:rPr>
        <w:lastRenderedPageBreak/>
        <w:t>2</w:t>
      </w:r>
      <w:r w:rsidR="00371A7D" w:rsidRPr="00AA5FB7">
        <w:rPr>
          <w:rFonts w:asciiTheme="minorHAnsi" w:hAnsiTheme="minorHAnsi" w:cstheme="minorHAnsi"/>
          <w:bCs/>
          <w:szCs w:val="26"/>
        </w:rPr>
        <w:t xml:space="preserve">.3 </w:t>
      </w:r>
      <w:r w:rsidR="00371A7D" w:rsidRPr="00AA5FB7">
        <w:rPr>
          <w:rFonts w:asciiTheme="minorHAnsi" w:hAnsiTheme="minorHAnsi" w:cstheme="minorHAnsi"/>
          <w:b/>
          <w:bCs/>
          <w:i/>
          <w:szCs w:val="26"/>
        </w:rPr>
        <w:t>CAT:</w:t>
      </w:r>
      <w:r w:rsidR="00371A7D" w:rsidRPr="00AA5FB7">
        <w:rPr>
          <w:rFonts w:asciiTheme="minorHAnsi" w:hAnsiTheme="minorHAnsi" w:cstheme="minorHAnsi"/>
          <w:bCs/>
          <w:szCs w:val="26"/>
        </w:rPr>
        <w:t xml:space="preserve"> In its 20</w:t>
      </w:r>
      <w:r w:rsidR="006C2295" w:rsidRPr="00AA5FB7">
        <w:rPr>
          <w:rFonts w:asciiTheme="minorHAnsi" w:hAnsiTheme="minorHAnsi" w:cstheme="minorHAnsi"/>
          <w:bCs/>
          <w:szCs w:val="26"/>
        </w:rPr>
        <w:t>09</w:t>
      </w:r>
      <w:r w:rsidR="00371A7D" w:rsidRPr="00AA5FB7">
        <w:rPr>
          <w:rFonts w:asciiTheme="minorHAnsi" w:hAnsiTheme="minorHAnsi" w:cstheme="minorHAnsi"/>
          <w:bCs/>
          <w:szCs w:val="26"/>
        </w:rPr>
        <w:t xml:space="preserve"> concluding observations on the state party’s </w:t>
      </w:r>
      <w:r w:rsidR="006C2295" w:rsidRPr="00AA5FB7">
        <w:rPr>
          <w:rFonts w:asciiTheme="minorHAnsi" w:hAnsiTheme="minorHAnsi" w:cstheme="minorHAnsi"/>
          <w:bCs/>
          <w:szCs w:val="26"/>
        </w:rPr>
        <w:t>initial</w:t>
      </w:r>
      <w:r w:rsidR="00371A7D" w:rsidRPr="00AA5FB7">
        <w:rPr>
          <w:rFonts w:asciiTheme="minorHAnsi" w:hAnsiTheme="minorHAnsi" w:cstheme="minorHAnsi"/>
          <w:bCs/>
          <w:szCs w:val="26"/>
        </w:rPr>
        <w:t xml:space="preserve"> report, the Committee Against Torture </w:t>
      </w:r>
      <w:r w:rsidR="00DB446A" w:rsidRPr="00AA5FB7">
        <w:rPr>
          <w:rFonts w:asciiTheme="minorHAnsi" w:hAnsiTheme="minorHAnsi" w:cstheme="minorHAnsi"/>
          <w:bCs/>
          <w:szCs w:val="26"/>
        </w:rPr>
        <w:t xml:space="preserve">recommended that </w:t>
      </w:r>
      <w:r w:rsidR="006C2295" w:rsidRPr="00AA5FB7">
        <w:rPr>
          <w:rFonts w:asciiTheme="minorHAnsi" w:hAnsiTheme="minorHAnsi" w:cstheme="minorHAnsi"/>
          <w:bCs/>
          <w:szCs w:val="26"/>
        </w:rPr>
        <w:t>legislation prohibiting</w:t>
      </w:r>
      <w:r w:rsidR="00DB446A" w:rsidRPr="00AA5FB7">
        <w:rPr>
          <w:rFonts w:asciiTheme="minorHAnsi" w:hAnsiTheme="minorHAnsi" w:cstheme="minorHAnsi"/>
          <w:bCs/>
          <w:szCs w:val="26"/>
        </w:rPr>
        <w:t xml:space="preserve"> corporal punishment </w:t>
      </w:r>
      <w:r w:rsidR="006C2295" w:rsidRPr="00AA5FB7">
        <w:rPr>
          <w:rFonts w:asciiTheme="minorHAnsi" w:hAnsiTheme="minorHAnsi" w:cstheme="minorHAnsi"/>
          <w:bCs/>
          <w:szCs w:val="26"/>
        </w:rPr>
        <w:t xml:space="preserve">in “families, educational and religious establishments, alternative care institutions and places of juvenile detention” </w:t>
      </w:r>
      <w:r w:rsidR="00DB446A" w:rsidRPr="00AA5FB7">
        <w:rPr>
          <w:rFonts w:asciiTheme="minorHAnsi" w:hAnsiTheme="minorHAnsi" w:cstheme="minorHAnsi"/>
          <w:bCs/>
          <w:szCs w:val="26"/>
        </w:rPr>
        <w:t>be</w:t>
      </w:r>
      <w:r w:rsidR="004F482E" w:rsidRPr="00AA5FB7">
        <w:rPr>
          <w:rFonts w:asciiTheme="minorHAnsi" w:hAnsiTheme="minorHAnsi" w:cstheme="minorHAnsi"/>
          <w:bCs/>
          <w:szCs w:val="26"/>
        </w:rPr>
        <w:t xml:space="preserve"> enacted</w:t>
      </w:r>
      <w:r w:rsidR="00DB446A" w:rsidRPr="00AA5FB7">
        <w:rPr>
          <w:rFonts w:asciiTheme="minorHAnsi" w:hAnsiTheme="minorHAnsi" w:cstheme="minorHAnsi"/>
          <w:bCs/>
          <w:szCs w:val="26"/>
        </w:rPr>
        <w:t>.</w:t>
      </w:r>
      <w:r w:rsidR="00DB446A" w:rsidRPr="00AA5FB7">
        <w:rPr>
          <w:rStyle w:val="FootnoteReference"/>
          <w:rFonts w:asciiTheme="minorHAnsi" w:hAnsiTheme="minorHAnsi" w:cstheme="minorHAnsi"/>
          <w:bCs/>
          <w:szCs w:val="26"/>
        </w:rPr>
        <w:footnoteReference w:id="9"/>
      </w:r>
    </w:p>
    <w:p w14:paraId="2E7CC09B" w14:textId="36A1F4BE" w:rsidR="008338D5" w:rsidRPr="00AA5FB7" w:rsidRDefault="00F21187" w:rsidP="008338D5">
      <w:pPr>
        <w:spacing w:after="120"/>
        <w:ind w:left="482" w:hanging="482"/>
        <w:rPr>
          <w:rFonts w:asciiTheme="minorHAnsi" w:hAnsiTheme="minorHAnsi" w:cstheme="minorHAnsi"/>
        </w:rPr>
      </w:pPr>
      <w:r w:rsidRPr="00AA5FB7">
        <w:rPr>
          <w:rFonts w:asciiTheme="minorHAnsi" w:hAnsiTheme="minorHAnsi" w:cstheme="minorHAnsi"/>
          <w:szCs w:val="26"/>
        </w:rPr>
        <w:t>2</w:t>
      </w:r>
      <w:r w:rsidR="008C3871" w:rsidRPr="00AA5FB7">
        <w:rPr>
          <w:rFonts w:asciiTheme="minorHAnsi" w:hAnsiTheme="minorHAnsi" w:cstheme="minorHAnsi"/>
          <w:szCs w:val="26"/>
        </w:rPr>
        <w:t>.</w:t>
      </w:r>
      <w:r w:rsidR="00371A7D" w:rsidRPr="00AA5FB7">
        <w:rPr>
          <w:rFonts w:asciiTheme="minorHAnsi" w:hAnsiTheme="minorHAnsi" w:cstheme="minorHAnsi"/>
          <w:szCs w:val="26"/>
        </w:rPr>
        <w:t>4</w:t>
      </w:r>
      <w:r w:rsidR="008C3871" w:rsidRPr="00AA5FB7">
        <w:rPr>
          <w:rFonts w:asciiTheme="minorHAnsi" w:hAnsiTheme="minorHAnsi" w:cstheme="minorHAnsi"/>
          <w:szCs w:val="26"/>
        </w:rPr>
        <w:t xml:space="preserve"> </w:t>
      </w:r>
      <w:r w:rsidR="008C3871" w:rsidRPr="00AA5FB7">
        <w:rPr>
          <w:rFonts w:asciiTheme="minorHAnsi" w:hAnsiTheme="minorHAnsi" w:cstheme="minorHAnsi"/>
          <w:b/>
          <w:i/>
          <w:szCs w:val="26"/>
        </w:rPr>
        <w:t>UPR:</w:t>
      </w:r>
      <w:r w:rsidR="008C3871" w:rsidRPr="00AA5FB7">
        <w:rPr>
          <w:rFonts w:asciiTheme="minorHAnsi" w:hAnsiTheme="minorHAnsi" w:cstheme="minorHAnsi"/>
          <w:szCs w:val="26"/>
        </w:rPr>
        <w:t xml:space="preserve"> </w:t>
      </w:r>
      <w:r w:rsidR="008338D5" w:rsidRPr="00AA5FB7">
        <w:rPr>
          <w:rFonts w:asciiTheme="minorHAnsi" w:hAnsiTheme="minorHAnsi" w:cstheme="minorHAnsi"/>
        </w:rPr>
        <w:t>In 2009</w:t>
      </w:r>
      <w:r w:rsidR="008C3871" w:rsidRPr="00AA5FB7">
        <w:rPr>
          <w:rFonts w:asciiTheme="minorHAnsi" w:hAnsiTheme="minorHAnsi" w:cstheme="minorHAnsi"/>
        </w:rPr>
        <w:t xml:space="preserve">, </w:t>
      </w:r>
      <w:r w:rsidR="008338D5" w:rsidRPr="00AA5FB7">
        <w:rPr>
          <w:rFonts w:asciiTheme="minorHAnsi" w:hAnsiTheme="minorHAnsi" w:cstheme="minorHAnsi"/>
        </w:rPr>
        <w:t>the Government accepted a recommendation to prohibit corporal punishment of children in all settings</w:t>
      </w:r>
      <w:r w:rsidR="004B2F95" w:rsidRPr="00AA5FB7">
        <w:rPr>
          <w:rFonts w:asciiTheme="minorHAnsi" w:hAnsiTheme="minorHAnsi" w:cstheme="minorHAnsi"/>
        </w:rPr>
        <w:t>.</w:t>
      </w:r>
      <w:r w:rsidR="004B2F95" w:rsidRPr="00AA5FB7">
        <w:rPr>
          <w:rStyle w:val="FootnoteReference"/>
          <w:rFonts w:asciiTheme="minorHAnsi" w:hAnsiTheme="minorHAnsi" w:cstheme="minorHAnsi"/>
        </w:rPr>
        <w:footnoteReference w:id="10"/>
      </w:r>
      <w:r w:rsidR="008C3871" w:rsidRPr="00AA5FB7">
        <w:rPr>
          <w:rFonts w:asciiTheme="minorHAnsi" w:hAnsiTheme="minorHAnsi" w:cstheme="minorHAnsi"/>
        </w:rPr>
        <w:t xml:space="preserve"> </w:t>
      </w:r>
      <w:r w:rsidR="008338D5" w:rsidRPr="00AA5FB7">
        <w:rPr>
          <w:rFonts w:asciiTheme="minorHAnsi" w:hAnsiTheme="minorHAnsi" w:cstheme="minorHAnsi"/>
        </w:rPr>
        <w:t>However during the second cycle Universal Periodic Review, the Government rejected a recommendation to fulfil its previous UPR commitment and enact legislation prohibiting corporal punishment in all settings.</w:t>
      </w:r>
      <w:r w:rsidR="008C3871" w:rsidRPr="00AA5FB7">
        <w:rPr>
          <w:rStyle w:val="FootnoteReference"/>
          <w:rFonts w:asciiTheme="minorHAnsi" w:hAnsiTheme="minorHAnsi" w:cstheme="minorHAnsi"/>
        </w:rPr>
        <w:footnoteReference w:id="11"/>
      </w:r>
      <w:r w:rsidR="008338D5" w:rsidRPr="00AA5FB7">
        <w:rPr>
          <w:rFonts w:asciiTheme="minorHAnsi" w:hAnsiTheme="minorHAnsi" w:cstheme="minorHAnsi"/>
        </w:rPr>
        <w:t xml:space="preserve"> The Government also stated that corporal punishment in public institutions is prohibited by law, but gave no precise legal references.</w:t>
      </w:r>
      <w:r w:rsidR="008338D5" w:rsidRPr="00AA5FB7">
        <w:rPr>
          <w:rStyle w:val="FootnoteReference"/>
          <w:rFonts w:asciiTheme="minorHAnsi" w:hAnsiTheme="minorHAnsi" w:cstheme="minorHAnsi"/>
        </w:rPr>
        <w:footnoteReference w:id="12"/>
      </w:r>
    </w:p>
    <w:p w14:paraId="4BCB943F" w14:textId="77777777" w:rsidR="008338D5" w:rsidRPr="00AA5FB7" w:rsidRDefault="008338D5" w:rsidP="008C3871">
      <w:pPr>
        <w:spacing w:after="120"/>
        <w:ind w:left="482" w:hanging="482"/>
        <w:rPr>
          <w:rFonts w:asciiTheme="minorHAnsi" w:hAnsiTheme="minorHAnsi" w:cstheme="minorHAnsi"/>
        </w:rPr>
      </w:pPr>
    </w:p>
    <w:p w14:paraId="46B516BC" w14:textId="2074FC96" w:rsidR="005831EC" w:rsidRPr="00AA5FB7" w:rsidRDefault="005831EC" w:rsidP="00F7356F">
      <w:pPr>
        <w:ind w:left="284" w:hanging="284"/>
        <w:rPr>
          <w:rFonts w:asciiTheme="minorHAnsi" w:hAnsiTheme="minorHAnsi" w:cstheme="minorHAnsi"/>
          <w:b/>
          <w:sz w:val="28"/>
          <w:szCs w:val="28"/>
        </w:rPr>
      </w:pPr>
    </w:p>
    <w:p w14:paraId="61992564" w14:textId="77777777" w:rsidR="00647863" w:rsidRPr="00AA5FB7" w:rsidRDefault="00647863" w:rsidP="00647863">
      <w:pPr>
        <w:autoSpaceDE w:val="0"/>
        <w:autoSpaceDN w:val="0"/>
        <w:adjustRightInd w:val="0"/>
        <w:rPr>
          <w:rFonts w:asciiTheme="minorHAnsi" w:eastAsia="Calibri" w:hAnsiTheme="minorHAnsi" w:cstheme="minorHAnsi"/>
          <w:bCs/>
          <w:i/>
        </w:rPr>
      </w:pPr>
      <w:r w:rsidRPr="00AA5FB7">
        <w:rPr>
          <w:rFonts w:asciiTheme="minorHAnsi" w:eastAsia="Calibri" w:hAnsiTheme="minorHAnsi" w:cstheme="minorHAnsi"/>
          <w:i/>
        </w:rPr>
        <w:t>Briefing</w:t>
      </w:r>
      <w:r w:rsidRPr="00AA5FB7">
        <w:rPr>
          <w:rFonts w:asciiTheme="minorHAnsi" w:eastAsia="Calibri" w:hAnsiTheme="minorHAnsi" w:cstheme="minorHAnsi"/>
        </w:rPr>
        <w:t xml:space="preserve"> </w:t>
      </w:r>
      <w:r w:rsidRPr="00AA5FB7">
        <w:rPr>
          <w:rFonts w:asciiTheme="minorHAnsi" w:eastAsia="Calibri" w:hAnsiTheme="minorHAnsi" w:cstheme="minorHAnsi"/>
          <w:bCs/>
          <w:i/>
        </w:rPr>
        <w:t>prepared by the Global Initiative to End All Corporal Punishment of Children</w:t>
      </w:r>
    </w:p>
    <w:p w14:paraId="36BB6CB7" w14:textId="77777777" w:rsidR="00F7356F" w:rsidRPr="00AA5FB7" w:rsidRDefault="00AA5FB7" w:rsidP="004C0042">
      <w:pPr>
        <w:autoSpaceDE w:val="0"/>
        <w:autoSpaceDN w:val="0"/>
        <w:adjustRightInd w:val="0"/>
        <w:rPr>
          <w:rFonts w:asciiTheme="minorHAnsi" w:eastAsia="Calibri" w:hAnsiTheme="minorHAnsi" w:cstheme="minorHAnsi"/>
          <w:bCs/>
          <w:i/>
        </w:rPr>
      </w:pPr>
      <w:hyperlink r:id="rId12" w:history="1">
        <w:r w:rsidR="00647863" w:rsidRPr="00AA5FB7">
          <w:rPr>
            <w:rStyle w:val="Hyperlink"/>
            <w:rFonts w:asciiTheme="minorHAnsi" w:eastAsia="Calibri" w:hAnsiTheme="minorHAnsi" w:cstheme="minorHAnsi"/>
            <w:bCs/>
            <w:i/>
          </w:rPr>
          <w:t>www.endcorporalpunishment.org</w:t>
        </w:r>
      </w:hyperlink>
      <w:r w:rsidR="00647863" w:rsidRPr="00AA5FB7">
        <w:rPr>
          <w:rFonts w:asciiTheme="minorHAnsi" w:eastAsia="Calibri" w:hAnsiTheme="minorHAnsi" w:cstheme="minorHAnsi"/>
          <w:bCs/>
          <w:i/>
        </w:rPr>
        <w:t xml:space="preserve">; </w:t>
      </w:r>
      <w:hyperlink r:id="rId13" w:history="1">
        <w:r w:rsidR="00647863" w:rsidRPr="00AA5FB7">
          <w:rPr>
            <w:rStyle w:val="Hyperlink"/>
            <w:rFonts w:asciiTheme="minorHAnsi" w:eastAsia="Calibri" w:hAnsiTheme="minorHAnsi" w:cstheme="minorHAnsi"/>
            <w:bCs/>
            <w:i/>
          </w:rPr>
          <w:t>info@endcorporalpunishment.org</w:t>
        </w:r>
      </w:hyperlink>
      <w:r w:rsidR="00647863" w:rsidRPr="00AA5FB7">
        <w:rPr>
          <w:rFonts w:asciiTheme="minorHAnsi" w:eastAsia="Calibri" w:hAnsiTheme="minorHAnsi" w:cstheme="minorHAnsi"/>
          <w:bCs/>
          <w:i/>
        </w:rPr>
        <w:t xml:space="preserve"> </w:t>
      </w:r>
    </w:p>
    <w:p w14:paraId="64BF148E" w14:textId="0DF9FC3F" w:rsidR="0050346D" w:rsidRPr="00AA5FB7" w:rsidRDefault="0050346D" w:rsidP="004C0042">
      <w:pPr>
        <w:autoSpaceDE w:val="0"/>
        <w:autoSpaceDN w:val="0"/>
        <w:adjustRightInd w:val="0"/>
        <w:rPr>
          <w:rFonts w:asciiTheme="minorHAnsi" w:eastAsia="Calibri" w:hAnsiTheme="minorHAnsi" w:cstheme="minorHAnsi"/>
          <w:bCs/>
          <w:i/>
        </w:rPr>
      </w:pPr>
    </w:p>
    <w:sectPr w:rsidR="0050346D" w:rsidRPr="00AA5FB7"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B317F" w14:textId="77777777" w:rsidR="00BF49CE" w:rsidRDefault="00BF49CE">
      <w:r>
        <w:separator/>
      </w:r>
    </w:p>
  </w:endnote>
  <w:endnote w:type="continuationSeparator" w:id="0">
    <w:p w14:paraId="36C4580C" w14:textId="77777777" w:rsidR="00BF49CE" w:rsidRDefault="00BF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5DBB9E8A" w:rsidR="002C22F8" w:rsidRPr="00344AE7" w:rsidRDefault="002C22F8">
    <w:pPr>
      <w:pStyle w:val="Footer"/>
      <w:framePr w:wrap="around" w:vAnchor="text" w:hAnchor="margin" w:xAlign="center" w:y="1"/>
      <w:rPr>
        <w:rStyle w:val="PageNumber"/>
        <w:rFonts w:asciiTheme="minorHAnsi" w:hAnsiTheme="minorHAnsi" w:cstheme="minorHAnsi"/>
      </w:rPr>
    </w:pPr>
    <w:r w:rsidRPr="00344AE7">
      <w:rPr>
        <w:rStyle w:val="PageNumber"/>
        <w:rFonts w:asciiTheme="minorHAnsi" w:hAnsiTheme="minorHAnsi" w:cstheme="minorHAnsi"/>
      </w:rPr>
      <w:fldChar w:fldCharType="begin"/>
    </w:r>
    <w:r w:rsidRPr="00344AE7">
      <w:rPr>
        <w:rStyle w:val="PageNumber"/>
        <w:rFonts w:asciiTheme="minorHAnsi" w:hAnsiTheme="minorHAnsi" w:cstheme="minorHAnsi"/>
      </w:rPr>
      <w:instrText xml:space="preserve">PAGE  </w:instrText>
    </w:r>
    <w:r w:rsidRPr="00344AE7">
      <w:rPr>
        <w:rStyle w:val="PageNumber"/>
        <w:rFonts w:asciiTheme="minorHAnsi" w:hAnsiTheme="minorHAnsi" w:cstheme="minorHAnsi"/>
      </w:rPr>
      <w:fldChar w:fldCharType="separate"/>
    </w:r>
    <w:r w:rsidR="00AA5FB7">
      <w:rPr>
        <w:rStyle w:val="PageNumber"/>
        <w:rFonts w:asciiTheme="minorHAnsi" w:hAnsiTheme="minorHAnsi" w:cstheme="minorHAnsi"/>
        <w:noProof/>
      </w:rPr>
      <w:t>2</w:t>
    </w:r>
    <w:r w:rsidRPr="00344AE7">
      <w:rPr>
        <w:rStyle w:val="PageNumber"/>
        <w:rFonts w:asciiTheme="minorHAnsi" w:hAnsiTheme="minorHAnsi" w:cs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040D" w14:textId="77777777" w:rsidR="00BF49CE" w:rsidRDefault="00BF49CE">
      <w:r>
        <w:separator/>
      </w:r>
    </w:p>
  </w:footnote>
  <w:footnote w:type="continuationSeparator" w:id="0">
    <w:p w14:paraId="7B424157" w14:textId="77777777" w:rsidR="00BF49CE" w:rsidRDefault="00BF49CE">
      <w:r>
        <w:continuationSeparator/>
      </w:r>
    </w:p>
  </w:footnote>
  <w:footnote w:id="1">
    <w:p w14:paraId="253D56F1" w14:textId="77777777" w:rsidR="00344AE7" w:rsidRPr="00344AE7" w:rsidRDefault="00344AE7" w:rsidP="00344AE7">
      <w:pPr>
        <w:pStyle w:val="FootnoteText"/>
        <w:rPr>
          <w:rFonts w:asciiTheme="minorHAnsi" w:hAnsiTheme="minorHAnsi" w:cstheme="minorHAnsi"/>
          <w:lang w:val="en-GB"/>
        </w:rPr>
      </w:pPr>
      <w:r w:rsidRPr="003C60E8">
        <w:rPr>
          <w:rStyle w:val="FootnoteReference"/>
          <w:rFonts w:asciiTheme="minorHAnsi" w:hAnsiTheme="minorHAnsi" w:cstheme="minorHAnsi"/>
        </w:rPr>
        <w:footnoteRef/>
      </w:r>
      <w:r w:rsidRPr="00344AE7">
        <w:rPr>
          <w:rFonts w:asciiTheme="minorHAnsi" w:hAnsiTheme="minorHAnsi" w:cstheme="minorHAnsi"/>
          <w:lang w:val="en-GB"/>
        </w:rPr>
        <w:t xml:space="preserve"> Ibid, para. 582</w:t>
      </w:r>
    </w:p>
  </w:footnote>
  <w:footnote w:id="2">
    <w:p w14:paraId="0AFF0B51" w14:textId="77777777" w:rsidR="00344AE7" w:rsidRPr="00344AE7" w:rsidRDefault="00344AE7" w:rsidP="00344AE7">
      <w:pPr>
        <w:pStyle w:val="FootnoteText"/>
        <w:rPr>
          <w:rFonts w:asciiTheme="minorHAnsi" w:hAnsiTheme="minorHAnsi" w:cstheme="minorHAnsi"/>
          <w:lang w:val="en-GB"/>
        </w:rPr>
      </w:pPr>
      <w:r w:rsidRPr="003C60E8">
        <w:rPr>
          <w:rStyle w:val="FootnoteReference"/>
          <w:rFonts w:asciiTheme="minorHAnsi" w:hAnsiTheme="minorHAnsi" w:cstheme="minorHAnsi"/>
        </w:rPr>
        <w:footnoteRef/>
      </w:r>
      <w:r w:rsidRPr="00344AE7">
        <w:rPr>
          <w:rFonts w:asciiTheme="minorHAnsi" w:hAnsiTheme="minorHAnsi" w:cstheme="minorHAnsi"/>
          <w:lang w:val="en-GB"/>
        </w:rPr>
        <w:t xml:space="preserve"> December 2014, Initial report of Chad to the African Committee of Experts on the Rights and Welfare of the Child, para. 155</w:t>
      </w:r>
    </w:p>
  </w:footnote>
  <w:footnote w:id="3">
    <w:p w14:paraId="712C9DC2" w14:textId="4EB545A6" w:rsidR="006C2295" w:rsidRPr="00344AE7" w:rsidRDefault="006C2295" w:rsidP="006C2295">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Ibid., para. 569</w:t>
      </w:r>
    </w:p>
  </w:footnote>
  <w:footnote w:id="4">
    <w:p w14:paraId="58A48324" w14:textId="35C59665" w:rsidR="006C2295" w:rsidRPr="00344AE7" w:rsidRDefault="006C2295" w:rsidP="006C2295">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w:t>
      </w:r>
      <w:r w:rsidR="008338D5" w:rsidRPr="00344AE7">
        <w:rPr>
          <w:rFonts w:asciiTheme="minorHAnsi" w:hAnsiTheme="minorHAnsi" w:cstheme="minorHAnsi"/>
          <w:lang w:val="en-GB"/>
        </w:rPr>
        <w:t>Idem.</w:t>
      </w:r>
    </w:p>
  </w:footnote>
  <w:footnote w:id="5">
    <w:p w14:paraId="200BED19" w14:textId="4BA9877C" w:rsidR="006C2295" w:rsidRPr="00344AE7" w:rsidRDefault="006C2295" w:rsidP="006C2295">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w:t>
      </w:r>
      <w:r w:rsidR="008338D5" w:rsidRPr="00344AE7">
        <w:rPr>
          <w:rFonts w:asciiTheme="minorHAnsi" w:hAnsiTheme="minorHAnsi" w:cstheme="minorHAnsi"/>
          <w:lang w:val="en-GB"/>
        </w:rPr>
        <w:t>Idem.</w:t>
      </w:r>
    </w:p>
  </w:footnote>
  <w:footnote w:id="6">
    <w:p w14:paraId="71448C1C" w14:textId="2F274CD4" w:rsidR="006C2295" w:rsidRPr="00344AE7" w:rsidRDefault="006C2295" w:rsidP="006C2295">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([April 2014], CCPR/C/CO/TCD/2 Advance Unedited Version, Concluding observations on second report, para. 14</w:t>
      </w:r>
    </w:p>
  </w:footnote>
  <w:footnote w:id="7">
    <w:p w14:paraId="2C0DF0E2" w14:textId="77777777" w:rsidR="006C2295" w:rsidRPr="00344AE7" w:rsidRDefault="006C2295" w:rsidP="006C2295">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24 August 1999, CRC/C/15/Add.107, Concluding observations on initial report, para. 25</w:t>
      </w:r>
    </w:p>
  </w:footnote>
  <w:footnote w:id="8">
    <w:p w14:paraId="2DDECE51" w14:textId="77777777" w:rsidR="006C2295" w:rsidRPr="00344AE7" w:rsidRDefault="006C2295" w:rsidP="006C2295">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12 February 2009, CRC/C/TCD/CO/2, Concluding observations on second report, paras. 45 and 46</w:t>
      </w:r>
    </w:p>
  </w:footnote>
  <w:footnote w:id="9">
    <w:p w14:paraId="7652D680" w14:textId="73B3E55E" w:rsidR="00DB446A" w:rsidRPr="00344AE7" w:rsidRDefault="00DB446A">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w:t>
      </w:r>
      <w:r w:rsidR="004F482E" w:rsidRPr="00344AE7">
        <w:rPr>
          <w:rFonts w:asciiTheme="minorHAnsi" w:hAnsiTheme="minorHAnsi" w:cstheme="minorHAnsi"/>
          <w:lang w:val="en-GB"/>
        </w:rPr>
        <w:t>4 June 2009, CAT/C/TCD/CO/1, Concluding observations on initial report, para. 32</w:t>
      </w:r>
    </w:p>
  </w:footnote>
  <w:footnote w:id="10">
    <w:p w14:paraId="2F13E906" w14:textId="4D32F5DA" w:rsidR="004B2F95" w:rsidRPr="00344AE7" w:rsidRDefault="004B2F95">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w:t>
      </w:r>
      <w:r w:rsidR="008338D5" w:rsidRPr="00344AE7">
        <w:rPr>
          <w:rFonts w:asciiTheme="minorHAnsi" w:hAnsiTheme="minorHAnsi" w:cstheme="minorHAnsi"/>
          <w:lang w:val="en-GB"/>
        </w:rPr>
        <w:t>5 October 2009, A/HRC/12/5, Report of the working group, para. 82(37)</w:t>
      </w:r>
    </w:p>
  </w:footnote>
  <w:footnote w:id="11">
    <w:p w14:paraId="68BB2A82" w14:textId="510E5E10" w:rsidR="008C3871" w:rsidRPr="00344AE7" w:rsidRDefault="008C3871" w:rsidP="008C3871">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w:t>
      </w:r>
      <w:r w:rsidR="008338D5" w:rsidRPr="00344AE7">
        <w:rPr>
          <w:rFonts w:asciiTheme="minorHAnsi" w:hAnsiTheme="minorHAnsi" w:cstheme="minorHAnsi"/>
          <w:lang w:val="en-GB" w:eastAsia="en-GB"/>
        </w:rPr>
        <w:t>31 October 2013, A/HRC/WG.6/17/L.12 Unedited Version, Draft report of the working group, para. 110(74)</w:t>
      </w:r>
      <w:r w:rsidR="008338D5" w:rsidRPr="00344AE7">
        <w:rPr>
          <w:rFonts w:asciiTheme="minorHAnsi" w:hAnsiTheme="minorHAnsi" w:cstheme="minorHAnsi"/>
          <w:lang w:val="en-GB"/>
        </w:rPr>
        <w:t>; 27 March 2014, A/HRC/25/2 Advance Unedited Version, Draft report of the Human Rights Council on its twenty-fifth session, para. 561</w:t>
      </w:r>
    </w:p>
  </w:footnote>
  <w:footnote w:id="12">
    <w:p w14:paraId="275BBABC" w14:textId="77777777" w:rsidR="008338D5" w:rsidRPr="00344AE7" w:rsidRDefault="008338D5" w:rsidP="008338D5">
      <w:pPr>
        <w:pStyle w:val="FootnoteText"/>
        <w:rPr>
          <w:rFonts w:asciiTheme="minorHAnsi" w:hAnsiTheme="minorHAnsi" w:cstheme="minorHAnsi"/>
          <w:lang w:val="en-GB"/>
        </w:rPr>
      </w:pPr>
      <w:r w:rsidRPr="00344AE7">
        <w:rPr>
          <w:rStyle w:val="FootnoteReference"/>
          <w:rFonts w:asciiTheme="minorHAnsi" w:hAnsiTheme="minorHAnsi" w:cstheme="minorHAnsi"/>
        </w:rPr>
        <w:footnoteRef/>
      </w:r>
      <w:r w:rsidRPr="00344AE7">
        <w:rPr>
          <w:rFonts w:asciiTheme="minorHAnsi" w:hAnsiTheme="minorHAnsi" w:cstheme="minorHAnsi"/>
          <w:lang w:val="en-GB"/>
        </w:rPr>
        <w:t xml:space="preserve"> 27 March 2014, A/HRC/25/2 Advance Unedited Version, Draft report of the Human Rights Council on its twenty-fifth session, para. 569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774DE"/>
    <w:rsid w:val="00081C6E"/>
    <w:rsid w:val="000825FB"/>
    <w:rsid w:val="00085CC0"/>
    <w:rsid w:val="000868C8"/>
    <w:rsid w:val="0009062A"/>
    <w:rsid w:val="00091F82"/>
    <w:rsid w:val="00096593"/>
    <w:rsid w:val="00096941"/>
    <w:rsid w:val="00097B98"/>
    <w:rsid w:val="00097CD7"/>
    <w:rsid w:val="000A64A4"/>
    <w:rsid w:val="000D0933"/>
    <w:rsid w:val="000D5524"/>
    <w:rsid w:val="000D6160"/>
    <w:rsid w:val="000E63B3"/>
    <w:rsid w:val="000F10F5"/>
    <w:rsid w:val="000F7B99"/>
    <w:rsid w:val="001066FE"/>
    <w:rsid w:val="00107CD9"/>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302CFC"/>
    <w:rsid w:val="00313D0F"/>
    <w:rsid w:val="0032377D"/>
    <w:rsid w:val="003276B3"/>
    <w:rsid w:val="003302CF"/>
    <w:rsid w:val="003375DA"/>
    <w:rsid w:val="003434C4"/>
    <w:rsid w:val="00344AE7"/>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F482E"/>
    <w:rsid w:val="004F541B"/>
    <w:rsid w:val="00502062"/>
    <w:rsid w:val="0050346D"/>
    <w:rsid w:val="00504466"/>
    <w:rsid w:val="00504638"/>
    <w:rsid w:val="005142F8"/>
    <w:rsid w:val="0052203E"/>
    <w:rsid w:val="0052409B"/>
    <w:rsid w:val="005674EC"/>
    <w:rsid w:val="00574F36"/>
    <w:rsid w:val="00576EE5"/>
    <w:rsid w:val="005831EC"/>
    <w:rsid w:val="005A0E91"/>
    <w:rsid w:val="005B0BAF"/>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2295"/>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338D5"/>
    <w:rsid w:val="008471FD"/>
    <w:rsid w:val="008556B3"/>
    <w:rsid w:val="0086146C"/>
    <w:rsid w:val="00862AE2"/>
    <w:rsid w:val="00875A0F"/>
    <w:rsid w:val="00897430"/>
    <w:rsid w:val="008A114A"/>
    <w:rsid w:val="008A1867"/>
    <w:rsid w:val="008B5A14"/>
    <w:rsid w:val="008C3871"/>
    <w:rsid w:val="008C5E37"/>
    <w:rsid w:val="008C6BED"/>
    <w:rsid w:val="008D067C"/>
    <w:rsid w:val="008D06E2"/>
    <w:rsid w:val="008D41C1"/>
    <w:rsid w:val="008E2E0C"/>
    <w:rsid w:val="008E5D95"/>
    <w:rsid w:val="008F1C52"/>
    <w:rsid w:val="0090454A"/>
    <w:rsid w:val="009160D2"/>
    <w:rsid w:val="009217D5"/>
    <w:rsid w:val="009253FC"/>
    <w:rsid w:val="009302DF"/>
    <w:rsid w:val="0094075E"/>
    <w:rsid w:val="00940FDD"/>
    <w:rsid w:val="00951DD0"/>
    <w:rsid w:val="00957F5B"/>
    <w:rsid w:val="00963B55"/>
    <w:rsid w:val="00963D5A"/>
    <w:rsid w:val="00970241"/>
    <w:rsid w:val="0098448F"/>
    <w:rsid w:val="009A1C42"/>
    <w:rsid w:val="009A45A4"/>
    <w:rsid w:val="009B3764"/>
    <w:rsid w:val="009B565A"/>
    <w:rsid w:val="009C4C7F"/>
    <w:rsid w:val="009F2EEE"/>
    <w:rsid w:val="009F5B77"/>
    <w:rsid w:val="009F7D50"/>
    <w:rsid w:val="00A023D9"/>
    <w:rsid w:val="00A14662"/>
    <w:rsid w:val="00A16BC1"/>
    <w:rsid w:val="00A22072"/>
    <w:rsid w:val="00A34AC1"/>
    <w:rsid w:val="00A37A05"/>
    <w:rsid w:val="00A406B6"/>
    <w:rsid w:val="00A5271A"/>
    <w:rsid w:val="00A70D4B"/>
    <w:rsid w:val="00A71BE5"/>
    <w:rsid w:val="00A7325E"/>
    <w:rsid w:val="00A9703F"/>
    <w:rsid w:val="00AA2AEB"/>
    <w:rsid w:val="00AA513D"/>
    <w:rsid w:val="00AA5FB7"/>
    <w:rsid w:val="00AA7219"/>
    <w:rsid w:val="00AB5EF2"/>
    <w:rsid w:val="00AC1251"/>
    <w:rsid w:val="00AC21DD"/>
    <w:rsid w:val="00AC5322"/>
    <w:rsid w:val="00AD022F"/>
    <w:rsid w:val="00AD08EC"/>
    <w:rsid w:val="00AF2A06"/>
    <w:rsid w:val="00AF3B28"/>
    <w:rsid w:val="00B0584A"/>
    <w:rsid w:val="00B07B00"/>
    <w:rsid w:val="00B13D6B"/>
    <w:rsid w:val="00B1456F"/>
    <w:rsid w:val="00B17601"/>
    <w:rsid w:val="00B23E82"/>
    <w:rsid w:val="00B40580"/>
    <w:rsid w:val="00B44708"/>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7DE"/>
    <w:rsid w:val="00C01E67"/>
    <w:rsid w:val="00C02DAD"/>
    <w:rsid w:val="00C14E0A"/>
    <w:rsid w:val="00C17658"/>
    <w:rsid w:val="00C33BD0"/>
    <w:rsid w:val="00C40578"/>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5864"/>
    <w:rsid w:val="00CD3FC5"/>
    <w:rsid w:val="00CE50D6"/>
    <w:rsid w:val="00CE7714"/>
    <w:rsid w:val="00CF2821"/>
    <w:rsid w:val="00CF533C"/>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1187"/>
    <w:rsid w:val="00F25BAE"/>
    <w:rsid w:val="00F268F9"/>
    <w:rsid w:val="00F26F43"/>
    <w:rsid w:val="00F414E5"/>
    <w:rsid w:val="00F41745"/>
    <w:rsid w:val="00F45C16"/>
    <w:rsid w:val="00F504C9"/>
    <w:rsid w:val="00F57B7D"/>
    <w:rsid w:val="00F622A0"/>
    <w:rsid w:val="00F63EA8"/>
    <w:rsid w:val="00F70E7B"/>
    <w:rsid w:val="00F7356F"/>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ED236D"/>
  <w15:docId w15:val="{D7254C3D-4770-4C35-A021-EE367F23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uiPriority w:val="99"/>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858279590">
      <w:bodyDiv w:val="1"/>
      <w:marLeft w:val="0"/>
      <w:marRight w:val="0"/>
      <w:marTop w:val="0"/>
      <w:marBottom w:val="0"/>
      <w:divBdr>
        <w:top w:val="none" w:sz="0" w:space="0" w:color="auto"/>
        <w:left w:val="none" w:sz="0" w:space="0" w:color="auto"/>
        <w:bottom w:val="none" w:sz="0" w:space="0" w:color="auto"/>
        <w:right w:val="none" w:sz="0" w:space="0" w:color="auto"/>
      </w:divBdr>
      <w:divsChild>
        <w:div w:id="44910944">
          <w:marLeft w:val="0"/>
          <w:marRight w:val="0"/>
          <w:marTop w:val="0"/>
          <w:marBottom w:val="0"/>
          <w:divBdr>
            <w:top w:val="none" w:sz="0" w:space="0" w:color="auto"/>
            <w:left w:val="none" w:sz="0" w:space="0" w:color="auto"/>
            <w:bottom w:val="none" w:sz="0" w:space="0" w:color="auto"/>
            <w:right w:val="none" w:sz="0" w:space="0" w:color="auto"/>
          </w:divBdr>
        </w:div>
        <w:div w:id="79909000">
          <w:marLeft w:val="0"/>
          <w:marRight w:val="0"/>
          <w:marTop w:val="0"/>
          <w:marBottom w:val="0"/>
          <w:divBdr>
            <w:top w:val="none" w:sz="0" w:space="0" w:color="auto"/>
            <w:left w:val="none" w:sz="0" w:space="0" w:color="auto"/>
            <w:bottom w:val="none" w:sz="0" w:space="0" w:color="auto"/>
            <w:right w:val="none" w:sz="0" w:space="0" w:color="auto"/>
          </w:divBdr>
        </w:div>
        <w:div w:id="190457229">
          <w:marLeft w:val="0"/>
          <w:marRight w:val="0"/>
          <w:marTop w:val="0"/>
          <w:marBottom w:val="0"/>
          <w:divBdr>
            <w:top w:val="none" w:sz="0" w:space="0" w:color="auto"/>
            <w:left w:val="none" w:sz="0" w:space="0" w:color="auto"/>
            <w:bottom w:val="none" w:sz="0" w:space="0" w:color="auto"/>
            <w:right w:val="none" w:sz="0" w:space="0" w:color="auto"/>
          </w:divBdr>
        </w:div>
      </w:divsChild>
    </w:div>
    <w:div w:id="1695300736">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2055156077">
      <w:bodyDiv w:val="1"/>
      <w:marLeft w:val="0"/>
      <w:marRight w:val="0"/>
      <w:marTop w:val="0"/>
      <w:marBottom w:val="0"/>
      <w:divBdr>
        <w:top w:val="none" w:sz="0" w:space="0" w:color="auto"/>
        <w:left w:val="none" w:sz="0" w:space="0" w:color="auto"/>
        <w:bottom w:val="none" w:sz="0" w:space="0" w:color="auto"/>
        <w:right w:val="none" w:sz="0" w:space="0" w:color="auto"/>
      </w:divBdr>
      <w:divsChild>
        <w:div w:id="173037458">
          <w:marLeft w:val="0"/>
          <w:marRight w:val="0"/>
          <w:marTop w:val="0"/>
          <w:marBottom w:val="0"/>
          <w:divBdr>
            <w:top w:val="none" w:sz="0" w:space="0" w:color="auto"/>
            <w:left w:val="none" w:sz="0" w:space="0" w:color="auto"/>
            <w:bottom w:val="none" w:sz="0" w:space="0" w:color="auto"/>
            <w:right w:val="none" w:sz="0" w:space="0" w:color="auto"/>
          </w:divBdr>
        </w:div>
        <w:div w:id="314917052">
          <w:marLeft w:val="0"/>
          <w:marRight w:val="0"/>
          <w:marTop w:val="0"/>
          <w:marBottom w:val="0"/>
          <w:divBdr>
            <w:top w:val="none" w:sz="0" w:space="0" w:color="auto"/>
            <w:left w:val="none" w:sz="0" w:space="0" w:color="auto"/>
            <w:bottom w:val="none" w:sz="0" w:space="0" w:color="auto"/>
            <w:right w:val="none" w:sz="0" w:space="0" w:color="auto"/>
          </w:divBdr>
        </w:div>
        <w:div w:id="2073505842">
          <w:marLeft w:val="0"/>
          <w:marRight w:val="0"/>
          <w:marTop w:val="0"/>
          <w:marBottom w:val="0"/>
          <w:divBdr>
            <w:top w:val="none" w:sz="0" w:space="0" w:color="auto"/>
            <w:left w:val="none" w:sz="0" w:space="0" w:color="auto"/>
            <w:bottom w:val="none" w:sz="0" w:space="0" w:color="auto"/>
            <w:right w:val="none" w:sz="0" w:space="0" w:color="auto"/>
          </w:divBdr>
        </w:div>
      </w:divsChild>
    </w:div>
    <w:div w:id="21326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2924-EDC1-4D0F-B4C9-CCA59BC9817F}"/>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346B1BED-BF8A-4AD1-8173-8F267235B9AB}"/>
</file>

<file path=docProps/app.xml><?xml version="1.0" encoding="utf-8"?>
<Properties xmlns="http://schemas.openxmlformats.org/officeDocument/2006/extended-properties" xmlns:vt="http://schemas.openxmlformats.org/officeDocument/2006/docPropsVTypes">
  <Template>Normal</Template>
  <TotalTime>416</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5509</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58</cp:revision>
  <cp:lastPrinted>2004-08-23T14:41:00Z</cp:lastPrinted>
  <dcterms:created xsi:type="dcterms:W3CDTF">2016-03-31T17:55:00Z</dcterms:created>
  <dcterms:modified xsi:type="dcterms:W3CDTF">2017-04-06T14:36:00Z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