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66" w:rsidRPr="009118FE" w:rsidRDefault="00C902BF" w:rsidP="008C2F66">
      <w:pPr>
        <w:tabs>
          <w:tab w:val="right" w:pos="540"/>
        </w:tabs>
        <w:bidi w:val="0"/>
        <w:spacing w:line="360" w:lineRule="auto"/>
        <w:jc w:val="lowKashida"/>
        <w:rPr>
          <w:rFonts w:asciiTheme="majorBidi" w:hAnsiTheme="majorBidi" w:cstheme="majorBidi"/>
          <w:b/>
          <w:bCs/>
          <w:sz w:val="32"/>
          <w:szCs w:val="32"/>
        </w:rPr>
      </w:pPr>
      <w:bookmarkStart w:id="0" w:name="_GoBack"/>
      <w:bookmarkEnd w:id="0"/>
      <w:r w:rsidRPr="009118FE">
        <w:rPr>
          <w:rFonts w:asciiTheme="majorBidi" w:hAnsiTheme="majorBidi" w:cstheme="majorBidi"/>
          <w:b/>
          <w:bCs/>
          <w:sz w:val="32"/>
          <w:szCs w:val="32"/>
        </w:rPr>
        <w:t>Contents: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6062"/>
      </w:tblGrid>
      <w:tr w:rsidR="00C902BF" w:rsidRPr="00323A17" w:rsidTr="00F95D6D">
        <w:trPr>
          <w:jc w:val="center"/>
        </w:trPr>
        <w:tc>
          <w:tcPr>
            <w:tcW w:w="2030" w:type="dxa"/>
          </w:tcPr>
          <w:p w:rsidR="00C902BF" w:rsidRPr="00323A17" w:rsidRDefault="00C902BF" w:rsidP="00F95D6D">
            <w:pPr>
              <w:tabs>
                <w:tab w:val="right" w:pos="-334"/>
              </w:tabs>
              <w:bidi w:val="0"/>
              <w:spacing w:line="360" w:lineRule="auto"/>
              <w:ind w:left="-334"/>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Number</w:t>
            </w:r>
          </w:p>
        </w:tc>
        <w:tc>
          <w:tcPr>
            <w:tcW w:w="6062" w:type="dxa"/>
          </w:tcPr>
          <w:p w:rsidR="00C902BF" w:rsidRPr="00323A17" w:rsidRDefault="00C902BF"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Title</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1.1</w:t>
            </w:r>
          </w:p>
        </w:tc>
        <w:tc>
          <w:tcPr>
            <w:tcW w:w="6062" w:type="dxa"/>
          </w:tcPr>
          <w:p w:rsidR="00C902BF" w:rsidRPr="00323A17" w:rsidRDefault="00C902BF"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Introduction</w:t>
            </w:r>
          </w:p>
        </w:tc>
      </w:tr>
      <w:tr w:rsidR="00C902BF" w:rsidRPr="00323A17" w:rsidTr="00F95D6D">
        <w:trPr>
          <w:trHeight w:val="4604"/>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1.2</w:t>
            </w:r>
          </w:p>
        </w:tc>
        <w:tc>
          <w:tcPr>
            <w:tcW w:w="6062" w:type="dxa"/>
          </w:tcPr>
          <w:p w:rsidR="00C902BF" w:rsidRPr="00323A17" w:rsidRDefault="00C902BF" w:rsidP="00F95D6D">
            <w:pPr>
              <w:tabs>
                <w:tab w:val="right" w:pos="-334"/>
              </w:tabs>
              <w:bidi w:val="0"/>
              <w:spacing w:line="360" w:lineRule="auto"/>
              <w:ind w:left="-334"/>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The Legislation Against Torture</w:t>
            </w:r>
          </w:p>
          <w:p w:rsidR="00C902BF" w:rsidRPr="00323A17" w:rsidRDefault="00C902BF" w:rsidP="00F95D6D">
            <w:pPr>
              <w:pStyle w:val="ListParagraph"/>
              <w:numPr>
                <w:ilvl w:val="0"/>
                <w:numId w:val="5"/>
              </w:numPr>
              <w:tabs>
                <w:tab w:val="right" w:pos="-334"/>
              </w:tabs>
              <w:bidi w:val="0"/>
              <w:spacing w:line="360" w:lineRule="auto"/>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The Jordanian Constitution</w:t>
            </w:r>
          </w:p>
          <w:p w:rsidR="00C902BF" w:rsidRPr="00323A17" w:rsidRDefault="00344147" w:rsidP="00F95D6D">
            <w:pPr>
              <w:pStyle w:val="ListParagraph"/>
              <w:numPr>
                <w:ilvl w:val="0"/>
                <w:numId w:val="5"/>
              </w:numPr>
              <w:tabs>
                <w:tab w:val="right" w:pos="-334"/>
              </w:tabs>
              <w:bidi w:val="0"/>
              <w:spacing w:line="360" w:lineRule="auto"/>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Penal</w:t>
            </w:r>
            <w:r w:rsidR="00C902BF" w:rsidRPr="00323A17">
              <w:rPr>
                <w:rFonts w:asciiTheme="majorBidi" w:hAnsiTheme="majorBidi" w:cstheme="majorBidi"/>
                <w:b/>
                <w:bCs/>
                <w:sz w:val="32"/>
                <w:szCs w:val="32"/>
                <w:lang w:bidi="ar-JO"/>
              </w:rPr>
              <w:t xml:space="preserve"> Code</w:t>
            </w:r>
          </w:p>
          <w:p w:rsidR="00C902BF" w:rsidRPr="00323A17" w:rsidRDefault="00C902BF" w:rsidP="00F95D6D">
            <w:pPr>
              <w:pStyle w:val="ListParagraph"/>
              <w:numPr>
                <w:ilvl w:val="0"/>
                <w:numId w:val="5"/>
              </w:numPr>
              <w:tabs>
                <w:tab w:val="right" w:pos="-334"/>
              </w:tabs>
              <w:bidi w:val="0"/>
              <w:spacing w:line="360" w:lineRule="auto"/>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Civil Code</w:t>
            </w:r>
          </w:p>
          <w:p w:rsidR="00C902BF" w:rsidRPr="00323A17" w:rsidRDefault="00C902BF" w:rsidP="00F95D6D">
            <w:pPr>
              <w:pStyle w:val="ListParagraph"/>
              <w:numPr>
                <w:ilvl w:val="0"/>
                <w:numId w:val="5"/>
              </w:numPr>
              <w:tabs>
                <w:tab w:val="right" w:pos="-334"/>
              </w:tabs>
              <w:bidi w:val="0"/>
              <w:spacing w:line="360" w:lineRule="auto"/>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Code of Criminal Procedure</w:t>
            </w:r>
            <w:r w:rsidR="004F0765" w:rsidRPr="00323A17">
              <w:rPr>
                <w:rFonts w:asciiTheme="majorBidi" w:hAnsiTheme="majorBidi" w:cstheme="majorBidi"/>
                <w:b/>
                <w:bCs/>
                <w:sz w:val="32"/>
                <w:szCs w:val="32"/>
                <w:lang w:bidi="ar-JO"/>
              </w:rPr>
              <w:t>s</w:t>
            </w:r>
          </w:p>
          <w:p w:rsidR="00C902BF" w:rsidRPr="00323A17" w:rsidRDefault="00C902BF" w:rsidP="00F95D6D">
            <w:pPr>
              <w:pStyle w:val="ListParagraph"/>
              <w:numPr>
                <w:ilvl w:val="0"/>
                <w:numId w:val="5"/>
              </w:numPr>
              <w:tabs>
                <w:tab w:val="right" w:pos="-334"/>
              </w:tabs>
              <w:bidi w:val="0"/>
              <w:spacing w:line="360" w:lineRule="auto"/>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The Jordanian Bar Association Code</w:t>
            </w:r>
          </w:p>
          <w:p w:rsidR="00C902BF" w:rsidRPr="00323A17" w:rsidRDefault="00C902BF" w:rsidP="00F95D6D">
            <w:pPr>
              <w:pStyle w:val="ListParagraph"/>
              <w:numPr>
                <w:ilvl w:val="0"/>
                <w:numId w:val="5"/>
              </w:numPr>
              <w:tabs>
                <w:tab w:val="right" w:pos="-334"/>
              </w:tabs>
              <w:bidi w:val="0"/>
              <w:spacing w:line="360" w:lineRule="auto"/>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Anti-Terrorism Code.</w:t>
            </w:r>
          </w:p>
          <w:p w:rsidR="00C902BF" w:rsidRPr="00323A17" w:rsidRDefault="00C902BF" w:rsidP="00F95D6D">
            <w:pPr>
              <w:pStyle w:val="ListParagraph"/>
              <w:numPr>
                <w:ilvl w:val="0"/>
                <w:numId w:val="5"/>
              </w:numPr>
              <w:tabs>
                <w:tab w:val="right" w:pos="-334"/>
              </w:tabs>
              <w:bidi w:val="0"/>
              <w:spacing w:line="360" w:lineRule="auto"/>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Crime Prevention Act</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2.1</w:t>
            </w:r>
          </w:p>
        </w:tc>
        <w:tc>
          <w:tcPr>
            <w:tcW w:w="6062" w:type="dxa"/>
          </w:tcPr>
          <w:p w:rsidR="00C902BF" w:rsidRPr="00F062BD" w:rsidRDefault="00F062BD" w:rsidP="00F95D6D">
            <w:pPr>
              <w:tabs>
                <w:tab w:val="right" w:pos="-334"/>
              </w:tabs>
              <w:bidi w:val="0"/>
              <w:spacing w:line="360" w:lineRule="auto"/>
              <w:ind w:left="-334"/>
              <w:rPr>
                <w:rFonts w:asciiTheme="majorBidi" w:hAnsiTheme="majorBidi" w:cstheme="majorBidi"/>
                <w:b/>
                <w:bCs/>
                <w:sz w:val="32"/>
                <w:szCs w:val="32"/>
                <w:rtl/>
                <w:lang w:bidi="ar-JO"/>
              </w:rPr>
            </w:pPr>
            <w:r w:rsidRPr="00F062BD">
              <w:rPr>
                <w:rFonts w:asciiTheme="majorBidi" w:hAnsiTheme="majorBidi" w:cstheme="majorBidi"/>
                <w:b/>
                <w:bCs/>
                <w:sz w:val="32"/>
                <w:szCs w:val="32"/>
                <w:lang w:bidi="ar-JO"/>
              </w:rPr>
              <w:t xml:space="preserve">Impunity For Perpetrators </w:t>
            </w:r>
            <w:r>
              <w:rPr>
                <w:rFonts w:asciiTheme="majorBidi" w:hAnsiTheme="majorBidi" w:cstheme="majorBidi"/>
                <w:b/>
                <w:bCs/>
                <w:sz w:val="32"/>
                <w:szCs w:val="32"/>
                <w:lang w:bidi="ar-JO"/>
              </w:rPr>
              <w:t>o</w:t>
            </w:r>
            <w:r w:rsidRPr="00F062BD">
              <w:rPr>
                <w:rFonts w:asciiTheme="majorBidi" w:hAnsiTheme="majorBidi" w:cstheme="majorBidi"/>
                <w:b/>
                <w:bCs/>
                <w:sz w:val="32"/>
                <w:szCs w:val="32"/>
                <w:lang w:bidi="ar-JO"/>
              </w:rPr>
              <w:t>f Torture</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2.2</w:t>
            </w:r>
          </w:p>
        </w:tc>
        <w:tc>
          <w:tcPr>
            <w:tcW w:w="6062"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The Refugees Status</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2.3</w:t>
            </w:r>
          </w:p>
        </w:tc>
        <w:tc>
          <w:tcPr>
            <w:tcW w:w="6062" w:type="dxa"/>
          </w:tcPr>
          <w:p w:rsidR="00C902BF" w:rsidRPr="00323A17" w:rsidRDefault="009118FE" w:rsidP="00F95D6D">
            <w:pPr>
              <w:tabs>
                <w:tab w:val="right" w:pos="-334"/>
              </w:tabs>
              <w:bidi w:val="0"/>
              <w:spacing w:line="360" w:lineRule="auto"/>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Nationality Withdrawal</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2.4</w:t>
            </w:r>
          </w:p>
        </w:tc>
        <w:tc>
          <w:tcPr>
            <w:tcW w:w="6062" w:type="dxa"/>
          </w:tcPr>
          <w:p w:rsidR="00C902BF" w:rsidRPr="00323A17" w:rsidRDefault="00F93F66" w:rsidP="00F95D6D">
            <w:pPr>
              <w:tabs>
                <w:tab w:val="right" w:pos="-334"/>
              </w:tabs>
              <w:bidi w:val="0"/>
              <w:spacing w:line="360" w:lineRule="auto"/>
              <w:ind w:left="-334"/>
              <w:rPr>
                <w:rFonts w:asciiTheme="majorBidi" w:hAnsiTheme="majorBidi" w:cstheme="majorBidi"/>
                <w:b/>
                <w:bCs/>
                <w:sz w:val="32"/>
                <w:szCs w:val="32"/>
                <w:lang w:bidi="ar-JO"/>
              </w:rPr>
            </w:pPr>
            <w:r>
              <w:rPr>
                <w:rFonts w:asciiTheme="majorBidi" w:hAnsiTheme="majorBidi" w:cstheme="majorBidi"/>
                <w:b/>
                <w:bCs/>
                <w:sz w:val="32"/>
                <w:szCs w:val="32"/>
                <w:lang w:bidi="ar-JO"/>
              </w:rPr>
              <w:t>Capital Punishment</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2.5</w:t>
            </w:r>
          </w:p>
        </w:tc>
        <w:tc>
          <w:tcPr>
            <w:tcW w:w="6062"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lang w:bidi="ar-JO"/>
              </w:rPr>
            </w:pPr>
            <w:r w:rsidRPr="00323A17">
              <w:rPr>
                <w:rFonts w:asciiTheme="majorBidi" w:hAnsiTheme="majorBidi" w:cstheme="majorBidi"/>
                <w:b/>
                <w:bCs/>
                <w:sz w:val="32"/>
                <w:szCs w:val="32"/>
                <w:lang w:bidi="ar-JO"/>
              </w:rPr>
              <w:t>Human Trafficking, Migrant Workers, Domestic Workers</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2.6</w:t>
            </w:r>
          </w:p>
        </w:tc>
        <w:tc>
          <w:tcPr>
            <w:tcW w:w="6062"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Monitoring Detentions Centers</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2.7</w:t>
            </w:r>
          </w:p>
        </w:tc>
        <w:tc>
          <w:tcPr>
            <w:tcW w:w="6062"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Torture Victims rights in Legal Assistance</w:t>
            </w:r>
          </w:p>
        </w:tc>
      </w:tr>
      <w:tr w:rsidR="00C902BF" w:rsidRPr="00323A17" w:rsidTr="00F95D6D">
        <w:trPr>
          <w:jc w:val="center"/>
        </w:trPr>
        <w:tc>
          <w:tcPr>
            <w:tcW w:w="2030"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3</w:t>
            </w:r>
          </w:p>
        </w:tc>
        <w:tc>
          <w:tcPr>
            <w:tcW w:w="6062" w:type="dxa"/>
          </w:tcPr>
          <w:p w:rsidR="00C902BF" w:rsidRPr="00323A17" w:rsidRDefault="009118FE" w:rsidP="00F95D6D">
            <w:pPr>
              <w:tabs>
                <w:tab w:val="right" w:pos="-334"/>
              </w:tabs>
              <w:bidi w:val="0"/>
              <w:spacing w:line="360" w:lineRule="auto"/>
              <w:ind w:left="-334"/>
              <w:rPr>
                <w:rFonts w:asciiTheme="majorBidi" w:hAnsiTheme="majorBidi" w:cstheme="majorBidi"/>
                <w:b/>
                <w:bCs/>
                <w:sz w:val="32"/>
                <w:szCs w:val="32"/>
                <w:rtl/>
                <w:lang w:bidi="ar-JO"/>
              </w:rPr>
            </w:pPr>
            <w:r w:rsidRPr="00323A17">
              <w:rPr>
                <w:rFonts w:asciiTheme="majorBidi" w:hAnsiTheme="majorBidi" w:cstheme="majorBidi"/>
                <w:b/>
                <w:bCs/>
                <w:sz w:val="32"/>
                <w:szCs w:val="32"/>
                <w:lang w:bidi="ar-JO"/>
              </w:rPr>
              <w:t>Recommendations</w:t>
            </w:r>
          </w:p>
        </w:tc>
      </w:tr>
    </w:tbl>
    <w:p w:rsidR="00C902BF" w:rsidRPr="009118FE" w:rsidRDefault="00C902BF" w:rsidP="008C2F66">
      <w:pPr>
        <w:tabs>
          <w:tab w:val="right" w:pos="540"/>
        </w:tabs>
        <w:bidi w:val="0"/>
        <w:spacing w:line="360" w:lineRule="auto"/>
        <w:jc w:val="lowKashida"/>
        <w:rPr>
          <w:rFonts w:asciiTheme="majorBidi" w:hAnsiTheme="majorBidi" w:cstheme="majorBidi"/>
          <w:b/>
          <w:bCs/>
          <w:sz w:val="32"/>
          <w:szCs w:val="32"/>
        </w:rPr>
      </w:pPr>
    </w:p>
    <w:p w:rsidR="00C902BF" w:rsidRPr="009118FE" w:rsidRDefault="00C902BF" w:rsidP="008C2F66">
      <w:pPr>
        <w:tabs>
          <w:tab w:val="right" w:pos="540"/>
        </w:tabs>
        <w:bidi w:val="0"/>
        <w:spacing w:line="360" w:lineRule="auto"/>
        <w:jc w:val="lowKashida"/>
        <w:rPr>
          <w:rFonts w:asciiTheme="majorBidi" w:hAnsiTheme="majorBidi" w:cstheme="majorBidi"/>
          <w:b/>
          <w:bCs/>
          <w:sz w:val="32"/>
          <w:szCs w:val="32"/>
        </w:rPr>
      </w:pPr>
    </w:p>
    <w:p w:rsidR="002554EF" w:rsidRDefault="002554EF" w:rsidP="008C2F66">
      <w:pPr>
        <w:tabs>
          <w:tab w:val="right" w:pos="540"/>
        </w:tabs>
        <w:bidi w:val="0"/>
        <w:spacing w:line="360" w:lineRule="auto"/>
        <w:jc w:val="lowKashida"/>
        <w:rPr>
          <w:rFonts w:asciiTheme="majorBidi" w:hAnsiTheme="majorBidi" w:cstheme="majorBidi"/>
          <w:b/>
          <w:bCs/>
          <w:sz w:val="32"/>
          <w:szCs w:val="32"/>
          <w:rtl/>
        </w:rPr>
      </w:pPr>
    </w:p>
    <w:p w:rsidR="00312062" w:rsidRDefault="00312062" w:rsidP="00312062">
      <w:pPr>
        <w:tabs>
          <w:tab w:val="right" w:pos="540"/>
        </w:tabs>
        <w:bidi w:val="0"/>
        <w:spacing w:line="360" w:lineRule="auto"/>
        <w:jc w:val="lowKashida"/>
        <w:rPr>
          <w:rFonts w:asciiTheme="majorBidi" w:hAnsiTheme="majorBidi" w:cstheme="majorBidi"/>
          <w:b/>
          <w:bCs/>
          <w:sz w:val="32"/>
          <w:szCs w:val="32"/>
          <w:rtl/>
        </w:rPr>
      </w:pPr>
    </w:p>
    <w:p w:rsidR="00312062" w:rsidRDefault="00312062" w:rsidP="00312062">
      <w:pPr>
        <w:tabs>
          <w:tab w:val="right" w:pos="540"/>
        </w:tabs>
        <w:bidi w:val="0"/>
        <w:spacing w:line="360" w:lineRule="auto"/>
        <w:jc w:val="lowKashida"/>
        <w:rPr>
          <w:rFonts w:asciiTheme="majorBidi" w:hAnsiTheme="majorBidi" w:cstheme="majorBidi"/>
          <w:b/>
          <w:bCs/>
          <w:sz w:val="32"/>
          <w:szCs w:val="32"/>
        </w:rPr>
      </w:pPr>
    </w:p>
    <w:p w:rsidR="00633FBF" w:rsidRPr="009118FE" w:rsidRDefault="00633FBF" w:rsidP="008C2F66">
      <w:pPr>
        <w:tabs>
          <w:tab w:val="right" w:pos="540"/>
        </w:tabs>
        <w:bidi w:val="0"/>
        <w:spacing w:line="360" w:lineRule="auto"/>
        <w:jc w:val="lowKashida"/>
        <w:rPr>
          <w:rFonts w:asciiTheme="majorBidi" w:hAnsiTheme="majorBidi" w:cstheme="majorBidi"/>
          <w:b/>
          <w:bCs/>
          <w:sz w:val="32"/>
          <w:szCs w:val="32"/>
        </w:rPr>
      </w:pPr>
      <w:r w:rsidRPr="009118FE">
        <w:rPr>
          <w:rFonts w:asciiTheme="majorBidi" w:hAnsiTheme="majorBidi" w:cstheme="majorBidi"/>
          <w:b/>
          <w:bCs/>
          <w:sz w:val="32"/>
          <w:szCs w:val="32"/>
        </w:rPr>
        <w:t>An Introduction:</w:t>
      </w:r>
    </w:p>
    <w:p w:rsidR="00633FBF" w:rsidRDefault="00633FBF" w:rsidP="008C2F66">
      <w:pPr>
        <w:bidi w:val="0"/>
        <w:spacing w:line="360" w:lineRule="auto"/>
        <w:jc w:val="lowKashida"/>
        <w:rPr>
          <w:rFonts w:asciiTheme="majorBidi" w:hAnsiTheme="majorBidi" w:cstheme="majorBidi"/>
          <w:sz w:val="32"/>
          <w:szCs w:val="32"/>
          <w:rtl/>
          <w:lang w:bidi="ar-JO"/>
        </w:rPr>
      </w:pPr>
      <w:r w:rsidRPr="009118FE">
        <w:rPr>
          <w:rFonts w:asciiTheme="majorBidi" w:hAnsiTheme="majorBidi" w:cstheme="majorBidi"/>
          <w:sz w:val="32"/>
          <w:szCs w:val="32"/>
        </w:rPr>
        <w:t xml:space="preserve">Adaleh is a non-governmental, non-profit organization founded in 2003 in Jordan, working on promoting and protecting human rights in Jordan and the Arab world, Our </w:t>
      </w:r>
      <w:r w:rsidR="004B5098">
        <w:rPr>
          <w:rFonts w:asciiTheme="majorBidi" w:hAnsiTheme="majorBidi" w:cstheme="majorBidi"/>
          <w:sz w:val="32"/>
          <w:szCs w:val="32"/>
        </w:rPr>
        <w:t>v</w:t>
      </w:r>
      <w:r w:rsidRPr="009118FE">
        <w:rPr>
          <w:rFonts w:asciiTheme="majorBidi" w:hAnsiTheme="majorBidi" w:cstheme="majorBidi"/>
          <w:sz w:val="32"/>
          <w:szCs w:val="32"/>
        </w:rPr>
        <w:t xml:space="preserve">ision is to create a mindful society that respects freedoms and human rights, a society free from any form of discrimination, a society that respects the values of dignity, freedom, equality, tolerance, and respect. </w:t>
      </w:r>
    </w:p>
    <w:p w:rsidR="004B5098" w:rsidRPr="004B5098" w:rsidRDefault="004B5098" w:rsidP="008C2F66">
      <w:pPr>
        <w:bidi w:val="0"/>
        <w:spacing w:line="360" w:lineRule="auto"/>
        <w:jc w:val="lowKashida"/>
        <w:rPr>
          <w:rFonts w:asciiTheme="majorBidi" w:hAnsiTheme="majorBidi" w:cstheme="majorBidi"/>
          <w:b/>
          <w:bCs/>
          <w:sz w:val="32"/>
          <w:szCs w:val="32"/>
          <w:lang w:bidi="ar-JO"/>
        </w:rPr>
      </w:pPr>
      <w:r w:rsidRPr="004B5098">
        <w:rPr>
          <w:rFonts w:asciiTheme="majorBidi" w:hAnsiTheme="majorBidi" w:cstheme="majorBidi"/>
          <w:b/>
          <w:bCs/>
          <w:sz w:val="32"/>
          <w:szCs w:val="32"/>
          <w:lang w:bidi="ar-JO"/>
        </w:rPr>
        <w:t>Our work at the center is based on the following:</w:t>
      </w:r>
    </w:p>
    <w:p w:rsidR="004B5098" w:rsidRDefault="004B5098" w:rsidP="008C2F66">
      <w:pPr>
        <w:pStyle w:val="ListParagraph"/>
        <w:numPr>
          <w:ilvl w:val="0"/>
          <w:numId w:val="6"/>
        </w:numPr>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Observing Human Rights Violations, torture cases in particular.</w:t>
      </w:r>
    </w:p>
    <w:p w:rsidR="004B5098" w:rsidRDefault="004B5098" w:rsidP="008C2F66">
      <w:pPr>
        <w:pStyle w:val="ListParagraph"/>
        <w:numPr>
          <w:ilvl w:val="0"/>
          <w:numId w:val="6"/>
        </w:numPr>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visit and monitor detention centers and to provide legal assistance to torture victims.</w:t>
      </w:r>
    </w:p>
    <w:p w:rsidR="004B5098" w:rsidRDefault="004B5098" w:rsidP="008C2F66">
      <w:pPr>
        <w:pStyle w:val="ListParagraph"/>
        <w:numPr>
          <w:ilvl w:val="0"/>
          <w:numId w:val="6"/>
        </w:numPr>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organize conferences, and workshops that is concerned with human rights and combating torture and fair trial guarantees.</w:t>
      </w:r>
    </w:p>
    <w:p w:rsidR="00323A17" w:rsidRPr="00F062BD" w:rsidRDefault="004B5098" w:rsidP="008C2F66">
      <w:pPr>
        <w:pStyle w:val="ListParagraph"/>
        <w:numPr>
          <w:ilvl w:val="0"/>
          <w:numId w:val="6"/>
        </w:numPr>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research the theoretical and practical implementation of the international conventions and national laws that relates to human rights.</w:t>
      </w:r>
    </w:p>
    <w:p w:rsidR="00140941" w:rsidRPr="00323A17" w:rsidRDefault="004B5098" w:rsidP="008C2F66">
      <w:pPr>
        <w:pStyle w:val="ListParagraph"/>
        <w:bidi w:val="0"/>
        <w:spacing w:line="360" w:lineRule="auto"/>
        <w:ind w:left="502"/>
        <w:jc w:val="lowKashida"/>
        <w:rPr>
          <w:rFonts w:asciiTheme="majorBidi" w:hAnsiTheme="majorBidi" w:cstheme="majorBidi"/>
          <w:sz w:val="32"/>
          <w:szCs w:val="32"/>
          <w:lang w:bidi="ar-JO"/>
        </w:rPr>
      </w:pPr>
      <w:r w:rsidRPr="00323A17">
        <w:rPr>
          <w:rFonts w:asciiTheme="majorBidi" w:hAnsiTheme="majorBidi" w:cstheme="majorBidi"/>
          <w:sz w:val="32"/>
          <w:szCs w:val="32"/>
          <w:lang w:bidi="ar-JO"/>
        </w:rPr>
        <w:t>Based on the above, our center established the national team for combating torture which is one of the most important tool in the center, by it we implement all the activities that is concerned with combating torture and mistreatment, the</w:t>
      </w:r>
      <w:r w:rsidR="000A15B5" w:rsidRPr="00323A17">
        <w:rPr>
          <w:rFonts w:asciiTheme="majorBidi" w:hAnsiTheme="majorBidi" w:cstheme="majorBidi"/>
          <w:sz w:val="32"/>
          <w:szCs w:val="32"/>
          <w:lang w:bidi="ar-JO"/>
        </w:rPr>
        <w:t xml:space="preserve"> team also works on monitoring Jordan's role in implementing their international </w:t>
      </w:r>
      <w:r w:rsidR="00140941" w:rsidRPr="00323A17">
        <w:rPr>
          <w:rFonts w:asciiTheme="majorBidi" w:hAnsiTheme="majorBidi" w:cstheme="majorBidi"/>
          <w:sz w:val="32"/>
          <w:szCs w:val="32"/>
          <w:lang w:bidi="ar-JO"/>
        </w:rPr>
        <w:t>commitments that relates to combating torture and ill-treatment and inhuman acts, in addition to the international standards of the fair trail guarantees, and activating torture victims rights to get fair compensation.</w:t>
      </w:r>
    </w:p>
    <w:p w:rsidR="004F0765" w:rsidRDefault="00140941" w:rsidP="008C2F66">
      <w:pPr>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lastRenderedPageBreak/>
        <w:t>The center has followed up many cases regarding torture and ill-treatment; it also monitored detentions centers and trails to follow up on implementing fair trail guarantees.</w:t>
      </w:r>
    </w:p>
    <w:p w:rsidR="00F93F66" w:rsidRDefault="00F93F66" w:rsidP="00F93F66">
      <w:pPr>
        <w:bidi w:val="0"/>
        <w:spacing w:line="360" w:lineRule="auto"/>
        <w:jc w:val="lowKashida"/>
        <w:rPr>
          <w:rFonts w:asciiTheme="majorBidi" w:hAnsiTheme="majorBidi" w:cstheme="majorBidi"/>
          <w:sz w:val="32"/>
          <w:szCs w:val="32"/>
          <w:lang w:bidi="ar-JO"/>
        </w:rPr>
      </w:pPr>
    </w:p>
    <w:p w:rsidR="004F0765" w:rsidRDefault="00140941" w:rsidP="008C2F66">
      <w:pPr>
        <w:bidi w:val="0"/>
        <w:spacing w:line="360" w:lineRule="auto"/>
        <w:jc w:val="lowKashida"/>
        <w:rPr>
          <w:rFonts w:asciiTheme="majorBidi" w:hAnsiTheme="majorBidi" w:cstheme="majorBidi"/>
          <w:sz w:val="32"/>
          <w:szCs w:val="32"/>
          <w:lang w:bidi="ar-JO"/>
        </w:rPr>
      </w:pPr>
      <w:r>
        <w:rPr>
          <w:rFonts w:asciiTheme="majorBidi" w:hAnsiTheme="majorBidi" w:cstheme="majorBidi"/>
          <w:b/>
          <w:bCs/>
          <w:sz w:val="32"/>
          <w:szCs w:val="32"/>
        </w:rPr>
        <w:t>1.1 Legislations that is concerned with combating torture.</w:t>
      </w:r>
    </w:p>
    <w:p w:rsidR="00312062" w:rsidRPr="00312062" w:rsidRDefault="00140941" w:rsidP="00312062">
      <w:pPr>
        <w:pStyle w:val="ListParagraph"/>
        <w:numPr>
          <w:ilvl w:val="0"/>
          <w:numId w:val="8"/>
        </w:numPr>
        <w:bidi w:val="0"/>
        <w:spacing w:line="360" w:lineRule="auto"/>
        <w:jc w:val="lowKashida"/>
        <w:rPr>
          <w:rFonts w:asciiTheme="majorBidi" w:hAnsiTheme="majorBidi" w:cstheme="majorBidi"/>
          <w:sz w:val="32"/>
          <w:szCs w:val="32"/>
          <w:lang w:bidi="ar-JO"/>
        </w:rPr>
      </w:pPr>
      <w:r w:rsidRPr="004F0765">
        <w:rPr>
          <w:rFonts w:asciiTheme="majorBidi" w:hAnsiTheme="majorBidi" w:cstheme="majorBidi"/>
          <w:b/>
          <w:bCs/>
          <w:sz w:val="32"/>
          <w:szCs w:val="32"/>
          <w:lang w:bidi="ar-JO"/>
        </w:rPr>
        <w:t>The Jordanian Constitution:</w:t>
      </w:r>
    </w:p>
    <w:p w:rsidR="004F0765" w:rsidRDefault="00140941" w:rsidP="00312062">
      <w:pPr>
        <w:pStyle w:val="ListParagraph"/>
        <w:bidi w:val="0"/>
        <w:spacing w:line="360" w:lineRule="auto"/>
        <w:ind w:left="360"/>
        <w:jc w:val="lowKashida"/>
        <w:rPr>
          <w:rFonts w:asciiTheme="majorBidi" w:hAnsiTheme="majorBidi" w:cstheme="majorBidi"/>
          <w:sz w:val="32"/>
          <w:szCs w:val="32"/>
          <w:lang w:bidi="ar-JO"/>
        </w:rPr>
      </w:pPr>
      <w:r w:rsidRPr="00312062">
        <w:rPr>
          <w:rFonts w:asciiTheme="majorBidi" w:hAnsiTheme="majorBidi" w:cstheme="majorBidi"/>
          <w:sz w:val="32"/>
          <w:szCs w:val="32"/>
          <w:lang w:bidi="ar-JO"/>
        </w:rPr>
        <w:t xml:space="preserve">In 2011 Jordan has </w:t>
      </w:r>
      <w:r w:rsidR="00D1327B" w:rsidRPr="00312062">
        <w:rPr>
          <w:rFonts w:asciiTheme="majorBidi" w:hAnsiTheme="majorBidi" w:cstheme="majorBidi"/>
          <w:sz w:val="32"/>
          <w:szCs w:val="32"/>
          <w:lang w:bidi="ar-JO"/>
        </w:rPr>
        <w:t>amended</w:t>
      </w:r>
      <w:r w:rsidRPr="00312062">
        <w:rPr>
          <w:rFonts w:asciiTheme="majorBidi" w:hAnsiTheme="majorBidi" w:cstheme="majorBidi"/>
          <w:sz w:val="32"/>
          <w:szCs w:val="32"/>
          <w:lang w:bidi="ar-JO"/>
        </w:rPr>
        <w:t xml:space="preserve"> the Constitution</w:t>
      </w:r>
      <w:r w:rsidR="00D1327B" w:rsidRPr="00312062">
        <w:rPr>
          <w:rFonts w:asciiTheme="majorBidi" w:hAnsiTheme="majorBidi" w:cstheme="majorBidi"/>
          <w:sz w:val="32"/>
          <w:szCs w:val="32"/>
          <w:lang w:bidi="ar-JO"/>
        </w:rPr>
        <w:t xml:space="preserve">, </w:t>
      </w:r>
      <w:r w:rsidR="00080F16" w:rsidRPr="00312062">
        <w:rPr>
          <w:rFonts w:asciiTheme="majorBidi" w:hAnsiTheme="majorBidi" w:cstheme="majorBidi"/>
          <w:sz w:val="32"/>
          <w:szCs w:val="32"/>
          <w:lang w:bidi="ar-JO"/>
        </w:rPr>
        <w:t xml:space="preserve">the last amendment stated on criminalizing acts of torture, it was stated on </w:t>
      </w:r>
      <w:r w:rsidR="00D1327B" w:rsidRPr="00312062">
        <w:rPr>
          <w:rFonts w:asciiTheme="majorBidi" w:hAnsiTheme="majorBidi" w:cstheme="majorBidi"/>
          <w:sz w:val="32"/>
          <w:szCs w:val="32"/>
          <w:lang w:bidi="ar-JO"/>
        </w:rPr>
        <w:t xml:space="preserve">in </w:t>
      </w:r>
      <w:r w:rsidR="00080F16" w:rsidRPr="00312062">
        <w:rPr>
          <w:rFonts w:asciiTheme="majorBidi" w:hAnsiTheme="majorBidi" w:cstheme="majorBidi"/>
          <w:sz w:val="32"/>
          <w:szCs w:val="32"/>
          <w:lang w:bidi="ar-JO"/>
        </w:rPr>
        <w:t xml:space="preserve">the second paragraph of </w:t>
      </w:r>
      <w:r w:rsidR="00D1327B" w:rsidRPr="00312062">
        <w:rPr>
          <w:rFonts w:asciiTheme="majorBidi" w:hAnsiTheme="majorBidi" w:cstheme="majorBidi"/>
          <w:sz w:val="32"/>
          <w:szCs w:val="32"/>
          <w:lang w:bidi="ar-JO"/>
        </w:rPr>
        <w:t>article (8)</w:t>
      </w:r>
      <w:r w:rsidR="00080F16" w:rsidRPr="00312062">
        <w:rPr>
          <w:rFonts w:asciiTheme="majorBidi" w:hAnsiTheme="majorBidi" w:cstheme="majorBidi"/>
          <w:sz w:val="32"/>
          <w:szCs w:val="32"/>
          <w:lang w:bidi="ar-JO"/>
        </w:rPr>
        <w:t>: "</w:t>
      </w:r>
      <w:r w:rsidR="00080F16" w:rsidRPr="00312062">
        <w:rPr>
          <w:rFonts w:asciiTheme="majorBidi" w:hAnsiTheme="majorBidi" w:cstheme="majorBidi"/>
          <w:i/>
          <w:iCs/>
          <w:sz w:val="32"/>
          <w:szCs w:val="32"/>
          <w:lang w:bidi="ar-JO"/>
        </w:rPr>
        <w:t>Every person who is arrested imprisoned or whose freedom is restricted, must be treated in a way that preserves his/her human dignity. It is forbidden for him/her to be tortured (in any form) or harmed physically or mentally, as it is forbidden to detain him/her in places outside of those designated by the laws. Any statement extracted from a person under duress of anything of the above or the threat thereof shall neither bare any consideration nor reliability.</w:t>
      </w:r>
      <w:r w:rsidR="00080F16" w:rsidRPr="00312062">
        <w:rPr>
          <w:rFonts w:asciiTheme="majorBidi" w:hAnsiTheme="majorBidi" w:cstheme="majorBidi"/>
          <w:sz w:val="32"/>
          <w:szCs w:val="32"/>
          <w:lang w:bidi="ar-JO"/>
        </w:rPr>
        <w:t>" Based on the article that was mentioned previously, we concluded a direct and a clear</w:t>
      </w:r>
      <w:r w:rsidR="00D1327B" w:rsidRPr="00312062">
        <w:rPr>
          <w:rFonts w:asciiTheme="majorBidi" w:hAnsiTheme="majorBidi" w:cstheme="majorBidi"/>
          <w:sz w:val="32"/>
          <w:szCs w:val="32"/>
          <w:lang w:bidi="ar-JO"/>
        </w:rPr>
        <w:t xml:space="preserve"> crimi</w:t>
      </w:r>
      <w:r w:rsidR="00080F16" w:rsidRPr="00312062">
        <w:rPr>
          <w:rFonts w:asciiTheme="majorBidi" w:hAnsiTheme="majorBidi" w:cstheme="majorBidi"/>
          <w:sz w:val="32"/>
          <w:szCs w:val="32"/>
          <w:lang w:bidi="ar-JO"/>
        </w:rPr>
        <w:t>nalization of</w:t>
      </w:r>
      <w:r w:rsidR="00D1327B" w:rsidRPr="00312062">
        <w:rPr>
          <w:rFonts w:asciiTheme="majorBidi" w:hAnsiTheme="majorBidi" w:cstheme="majorBidi"/>
          <w:sz w:val="32"/>
          <w:szCs w:val="32"/>
          <w:lang w:bidi="ar-JO"/>
        </w:rPr>
        <w:t xml:space="preserve"> all acts of torture and </w:t>
      </w:r>
      <w:r w:rsidR="00080F16" w:rsidRPr="00312062">
        <w:rPr>
          <w:rFonts w:asciiTheme="majorBidi" w:hAnsiTheme="majorBidi" w:cstheme="majorBidi"/>
          <w:sz w:val="32"/>
          <w:szCs w:val="32"/>
          <w:lang w:bidi="ar-JO"/>
        </w:rPr>
        <w:t xml:space="preserve">considered these acts a </w:t>
      </w:r>
      <w:r w:rsidR="00D1327B" w:rsidRPr="00312062">
        <w:rPr>
          <w:rFonts w:asciiTheme="majorBidi" w:hAnsiTheme="majorBidi" w:cstheme="majorBidi"/>
          <w:sz w:val="32"/>
          <w:szCs w:val="32"/>
          <w:lang w:bidi="ar-JO"/>
        </w:rPr>
        <w:t>violation of human</w:t>
      </w:r>
      <w:r w:rsidR="00080F16" w:rsidRPr="00312062">
        <w:rPr>
          <w:rFonts w:asciiTheme="majorBidi" w:hAnsiTheme="majorBidi" w:cstheme="majorBidi"/>
          <w:sz w:val="32"/>
          <w:szCs w:val="32"/>
          <w:lang w:bidi="ar-JO"/>
        </w:rPr>
        <w:t xml:space="preserve"> rights.</w:t>
      </w:r>
    </w:p>
    <w:p w:rsidR="00F93F66" w:rsidRPr="00312062" w:rsidRDefault="00F93F66" w:rsidP="00F93F66">
      <w:pPr>
        <w:pStyle w:val="ListParagraph"/>
        <w:bidi w:val="0"/>
        <w:spacing w:line="360" w:lineRule="auto"/>
        <w:ind w:left="360"/>
        <w:jc w:val="lowKashida"/>
        <w:rPr>
          <w:rFonts w:asciiTheme="majorBidi" w:hAnsiTheme="majorBidi" w:cstheme="majorBidi"/>
          <w:sz w:val="32"/>
          <w:szCs w:val="32"/>
          <w:lang w:bidi="ar-JO"/>
        </w:rPr>
      </w:pPr>
    </w:p>
    <w:p w:rsidR="004F0765" w:rsidRPr="004F0765" w:rsidRDefault="004F0765" w:rsidP="008C2F66">
      <w:pPr>
        <w:pStyle w:val="ListParagraph"/>
        <w:numPr>
          <w:ilvl w:val="0"/>
          <w:numId w:val="8"/>
        </w:numPr>
        <w:bidi w:val="0"/>
        <w:spacing w:line="360" w:lineRule="auto"/>
        <w:jc w:val="lowKashida"/>
        <w:rPr>
          <w:rFonts w:asciiTheme="majorBidi" w:hAnsiTheme="majorBidi" w:cstheme="majorBidi"/>
          <w:b/>
          <w:bCs/>
          <w:sz w:val="32"/>
          <w:szCs w:val="32"/>
          <w:lang w:bidi="ar-JO"/>
        </w:rPr>
      </w:pPr>
      <w:r w:rsidRPr="004F0765">
        <w:rPr>
          <w:rFonts w:asciiTheme="majorBidi" w:hAnsiTheme="majorBidi" w:cstheme="majorBidi"/>
          <w:b/>
          <w:bCs/>
          <w:sz w:val="32"/>
          <w:szCs w:val="32"/>
          <w:lang w:bidi="ar-JO"/>
        </w:rPr>
        <w:t xml:space="preserve">Jordanian </w:t>
      </w:r>
      <w:r w:rsidR="00344147">
        <w:rPr>
          <w:rFonts w:asciiTheme="majorBidi" w:hAnsiTheme="majorBidi" w:cstheme="majorBidi"/>
          <w:b/>
          <w:bCs/>
          <w:sz w:val="32"/>
          <w:szCs w:val="32"/>
          <w:lang w:bidi="ar-JO"/>
        </w:rPr>
        <w:t xml:space="preserve">Penal </w:t>
      </w:r>
      <w:r w:rsidRPr="004F0765">
        <w:rPr>
          <w:rFonts w:asciiTheme="majorBidi" w:hAnsiTheme="majorBidi" w:cstheme="majorBidi"/>
          <w:b/>
          <w:bCs/>
          <w:sz w:val="32"/>
          <w:szCs w:val="32"/>
          <w:lang w:bidi="ar-JO"/>
        </w:rPr>
        <w:t>Code:</w:t>
      </w:r>
    </w:p>
    <w:p w:rsidR="00340D1B" w:rsidRDefault="00340D1B" w:rsidP="008C2F66">
      <w:pPr>
        <w:autoSpaceDE w:val="0"/>
        <w:autoSpaceDN w:val="0"/>
        <w:bidi w:val="0"/>
        <w:adjustRightInd w:val="0"/>
        <w:ind w:left="360"/>
        <w:jc w:val="lowKashida"/>
        <w:rPr>
          <w:rFonts w:asciiTheme="majorBidi" w:hAnsiTheme="majorBidi" w:cstheme="majorBidi"/>
          <w:sz w:val="32"/>
          <w:szCs w:val="32"/>
          <w:lang w:bidi="ar-JO"/>
        </w:rPr>
      </w:pPr>
      <w:r>
        <w:rPr>
          <w:rFonts w:asciiTheme="majorBidi" w:hAnsiTheme="majorBidi" w:cstheme="majorBidi"/>
          <w:sz w:val="32"/>
          <w:szCs w:val="32"/>
          <w:lang w:bidi="ar-JO"/>
        </w:rPr>
        <w:t>- Article (208):</w:t>
      </w:r>
    </w:p>
    <w:p w:rsidR="004F0765" w:rsidRDefault="00344147" w:rsidP="008C2F66">
      <w:pPr>
        <w:autoSpaceDE w:val="0"/>
        <w:autoSpaceDN w:val="0"/>
        <w:bidi w:val="0"/>
        <w:adjustRightInd w:val="0"/>
        <w:ind w:left="360"/>
        <w:jc w:val="lowKashida"/>
        <w:rPr>
          <w:rFonts w:asciiTheme="majorBidi" w:hAnsiTheme="majorBidi" w:cstheme="majorBidi"/>
          <w:i/>
          <w:iCs/>
          <w:sz w:val="32"/>
          <w:szCs w:val="32"/>
          <w:lang w:bidi="ar-JO"/>
        </w:rPr>
      </w:pPr>
      <w:r>
        <w:rPr>
          <w:rFonts w:asciiTheme="majorBidi" w:hAnsiTheme="majorBidi" w:cstheme="majorBidi"/>
          <w:sz w:val="32"/>
          <w:szCs w:val="32"/>
          <w:lang w:bidi="ar-JO"/>
        </w:rPr>
        <w:t xml:space="preserve">In the amendments that occurred in 2014 on the penal code, torture was given a new penalty by </w:t>
      </w:r>
      <w:r w:rsidR="004F0765" w:rsidRPr="004F0765">
        <w:rPr>
          <w:rFonts w:asciiTheme="majorBidi" w:hAnsiTheme="majorBidi" w:cstheme="majorBidi"/>
          <w:sz w:val="32"/>
          <w:szCs w:val="32"/>
          <w:lang w:bidi="ar-JO"/>
        </w:rPr>
        <w:t>Article (208)</w:t>
      </w:r>
      <w:r>
        <w:rPr>
          <w:rFonts w:asciiTheme="majorBidi" w:hAnsiTheme="majorBidi" w:cstheme="majorBidi"/>
          <w:sz w:val="32"/>
          <w:szCs w:val="32"/>
          <w:lang w:bidi="ar-JO"/>
        </w:rPr>
        <w:t xml:space="preserve"> which </w:t>
      </w:r>
      <w:r w:rsidR="004F0765" w:rsidRPr="004F0765">
        <w:rPr>
          <w:rFonts w:asciiTheme="majorBidi" w:hAnsiTheme="majorBidi" w:cstheme="majorBidi"/>
          <w:sz w:val="32"/>
          <w:szCs w:val="32"/>
          <w:lang w:bidi="ar-JO"/>
        </w:rPr>
        <w:t>stated on the following: "</w:t>
      </w:r>
      <w:r w:rsidR="004F0765" w:rsidRPr="004F0765">
        <w:rPr>
          <w:rFonts w:asciiTheme="majorBidi" w:hAnsiTheme="majorBidi" w:cstheme="majorBidi"/>
          <w:i/>
          <w:iCs/>
          <w:sz w:val="32"/>
          <w:szCs w:val="32"/>
          <w:lang w:bidi="ar-JO"/>
        </w:rPr>
        <w:t>Whoever inflicted any form of violence and force, not allowable by law, in order to obtain a confession for committing a crime or information regarding such a crime, he/she shall be punished by imprisonment from three months to three years.</w:t>
      </w:r>
    </w:p>
    <w:p w:rsidR="00344147" w:rsidRDefault="004F0765" w:rsidP="008C2F66">
      <w:pPr>
        <w:autoSpaceDE w:val="0"/>
        <w:autoSpaceDN w:val="0"/>
        <w:bidi w:val="0"/>
        <w:adjustRightInd w:val="0"/>
        <w:ind w:left="360"/>
        <w:jc w:val="lowKashida"/>
        <w:rPr>
          <w:rFonts w:asciiTheme="majorBidi" w:hAnsiTheme="majorBidi" w:cstheme="majorBidi"/>
          <w:i/>
          <w:iCs/>
          <w:sz w:val="32"/>
          <w:szCs w:val="32"/>
          <w:lang w:bidi="ar-JO"/>
        </w:rPr>
      </w:pPr>
      <w:r w:rsidRPr="004F0765">
        <w:rPr>
          <w:rFonts w:asciiTheme="majorBidi" w:hAnsiTheme="majorBidi" w:cstheme="majorBidi"/>
          <w:i/>
          <w:iCs/>
          <w:sz w:val="32"/>
          <w:szCs w:val="32"/>
          <w:lang w:bidi="ar-JO"/>
        </w:rPr>
        <w:lastRenderedPageBreak/>
        <w:t>2. If the acts of violence and force resulted in a sickness or an injury, penalty shall be from six months to three years unless such acts are punishable by a harsher penalty."</w:t>
      </w:r>
    </w:p>
    <w:p w:rsidR="00312062" w:rsidRDefault="003B1A17" w:rsidP="00312062">
      <w:pPr>
        <w:autoSpaceDE w:val="0"/>
        <w:autoSpaceDN w:val="0"/>
        <w:bidi w:val="0"/>
        <w:adjustRightInd w:val="0"/>
        <w:ind w:left="360"/>
        <w:jc w:val="lowKashida"/>
        <w:rPr>
          <w:rFonts w:asciiTheme="majorBidi" w:hAnsiTheme="majorBidi" w:cstheme="majorBidi"/>
          <w:sz w:val="32"/>
          <w:szCs w:val="32"/>
          <w:lang w:bidi="ar-JO"/>
        </w:rPr>
      </w:pPr>
      <w:r>
        <w:rPr>
          <w:rFonts w:asciiTheme="majorBidi" w:hAnsiTheme="majorBidi" w:cstheme="majorBidi"/>
          <w:sz w:val="32"/>
          <w:szCs w:val="32"/>
          <w:lang w:bidi="ar-JO"/>
        </w:rPr>
        <w:t>Despite criminalizing torture in the law, and raising the penalty from 3 months to 6 months, we consider this article has a lot of shortfalls; it is not enough to prevent torture which does not confirm with the international community that considered torture to be a dangerous crime therefore it should have more serious penalty. In Jordan torture is still a misdemeanor and not a felony</w:t>
      </w:r>
      <w:r w:rsidR="000F4D9B">
        <w:rPr>
          <w:rFonts w:asciiTheme="majorBidi" w:hAnsiTheme="majorBidi" w:cstheme="majorBidi"/>
          <w:sz w:val="32"/>
          <w:szCs w:val="32"/>
          <w:lang w:bidi="ar-JO"/>
        </w:rPr>
        <w:t xml:space="preserve"> and it is subjected to statues of limitations and it is subjected to amnesty and pardon</w:t>
      </w:r>
      <w:r>
        <w:rPr>
          <w:rFonts w:asciiTheme="majorBidi" w:hAnsiTheme="majorBidi" w:cstheme="majorBidi"/>
          <w:sz w:val="32"/>
          <w:szCs w:val="32"/>
          <w:lang w:bidi="ar-JO"/>
        </w:rPr>
        <w:t xml:space="preserve"> which is also one of the notes on thi</w:t>
      </w:r>
      <w:r w:rsidR="000F4D9B">
        <w:rPr>
          <w:rFonts w:asciiTheme="majorBidi" w:hAnsiTheme="majorBidi" w:cstheme="majorBidi"/>
          <w:sz w:val="32"/>
          <w:szCs w:val="32"/>
          <w:lang w:bidi="ar-JO"/>
        </w:rPr>
        <w:t>s article which doesn't confirm with the Convention</w:t>
      </w:r>
      <w:r w:rsidR="00340D1B">
        <w:rPr>
          <w:rFonts w:asciiTheme="majorBidi" w:hAnsiTheme="majorBidi" w:cstheme="majorBidi"/>
          <w:sz w:val="32"/>
          <w:szCs w:val="32"/>
          <w:lang w:bidi="ar-JO"/>
        </w:rPr>
        <w:t xml:space="preserve"> </w:t>
      </w:r>
      <w:r w:rsidR="00F062BD">
        <w:rPr>
          <w:rFonts w:asciiTheme="majorBidi" w:hAnsiTheme="majorBidi" w:cstheme="majorBidi"/>
          <w:sz w:val="32"/>
          <w:szCs w:val="32"/>
          <w:lang w:bidi="ar-JO"/>
        </w:rPr>
        <w:t>against</w:t>
      </w:r>
      <w:r w:rsidR="00340D1B">
        <w:rPr>
          <w:rFonts w:asciiTheme="majorBidi" w:hAnsiTheme="majorBidi" w:cstheme="majorBidi"/>
          <w:sz w:val="32"/>
          <w:szCs w:val="32"/>
          <w:lang w:bidi="ar-JO"/>
        </w:rPr>
        <w:t xml:space="preserve"> Torture.</w:t>
      </w:r>
    </w:p>
    <w:p w:rsidR="00F062BD" w:rsidRDefault="00F062BD" w:rsidP="00C523CF">
      <w:pPr>
        <w:autoSpaceDE w:val="0"/>
        <w:autoSpaceDN w:val="0"/>
        <w:bidi w:val="0"/>
        <w:adjustRightInd w:val="0"/>
        <w:jc w:val="lowKashida"/>
        <w:rPr>
          <w:rFonts w:asciiTheme="majorBidi" w:hAnsiTheme="majorBidi" w:cstheme="majorBidi"/>
          <w:sz w:val="32"/>
          <w:szCs w:val="32"/>
          <w:lang w:bidi="ar-JO"/>
        </w:rPr>
      </w:pPr>
    </w:p>
    <w:p w:rsidR="00312062" w:rsidRPr="00312062" w:rsidRDefault="00F86F48" w:rsidP="00312062">
      <w:pPr>
        <w:pStyle w:val="ListParagraph"/>
        <w:numPr>
          <w:ilvl w:val="0"/>
          <w:numId w:val="8"/>
        </w:numPr>
        <w:autoSpaceDE w:val="0"/>
        <w:autoSpaceDN w:val="0"/>
        <w:bidi w:val="0"/>
        <w:adjustRightInd w:val="0"/>
        <w:jc w:val="lowKashida"/>
        <w:rPr>
          <w:rFonts w:asciiTheme="majorBidi" w:hAnsiTheme="majorBidi" w:cstheme="majorBidi"/>
          <w:sz w:val="32"/>
          <w:szCs w:val="32"/>
          <w:lang w:bidi="ar-JO"/>
        </w:rPr>
      </w:pPr>
      <w:r>
        <w:rPr>
          <w:rFonts w:asciiTheme="majorBidi" w:hAnsiTheme="majorBidi" w:cstheme="majorBidi"/>
          <w:b/>
          <w:bCs/>
          <w:sz w:val="32"/>
          <w:szCs w:val="32"/>
          <w:lang w:bidi="ar-JO"/>
        </w:rPr>
        <w:t>The Civil Code:</w:t>
      </w:r>
    </w:p>
    <w:p w:rsidR="00312062" w:rsidRDefault="001E6446" w:rsidP="00312062">
      <w:pPr>
        <w:pStyle w:val="ListParagraph"/>
        <w:autoSpaceDE w:val="0"/>
        <w:autoSpaceDN w:val="0"/>
        <w:bidi w:val="0"/>
        <w:adjustRightInd w:val="0"/>
        <w:ind w:left="360"/>
        <w:jc w:val="lowKashida"/>
        <w:rPr>
          <w:rFonts w:asciiTheme="majorBidi" w:hAnsiTheme="majorBidi" w:cstheme="majorBidi"/>
          <w:sz w:val="32"/>
          <w:szCs w:val="32"/>
          <w:lang w:bidi="ar-JO"/>
        </w:rPr>
      </w:pPr>
      <w:r w:rsidRPr="00312062">
        <w:rPr>
          <w:rFonts w:asciiTheme="majorBidi" w:hAnsiTheme="majorBidi" w:cstheme="majorBidi"/>
          <w:sz w:val="32"/>
          <w:szCs w:val="32"/>
          <w:lang w:bidi="ar-JO"/>
        </w:rPr>
        <w:t>The Jordanian Civil Code did not state on</w:t>
      </w:r>
      <w:r w:rsidR="00911414" w:rsidRPr="00312062">
        <w:rPr>
          <w:rFonts w:asciiTheme="majorBidi" w:hAnsiTheme="majorBidi" w:cstheme="majorBidi"/>
          <w:sz w:val="32"/>
          <w:szCs w:val="32"/>
          <w:lang w:bidi="ar-JO"/>
        </w:rPr>
        <w:t xml:space="preserve"> the right of torture victims to ask for compensation, therefore, we have to go back to articles (256,266,267) of the civil code which stated on compensation in general, </w:t>
      </w:r>
      <w:r w:rsidR="001A4760" w:rsidRPr="00312062">
        <w:rPr>
          <w:rFonts w:asciiTheme="majorBidi" w:hAnsiTheme="majorBidi" w:cstheme="majorBidi"/>
          <w:sz w:val="32"/>
          <w:szCs w:val="32"/>
          <w:lang w:bidi="ar-JO"/>
        </w:rPr>
        <w:t>and if we look closely to this articles we notice that they do not confirm with article (14) of the Convention Against Torture, because it doesn't state on a clear way to decide the amount of the compensation and to role in rehabilitating torture victims and to make sure that the victims will not be subjected to more torture acts.</w:t>
      </w:r>
    </w:p>
    <w:p w:rsidR="00F86F48" w:rsidRPr="00312062" w:rsidRDefault="001A4760" w:rsidP="00312062">
      <w:pPr>
        <w:pStyle w:val="ListParagraph"/>
        <w:autoSpaceDE w:val="0"/>
        <w:autoSpaceDN w:val="0"/>
        <w:bidi w:val="0"/>
        <w:adjustRightInd w:val="0"/>
        <w:ind w:left="360"/>
        <w:jc w:val="lowKashida"/>
        <w:rPr>
          <w:rFonts w:asciiTheme="majorBidi" w:hAnsiTheme="majorBidi" w:cstheme="majorBidi"/>
          <w:sz w:val="32"/>
          <w:szCs w:val="32"/>
          <w:lang w:bidi="ar-JO"/>
        </w:rPr>
      </w:pPr>
      <w:r w:rsidRPr="00312062">
        <w:rPr>
          <w:rFonts w:asciiTheme="majorBidi" w:hAnsiTheme="majorBidi" w:cstheme="majorBidi"/>
          <w:sz w:val="32"/>
          <w:szCs w:val="32"/>
          <w:lang w:bidi="ar-JO"/>
        </w:rPr>
        <w:t xml:space="preserve">The national legislations do not </w:t>
      </w:r>
      <w:r w:rsidR="0010126E" w:rsidRPr="00312062">
        <w:rPr>
          <w:rFonts w:asciiTheme="majorBidi" w:hAnsiTheme="majorBidi" w:cstheme="majorBidi"/>
          <w:sz w:val="32"/>
          <w:szCs w:val="32"/>
          <w:lang w:bidi="ar-JO"/>
        </w:rPr>
        <w:t xml:space="preserve">recognize the state responsibility in compensating victims of torture and ill-treatment acts, based on article (5) of the government claims it has stated on the </w:t>
      </w:r>
      <w:r w:rsidR="004B33FB" w:rsidRPr="00312062">
        <w:rPr>
          <w:rFonts w:asciiTheme="majorBidi" w:hAnsiTheme="majorBidi" w:cstheme="majorBidi"/>
          <w:sz w:val="32"/>
          <w:szCs w:val="32"/>
          <w:lang w:bidi="ar-JO"/>
        </w:rPr>
        <w:t>cases that is allows the people to ask the state for a partial compensation based on the criminal acts that were conducted by public officials.</w:t>
      </w:r>
    </w:p>
    <w:p w:rsidR="004B33FB" w:rsidRDefault="004B33FB" w:rsidP="008C2F66">
      <w:pPr>
        <w:pStyle w:val="ListParagraph"/>
        <w:autoSpaceDE w:val="0"/>
        <w:autoSpaceDN w:val="0"/>
        <w:bidi w:val="0"/>
        <w:adjustRightInd w:val="0"/>
        <w:jc w:val="lowKashida"/>
        <w:rPr>
          <w:rFonts w:asciiTheme="majorBidi" w:hAnsiTheme="majorBidi" w:cstheme="majorBidi"/>
          <w:sz w:val="32"/>
          <w:szCs w:val="32"/>
          <w:lang w:bidi="ar-JO"/>
        </w:rPr>
      </w:pPr>
      <w:r>
        <w:rPr>
          <w:rFonts w:asciiTheme="majorBidi" w:hAnsiTheme="majorBidi" w:cstheme="majorBidi"/>
          <w:sz w:val="32"/>
          <w:szCs w:val="32"/>
          <w:lang w:bidi="ar-JO"/>
        </w:rPr>
        <w:t>In addition to all the above, we are still suffering from long procedures in courts and the high fees that has to be paid to file a lawsuit, to get compensation, due to the limited financial capability of the torture victims.</w:t>
      </w:r>
    </w:p>
    <w:p w:rsidR="004B33FB" w:rsidRDefault="004B33FB" w:rsidP="008C2F66">
      <w:pPr>
        <w:pStyle w:val="ListParagraph"/>
        <w:autoSpaceDE w:val="0"/>
        <w:autoSpaceDN w:val="0"/>
        <w:bidi w:val="0"/>
        <w:adjustRightInd w:val="0"/>
        <w:jc w:val="lowKashida"/>
        <w:rPr>
          <w:rFonts w:asciiTheme="majorBidi" w:hAnsiTheme="majorBidi" w:cstheme="majorBidi"/>
          <w:sz w:val="32"/>
          <w:szCs w:val="32"/>
          <w:lang w:bidi="ar-JO"/>
        </w:rPr>
      </w:pPr>
    </w:p>
    <w:p w:rsidR="00724C02" w:rsidRDefault="004B33FB" w:rsidP="008C2F66">
      <w:pPr>
        <w:pStyle w:val="ListParagraph"/>
        <w:numPr>
          <w:ilvl w:val="0"/>
          <w:numId w:val="8"/>
        </w:numPr>
        <w:autoSpaceDE w:val="0"/>
        <w:autoSpaceDN w:val="0"/>
        <w:bidi w:val="0"/>
        <w:adjustRightInd w:val="0"/>
        <w:jc w:val="lowKashida"/>
        <w:rPr>
          <w:rFonts w:asciiTheme="majorBidi" w:hAnsiTheme="majorBidi" w:cstheme="majorBidi"/>
          <w:sz w:val="32"/>
          <w:szCs w:val="32"/>
          <w:lang w:bidi="ar-JO"/>
        </w:rPr>
      </w:pPr>
      <w:r>
        <w:rPr>
          <w:rFonts w:asciiTheme="majorBidi" w:hAnsiTheme="majorBidi" w:cstheme="majorBidi"/>
          <w:b/>
          <w:bCs/>
          <w:sz w:val="32"/>
          <w:szCs w:val="32"/>
          <w:lang w:bidi="ar-JO"/>
        </w:rPr>
        <w:t>The Jordanian Criminal Procedural Code</w:t>
      </w:r>
      <w:r>
        <w:rPr>
          <w:rFonts w:asciiTheme="majorBidi" w:hAnsiTheme="majorBidi" w:cstheme="majorBidi"/>
          <w:sz w:val="32"/>
          <w:szCs w:val="32"/>
          <w:lang w:bidi="ar-JO"/>
        </w:rPr>
        <w:t>:</w:t>
      </w:r>
    </w:p>
    <w:p w:rsidR="00724C02" w:rsidRDefault="004B33FB" w:rsidP="008C2F66">
      <w:pPr>
        <w:pStyle w:val="ListParagraph"/>
        <w:autoSpaceDE w:val="0"/>
        <w:autoSpaceDN w:val="0"/>
        <w:bidi w:val="0"/>
        <w:adjustRightInd w:val="0"/>
        <w:jc w:val="lowKashida"/>
        <w:rPr>
          <w:rFonts w:asciiTheme="majorBidi" w:hAnsiTheme="majorBidi" w:cstheme="majorBidi"/>
          <w:sz w:val="32"/>
          <w:szCs w:val="32"/>
          <w:lang w:bidi="ar-JO"/>
        </w:rPr>
      </w:pPr>
      <w:r w:rsidRPr="00724C02">
        <w:rPr>
          <w:rFonts w:asciiTheme="majorBidi" w:hAnsiTheme="majorBidi" w:cstheme="majorBidi"/>
          <w:sz w:val="32"/>
          <w:szCs w:val="32"/>
          <w:lang w:bidi="ar-JO"/>
        </w:rPr>
        <w:t xml:space="preserve">The Jordanian Criminal Procedural law doesn't state on any article that prevents acts of torture in the initial investigation stage, in reviewing articles (100, 63, 64, 159) we conclude that in the first article it stated on the importance of getting a statement from the </w:t>
      </w:r>
      <w:r w:rsidRPr="00724C02">
        <w:rPr>
          <w:rFonts w:asciiTheme="majorBidi" w:hAnsiTheme="majorBidi" w:cstheme="majorBidi"/>
          <w:sz w:val="32"/>
          <w:szCs w:val="32"/>
          <w:lang w:bidi="ar-JO"/>
        </w:rPr>
        <w:lastRenderedPageBreak/>
        <w:t xml:space="preserve">defendant in a period not exceeded by (24) hours, in the other articles it didn't state on the importance of a lawyer representation during the initial investigation, and </w:t>
      </w:r>
      <w:r w:rsidR="00410C87" w:rsidRPr="00724C02">
        <w:rPr>
          <w:rFonts w:asciiTheme="majorBidi" w:hAnsiTheme="majorBidi" w:cstheme="majorBidi"/>
          <w:sz w:val="32"/>
          <w:szCs w:val="32"/>
          <w:lang w:bidi="ar-JO"/>
        </w:rPr>
        <w:t xml:space="preserve">in </w:t>
      </w:r>
      <w:r w:rsidRPr="00724C02">
        <w:rPr>
          <w:rFonts w:asciiTheme="majorBidi" w:hAnsiTheme="majorBidi" w:cstheme="majorBidi"/>
          <w:sz w:val="32"/>
          <w:szCs w:val="32"/>
          <w:lang w:bidi="ar-JO"/>
        </w:rPr>
        <w:t>front of the public prosecutor</w:t>
      </w:r>
      <w:r w:rsidR="00410C87" w:rsidRPr="00724C02">
        <w:rPr>
          <w:rFonts w:asciiTheme="majorBidi" w:hAnsiTheme="majorBidi" w:cstheme="majorBidi"/>
          <w:sz w:val="32"/>
          <w:szCs w:val="32"/>
          <w:lang w:bidi="ar-JO"/>
        </w:rPr>
        <w:t xml:space="preserve"> and in making sure that torture did not occur, that is why we are asking for additional articles that will allow the defendant to hire a lawyer as soon as they get arrested, and to contact his lawyer and his relatives and to have them in the indirect investigation, and to have the rights to go to a private doctor and get physical examination.</w:t>
      </w:r>
    </w:p>
    <w:p w:rsidR="00F93F66" w:rsidRDefault="00F93F66" w:rsidP="00F93F66">
      <w:pPr>
        <w:pStyle w:val="ListParagraph"/>
        <w:autoSpaceDE w:val="0"/>
        <w:autoSpaceDN w:val="0"/>
        <w:bidi w:val="0"/>
        <w:adjustRightInd w:val="0"/>
        <w:jc w:val="lowKashida"/>
        <w:rPr>
          <w:rFonts w:asciiTheme="majorBidi" w:hAnsiTheme="majorBidi" w:cstheme="majorBidi"/>
          <w:sz w:val="32"/>
          <w:szCs w:val="32"/>
          <w:lang w:bidi="ar-JO"/>
        </w:rPr>
      </w:pPr>
    </w:p>
    <w:p w:rsidR="00724C02" w:rsidRDefault="00724C02" w:rsidP="008C2F66">
      <w:pPr>
        <w:pStyle w:val="ListParagraph"/>
        <w:numPr>
          <w:ilvl w:val="0"/>
          <w:numId w:val="8"/>
        </w:numPr>
        <w:autoSpaceDE w:val="0"/>
        <w:autoSpaceDN w:val="0"/>
        <w:bidi w:val="0"/>
        <w:adjustRightInd w:val="0"/>
        <w:jc w:val="lowKashida"/>
        <w:rPr>
          <w:rFonts w:asciiTheme="majorBidi" w:hAnsiTheme="majorBidi" w:cstheme="majorBidi"/>
          <w:sz w:val="32"/>
          <w:szCs w:val="32"/>
          <w:lang w:bidi="ar-JO"/>
        </w:rPr>
      </w:pPr>
      <w:r w:rsidRPr="00724C02">
        <w:rPr>
          <w:rFonts w:asciiTheme="majorBidi" w:hAnsiTheme="majorBidi" w:cstheme="majorBidi"/>
          <w:b/>
          <w:bCs/>
          <w:sz w:val="32"/>
          <w:szCs w:val="32"/>
          <w:lang w:bidi="ar-JO"/>
        </w:rPr>
        <w:t>The Jordanian Bar Association Code</w:t>
      </w:r>
      <w:r>
        <w:rPr>
          <w:rFonts w:asciiTheme="majorBidi" w:hAnsiTheme="majorBidi" w:cstheme="majorBidi"/>
          <w:sz w:val="32"/>
          <w:szCs w:val="32"/>
          <w:lang w:bidi="ar-JO"/>
        </w:rPr>
        <w:t>:</w:t>
      </w:r>
    </w:p>
    <w:p w:rsidR="00724C02" w:rsidRDefault="00724C02" w:rsidP="008C2F66">
      <w:pPr>
        <w:pStyle w:val="ListParagraph"/>
        <w:autoSpaceDE w:val="0"/>
        <w:autoSpaceDN w:val="0"/>
        <w:bidi w:val="0"/>
        <w:adjustRightInd w:val="0"/>
        <w:jc w:val="lowKashida"/>
        <w:rPr>
          <w:rFonts w:asciiTheme="majorBidi" w:hAnsiTheme="majorBidi" w:cstheme="majorBidi"/>
          <w:sz w:val="32"/>
          <w:szCs w:val="32"/>
          <w:lang w:bidi="ar-JO"/>
        </w:rPr>
      </w:pPr>
      <w:r>
        <w:rPr>
          <w:rFonts w:asciiTheme="majorBidi" w:hAnsiTheme="majorBidi" w:cstheme="majorBidi"/>
          <w:sz w:val="32"/>
          <w:szCs w:val="32"/>
          <w:lang w:bidi="ar-JO"/>
        </w:rPr>
        <w:t>In 2014 the law was amended, in article (6) of the law that identified lawyers and talked about their duties and how they can practice their profession.</w:t>
      </w:r>
    </w:p>
    <w:p w:rsidR="00724C02" w:rsidRDefault="00724C02" w:rsidP="008C2F66">
      <w:pPr>
        <w:pStyle w:val="ListParagraph"/>
        <w:autoSpaceDE w:val="0"/>
        <w:autoSpaceDN w:val="0"/>
        <w:bidi w:val="0"/>
        <w:adjustRightInd w:val="0"/>
        <w:jc w:val="lowKashida"/>
        <w:rPr>
          <w:rFonts w:asciiTheme="majorBidi" w:hAnsiTheme="majorBidi" w:cstheme="majorBidi"/>
          <w:sz w:val="32"/>
          <w:szCs w:val="32"/>
          <w:lang w:bidi="ar-JO"/>
        </w:rPr>
      </w:pPr>
      <w:r>
        <w:rPr>
          <w:rFonts w:asciiTheme="majorBidi" w:hAnsiTheme="majorBidi" w:cstheme="majorBidi"/>
          <w:sz w:val="32"/>
          <w:szCs w:val="32"/>
          <w:lang w:bidi="ar-JO"/>
        </w:rPr>
        <w:t>And in article (32) it stated on the lawyers right (whither they were trainee or lawyers) to follow up every case whether it was in the judicial authorities or the administrative ones, and they have the right to attend investigations that are done by the police or the public prosecute.</w:t>
      </w:r>
    </w:p>
    <w:p w:rsidR="00D601AB" w:rsidRDefault="00724C02" w:rsidP="008C2F66">
      <w:pPr>
        <w:pStyle w:val="ListParagraph"/>
        <w:autoSpaceDE w:val="0"/>
        <w:autoSpaceDN w:val="0"/>
        <w:bidi w:val="0"/>
        <w:adjustRightInd w:val="0"/>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Despite this article in the law which allowed the lawyer to </w:t>
      </w:r>
      <w:r w:rsidR="00F44A0B">
        <w:rPr>
          <w:rFonts w:asciiTheme="majorBidi" w:hAnsiTheme="majorBidi" w:cstheme="majorBidi"/>
          <w:sz w:val="32"/>
          <w:szCs w:val="32"/>
          <w:lang w:bidi="ar-JO"/>
        </w:rPr>
        <w:t xml:space="preserve">attend investigation, it is not implemented in reality, lawyers' are not allowed to attend investigations and they are not allowed to go and sign a power of attorney if their clients are </w:t>
      </w:r>
      <w:r w:rsidR="00D601AB">
        <w:rPr>
          <w:rFonts w:asciiTheme="majorBidi" w:hAnsiTheme="majorBidi" w:cstheme="majorBidi"/>
          <w:sz w:val="32"/>
          <w:szCs w:val="32"/>
          <w:lang w:bidi="ar-JO"/>
        </w:rPr>
        <w:t>in the anti-narcotic department, and by that a lot of people spend several days in detention without being able to contact anyone, without any legal justification for such acts.</w:t>
      </w:r>
    </w:p>
    <w:p w:rsidR="00141509" w:rsidRDefault="00141509" w:rsidP="008C2F66">
      <w:pPr>
        <w:pStyle w:val="ListParagraph"/>
        <w:autoSpaceDE w:val="0"/>
        <w:autoSpaceDN w:val="0"/>
        <w:bidi w:val="0"/>
        <w:adjustRightInd w:val="0"/>
        <w:jc w:val="lowKashida"/>
        <w:rPr>
          <w:rFonts w:asciiTheme="majorBidi" w:hAnsiTheme="majorBidi" w:cstheme="majorBidi"/>
          <w:sz w:val="32"/>
          <w:szCs w:val="32"/>
          <w:lang w:bidi="ar-JO"/>
        </w:rPr>
      </w:pPr>
    </w:p>
    <w:p w:rsidR="00312062" w:rsidRDefault="00D601AB" w:rsidP="00312062">
      <w:pPr>
        <w:pStyle w:val="ListParagraph"/>
        <w:numPr>
          <w:ilvl w:val="0"/>
          <w:numId w:val="8"/>
        </w:numPr>
        <w:tabs>
          <w:tab w:val="right" w:pos="-334"/>
        </w:tabs>
        <w:bidi w:val="0"/>
        <w:spacing w:line="360" w:lineRule="auto"/>
        <w:jc w:val="lowKashida"/>
        <w:rPr>
          <w:rFonts w:asciiTheme="majorBidi" w:hAnsiTheme="majorBidi" w:cstheme="majorBidi"/>
          <w:b/>
          <w:bCs/>
          <w:sz w:val="32"/>
          <w:szCs w:val="32"/>
          <w:lang w:bidi="ar-JO"/>
        </w:rPr>
      </w:pPr>
      <w:r w:rsidRPr="00D601AB">
        <w:rPr>
          <w:rFonts w:asciiTheme="majorBidi" w:hAnsiTheme="majorBidi" w:cstheme="majorBidi"/>
          <w:b/>
          <w:bCs/>
          <w:sz w:val="32"/>
          <w:szCs w:val="32"/>
          <w:lang w:bidi="ar-JO"/>
        </w:rPr>
        <w:t>Anti-Terrorism Code.</w:t>
      </w:r>
    </w:p>
    <w:p w:rsidR="00340D1B" w:rsidRPr="00312062" w:rsidRDefault="00D601AB" w:rsidP="00312062">
      <w:pPr>
        <w:pStyle w:val="ListParagraph"/>
        <w:tabs>
          <w:tab w:val="right" w:pos="-334"/>
        </w:tabs>
        <w:bidi w:val="0"/>
        <w:spacing w:line="360" w:lineRule="auto"/>
        <w:ind w:left="360"/>
        <w:jc w:val="lowKashida"/>
        <w:rPr>
          <w:rFonts w:asciiTheme="majorBidi" w:hAnsiTheme="majorBidi" w:cstheme="majorBidi"/>
          <w:b/>
          <w:bCs/>
          <w:sz w:val="32"/>
          <w:szCs w:val="32"/>
          <w:lang w:bidi="ar-JO"/>
        </w:rPr>
      </w:pPr>
      <w:r w:rsidRPr="00312062">
        <w:rPr>
          <w:rFonts w:asciiTheme="majorBidi" w:hAnsiTheme="majorBidi" w:cstheme="majorBidi"/>
          <w:sz w:val="32"/>
          <w:szCs w:val="32"/>
          <w:lang w:bidi="ar-JO"/>
        </w:rPr>
        <w:t xml:space="preserve">The Jordanian Anti-terrorism law was amended in 2014, the articles of this law was general which allows the authorities to criminalize a lot of acts based on this law, </w:t>
      </w:r>
      <w:r w:rsidR="00552CFC" w:rsidRPr="00312062">
        <w:rPr>
          <w:rFonts w:asciiTheme="majorBidi" w:hAnsiTheme="majorBidi" w:cstheme="majorBidi"/>
          <w:sz w:val="32"/>
          <w:szCs w:val="32"/>
          <w:lang w:bidi="ar-JO"/>
        </w:rPr>
        <w:t>it concluded; hacking, infringement of money,</w:t>
      </w:r>
      <w:r w:rsidR="00BF2CC4" w:rsidRPr="00312062">
        <w:rPr>
          <w:rFonts w:asciiTheme="majorBidi" w:hAnsiTheme="majorBidi" w:cstheme="majorBidi"/>
          <w:sz w:val="32"/>
          <w:szCs w:val="32"/>
          <w:lang w:bidi="ar-JO"/>
        </w:rPr>
        <w:t xml:space="preserve"> using the </w:t>
      </w:r>
      <w:r w:rsidR="00D8639B" w:rsidRPr="00312062">
        <w:rPr>
          <w:rFonts w:asciiTheme="majorBidi" w:hAnsiTheme="majorBidi" w:cstheme="majorBidi"/>
          <w:sz w:val="32"/>
          <w:szCs w:val="32"/>
          <w:lang w:bidi="ar-JO"/>
        </w:rPr>
        <w:t>world wide web</w:t>
      </w:r>
      <w:r w:rsidR="00BF2CC4" w:rsidRPr="00312062">
        <w:rPr>
          <w:rFonts w:asciiTheme="majorBidi" w:hAnsiTheme="majorBidi" w:cstheme="majorBidi"/>
          <w:sz w:val="32"/>
          <w:szCs w:val="32"/>
          <w:lang w:bidi="ar-JO"/>
        </w:rPr>
        <w:t>,</w:t>
      </w:r>
      <w:r w:rsidR="00D8639B" w:rsidRPr="00312062">
        <w:rPr>
          <w:rFonts w:asciiTheme="majorBidi" w:hAnsiTheme="majorBidi" w:cstheme="majorBidi"/>
          <w:sz w:val="32"/>
          <w:szCs w:val="32"/>
          <w:lang w:bidi="ar-JO"/>
        </w:rPr>
        <w:t xml:space="preserve"> it also allows violating a lot of rights such as: freedom, transportation, privacy, and </w:t>
      </w:r>
      <w:r w:rsidR="001200B7" w:rsidRPr="00312062">
        <w:rPr>
          <w:rFonts w:asciiTheme="majorBidi" w:hAnsiTheme="majorBidi" w:cstheme="majorBidi"/>
          <w:sz w:val="32"/>
          <w:szCs w:val="32"/>
          <w:lang w:bidi="ar-JO"/>
        </w:rPr>
        <w:t>considering the victim guilty, until proven innocence, based on article (4)</w:t>
      </w:r>
      <w:r w:rsidR="00BF2CC4" w:rsidRPr="00312062">
        <w:rPr>
          <w:rFonts w:asciiTheme="majorBidi" w:hAnsiTheme="majorBidi" w:cstheme="majorBidi"/>
          <w:sz w:val="32"/>
          <w:szCs w:val="32"/>
          <w:lang w:bidi="ar-JO"/>
        </w:rPr>
        <w:t xml:space="preserve"> </w:t>
      </w:r>
      <w:r w:rsidR="001200B7" w:rsidRPr="00312062">
        <w:rPr>
          <w:rFonts w:asciiTheme="majorBidi" w:hAnsiTheme="majorBidi" w:cstheme="majorBidi"/>
          <w:sz w:val="32"/>
          <w:szCs w:val="32"/>
          <w:lang w:bidi="ar-JO"/>
        </w:rPr>
        <w:t xml:space="preserve">of </w:t>
      </w:r>
      <w:r w:rsidR="00312062">
        <w:rPr>
          <w:rFonts w:asciiTheme="majorBidi" w:hAnsiTheme="majorBidi" w:cstheme="majorBidi"/>
          <w:sz w:val="32"/>
          <w:szCs w:val="32"/>
          <w:lang w:bidi="ar-JO"/>
        </w:rPr>
        <w:t xml:space="preserve">this law, it allowed </w:t>
      </w:r>
      <w:r w:rsidR="001200B7" w:rsidRPr="00312062">
        <w:rPr>
          <w:rFonts w:asciiTheme="majorBidi" w:hAnsiTheme="majorBidi" w:cstheme="majorBidi"/>
          <w:sz w:val="32"/>
          <w:szCs w:val="32"/>
          <w:lang w:bidi="ar-JO"/>
        </w:rPr>
        <w:t>to monitor calls.</w:t>
      </w:r>
    </w:p>
    <w:p w:rsidR="00141509" w:rsidRDefault="00141509" w:rsidP="008C2F66">
      <w:pPr>
        <w:pStyle w:val="ListParagraph"/>
        <w:tabs>
          <w:tab w:val="right" w:pos="-334"/>
        </w:tabs>
        <w:bidi w:val="0"/>
        <w:spacing w:line="360" w:lineRule="auto"/>
        <w:jc w:val="lowKashida"/>
        <w:rPr>
          <w:rFonts w:asciiTheme="majorBidi" w:hAnsiTheme="majorBidi" w:cstheme="majorBidi"/>
          <w:sz w:val="32"/>
          <w:szCs w:val="32"/>
          <w:lang w:bidi="ar-JO"/>
        </w:rPr>
      </w:pPr>
    </w:p>
    <w:p w:rsidR="00F61C7B" w:rsidRDefault="002E0AA4" w:rsidP="008C2F66">
      <w:pPr>
        <w:pStyle w:val="ListParagraph"/>
        <w:numPr>
          <w:ilvl w:val="0"/>
          <w:numId w:val="8"/>
        </w:numPr>
        <w:tabs>
          <w:tab w:val="right" w:pos="-334"/>
        </w:tabs>
        <w:bidi w:val="0"/>
        <w:spacing w:line="360" w:lineRule="auto"/>
        <w:jc w:val="lowKashida"/>
        <w:rPr>
          <w:rFonts w:asciiTheme="majorBidi" w:hAnsiTheme="majorBidi" w:cstheme="majorBidi"/>
          <w:b/>
          <w:bCs/>
          <w:sz w:val="32"/>
          <w:szCs w:val="32"/>
          <w:lang w:bidi="ar-JO"/>
        </w:rPr>
      </w:pPr>
      <w:r w:rsidRPr="002E0AA4">
        <w:rPr>
          <w:rFonts w:asciiTheme="majorBidi" w:hAnsiTheme="majorBidi" w:cstheme="majorBidi"/>
          <w:b/>
          <w:bCs/>
          <w:sz w:val="32"/>
          <w:szCs w:val="32"/>
          <w:lang w:bidi="ar-JO"/>
        </w:rPr>
        <w:t>Crime Prevention Law</w:t>
      </w:r>
      <w:r>
        <w:rPr>
          <w:rFonts w:asciiTheme="majorBidi" w:hAnsiTheme="majorBidi" w:cstheme="majorBidi"/>
          <w:b/>
          <w:bCs/>
          <w:sz w:val="32"/>
          <w:szCs w:val="32"/>
          <w:lang w:bidi="ar-JO"/>
        </w:rPr>
        <w:t>:</w:t>
      </w:r>
    </w:p>
    <w:p w:rsidR="007707A2" w:rsidRDefault="00F7688A" w:rsidP="008C2F66">
      <w:pPr>
        <w:tabs>
          <w:tab w:val="right" w:pos="-334"/>
        </w:tabs>
        <w:bidi w:val="0"/>
        <w:spacing w:line="360" w:lineRule="auto"/>
        <w:ind w:left="360"/>
        <w:jc w:val="lowKashida"/>
        <w:rPr>
          <w:rFonts w:asciiTheme="majorBidi" w:hAnsiTheme="majorBidi" w:cstheme="majorBidi"/>
          <w:b/>
          <w:bCs/>
          <w:sz w:val="32"/>
          <w:szCs w:val="32"/>
          <w:lang w:bidi="ar-JO"/>
        </w:rPr>
      </w:pPr>
      <w:r w:rsidRPr="00141509">
        <w:rPr>
          <w:rFonts w:asciiTheme="majorBidi" w:hAnsiTheme="majorBidi" w:cstheme="majorBidi"/>
          <w:sz w:val="32"/>
          <w:szCs w:val="32"/>
          <w:lang w:bidi="ar-JO"/>
        </w:rPr>
        <w:t>This law gives the administrative governor the authority to violate a various number of human rights, such as right of freedom, personal safety, and it violates considering the victims innocent until proven guilty, it give the governor the right to issue an arrest warrant without any judicial decision and any legal foundation, it also gives the police an authority to arrest anyone for a long time without sufficient claim, and without showing them to a judicial authority</w:t>
      </w:r>
      <w:r w:rsidR="00BF0719" w:rsidRPr="00141509">
        <w:rPr>
          <w:rFonts w:asciiTheme="majorBidi" w:hAnsiTheme="majorBidi" w:cstheme="majorBidi"/>
          <w:sz w:val="32"/>
          <w:szCs w:val="32"/>
          <w:lang w:bidi="ar-JO"/>
        </w:rPr>
        <w:t xml:space="preserve">, appealing these decision </w:t>
      </w:r>
      <w:r w:rsidR="00D2237F" w:rsidRPr="00141509">
        <w:rPr>
          <w:rFonts w:asciiTheme="majorBidi" w:hAnsiTheme="majorBidi" w:cstheme="majorBidi"/>
          <w:sz w:val="32"/>
          <w:szCs w:val="32"/>
          <w:lang w:bidi="ar-JO"/>
        </w:rPr>
        <w:t>requires a high financial fee</w:t>
      </w:r>
      <w:r w:rsidR="00FD3A23" w:rsidRPr="00141509">
        <w:rPr>
          <w:rFonts w:asciiTheme="majorBidi" w:hAnsiTheme="majorBidi" w:cstheme="majorBidi"/>
          <w:sz w:val="32"/>
          <w:szCs w:val="32"/>
          <w:lang w:bidi="ar-JO"/>
        </w:rPr>
        <w:t xml:space="preserve"> </w:t>
      </w:r>
      <w:r w:rsidR="00552A4E" w:rsidRPr="00141509">
        <w:rPr>
          <w:rFonts w:asciiTheme="majorBidi" w:hAnsiTheme="majorBidi" w:cstheme="majorBidi"/>
          <w:sz w:val="32"/>
          <w:szCs w:val="32"/>
          <w:lang w:bidi="ar-JO"/>
        </w:rPr>
        <w:t>and a lawyer that has been practicing law for at least 5 years, because it is considered an administrative decision that should be appealed in the administrative court, that is why this law needs reviewing to amendments due to the fact the number of  detainees by this law is increasing</w:t>
      </w:r>
      <w:r w:rsidR="00F61C7B" w:rsidRPr="00141509">
        <w:rPr>
          <w:rFonts w:asciiTheme="majorBidi" w:hAnsiTheme="majorBidi" w:cstheme="majorBidi"/>
          <w:sz w:val="32"/>
          <w:szCs w:val="32"/>
          <w:lang w:bidi="ar-JO"/>
        </w:rPr>
        <w:t>, in 2013 we had (12766) and in 2014 the number reached to (20216), and that is based on the annual 11</w:t>
      </w:r>
      <w:r w:rsidR="00F61C7B" w:rsidRPr="00141509">
        <w:rPr>
          <w:rFonts w:asciiTheme="majorBidi" w:hAnsiTheme="majorBidi" w:cstheme="majorBidi"/>
          <w:sz w:val="32"/>
          <w:szCs w:val="32"/>
          <w:vertAlign w:val="superscript"/>
          <w:lang w:bidi="ar-JO"/>
        </w:rPr>
        <w:t>th</w:t>
      </w:r>
      <w:r w:rsidR="00F61C7B" w:rsidRPr="00141509">
        <w:rPr>
          <w:rFonts w:asciiTheme="majorBidi" w:hAnsiTheme="majorBidi" w:cstheme="majorBidi"/>
          <w:sz w:val="32"/>
          <w:szCs w:val="32"/>
          <w:lang w:bidi="ar-JO"/>
        </w:rPr>
        <w:t xml:space="preserve"> report of The National Center for Human Rights about human rights statue in the Hashemite Kingdom Of Jordan.</w:t>
      </w:r>
    </w:p>
    <w:p w:rsidR="00312062" w:rsidRPr="00141509" w:rsidRDefault="00312062" w:rsidP="00312062">
      <w:pPr>
        <w:tabs>
          <w:tab w:val="right" w:pos="-334"/>
        </w:tabs>
        <w:bidi w:val="0"/>
        <w:spacing w:line="360" w:lineRule="auto"/>
        <w:ind w:left="360"/>
        <w:jc w:val="lowKashida"/>
        <w:rPr>
          <w:rFonts w:asciiTheme="majorBidi" w:hAnsiTheme="majorBidi" w:cstheme="majorBidi"/>
          <w:b/>
          <w:bCs/>
          <w:sz w:val="32"/>
          <w:szCs w:val="32"/>
          <w:lang w:bidi="ar-JO"/>
        </w:rPr>
      </w:pPr>
    </w:p>
    <w:p w:rsidR="00F61C7B" w:rsidRDefault="00F61C7B" w:rsidP="008C2F66">
      <w:pPr>
        <w:tabs>
          <w:tab w:val="right" w:pos="-334"/>
        </w:tabs>
        <w:bidi w:val="0"/>
        <w:spacing w:line="360" w:lineRule="auto"/>
        <w:jc w:val="lowKashida"/>
        <w:rPr>
          <w:rFonts w:asciiTheme="majorBidi" w:hAnsiTheme="majorBidi" w:cstheme="majorBidi"/>
          <w:b/>
          <w:bCs/>
          <w:sz w:val="32"/>
          <w:szCs w:val="32"/>
          <w:lang w:bidi="ar-JO"/>
        </w:rPr>
      </w:pPr>
      <w:r w:rsidRPr="00F61C7B">
        <w:rPr>
          <w:rFonts w:asciiTheme="majorBidi" w:hAnsiTheme="majorBidi" w:cstheme="majorBidi"/>
          <w:b/>
          <w:bCs/>
          <w:sz w:val="32"/>
          <w:szCs w:val="32"/>
          <w:lang w:bidi="ar-JO"/>
        </w:rPr>
        <w:t>2.1</w:t>
      </w:r>
      <w:r>
        <w:rPr>
          <w:rFonts w:asciiTheme="majorBidi" w:hAnsiTheme="majorBidi" w:cstheme="majorBidi"/>
          <w:b/>
          <w:bCs/>
          <w:sz w:val="32"/>
          <w:szCs w:val="32"/>
          <w:lang w:bidi="ar-JO"/>
        </w:rPr>
        <w:t xml:space="preserve"> </w:t>
      </w:r>
      <w:r w:rsidR="00F062BD" w:rsidRPr="00F062BD">
        <w:rPr>
          <w:rFonts w:asciiTheme="majorBidi" w:hAnsiTheme="majorBidi" w:cstheme="majorBidi"/>
          <w:b/>
          <w:bCs/>
          <w:sz w:val="32"/>
          <w:szCs w:val="32"/>
          <w:lang w:bidi="ar-JO"/>
        </w:rPr>
        <w:t xml:space="preserve">Impunity for Perpetrators </w:t>
      </w:r>
      <w:r w:rsidR="00F062BD">
        <w:rPr>
          <w:rFonts w:asciiTheme="majorBidi" w:hAnsiTheme="majorBidi" w:cstheme="majorBidi"/>
          <w:b/>
          <w:bCs/>
          <w:sz w:val="32"/>
          <w:szCs w:val="32"/>
          <w:lang w:bidi="ar-JO"/>
        </w:rPr>
        <w:t>o</w:t>
      </w:r>
      <w:r w:rsidR="00F062BD" w:rsidRPr="00F062BD">
        <w:rPr>
          <w:rFonts w:asciiTheme="majorBidi" w:hAnsiTheme="majorBidi" w:cstheme="majorBidi"/>
          <w:b/>
          <w:bCs/>
          <w:sz w:val="32"/>
          <w:szCs w:val="32"/>
          <w:lang w:bidi="ar-JO"/>
        </w:rPr>
        <w:t>f Torture</w:t>
      </w:r>
      <w:r w:rsidR="00F062BD">
        <w:rPr>
          <w:rFonts w:asciiTheme="majorBidi" w:hAnsiTheme="majorBidi" w:cstheme="majorBidi"/>
          <w:b/>
          <w:bCs/>
          <w:sz w:val="32"/>
          <w:szCs w:val="32"/>
          <w:lang w:bidi="ar-JO"/>
        </w:rPr>
        <w:t>.</w:t>
      </w:r>
    </w:p>
    <w:p w:rsidR="00F062BD" w:rsidRDefault="00F062BD" w:rsidP="008C2F66">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 National Center for Human Rights and Civil Society Organizations received a lot of torture accusations but until now</w:t>
      </w:r>
      <w:r w:rsidR="006C69B0">
        <w:rPr>
          <w:rFonts w:asciiTheme="majorBidi" w:hAnsiTheme="majorBidi" w:cstheme="majorBidi"/>
          <w:sz w:val="32"/>
          <w:szCs w:val="32"/>
          <w:lang w:bidi="ar-JO"/>
        </w:rPr>
        <w:t xml:space="preserve"> all the investigations that were started by authorities to any results and non of the cases transferred to the court</w:t>
      </w:r>
      <w:r w:rsidR="00AB3FF5">
        <w:rPr>
          <w:rFonts w:asciiTheme="majorBidi" w:hAnsiTheme="majorBidi" w:cstheme="majorBidi"/>
          <w:sz w:val="32"/>
          <w:szCs w:val="32"/>
          <w:lang w:bidi="ar-JO"/>
        </w:rPr>
        <w:t xml:space="preserve"> as torture cases</w:t>
      </w:r>
      <w:r w:rsidR="006C69B0">
        <w:rPr>
          <w:rFonts w:asciiTheme="majorBidi" w:hAnsiTheme="majorBidi" w:cstheme="majorBidi"/>
          <w:sz w:val="32"/>
          <w:szCs w:val="32"/>
          <w:lang w:bidi="ar-JO"/>
        </w:rPr>
        <w:t xml:space="preserve">, usually the competent authorities </w:t>
      </w:r>
      <w:r w:rsidR="00AB3FF5">
        <w:rPr>
          <w:rFonts w:asciiTheme="majorBidi" w:hAnsiTheme="majorBidi" w:cstheme="majorBidi"/>
          <w:sz w:val="32"/>
          <w:szCs w:val="32"/>
          <w:lang w:bidi="ar-JO"/>
        </w:rPr>
        <w:t>modify such acts as assault, threat crimes, disobeying orders and a beating that lead to death.</w:t>
      </w:r>
    </w:p>
    <w:p w:rsidR="00AB3FF5" w:rsidRDefault="00AB3FF5" w:rsidP="008C2F66">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lastRenderedPageBreak/>
        <w:t xml:space="preserve">The case that was transferred to court as a torture case for the </w:t>
      </w:r>
      <w:r w:rsidRPr="00AB3FF5">
        <w:rPr>
          <w:rFonts w:asciiTheme="majorBidi" w:hAnsiTheme="majorBidi" w:cstheme="majorBidi"/>
          <w:sz w:val="32"/>
          <w:szCs w:val="32"/>
          <w:lang w:bidi="ar-JO"/>
        </w:rPr>
        <w:t>deceased</w:t>
      </w:r>
      <w:r>
        <w:rPr>
          <w:rFonts w:asciiTheme="majorBidi" w:hAnsiTheme="majorBidi" w:cstheme="majorBidi"/>
          <w:sz w:val="32"/>
          <w:szCs w:val="32"/>
          <w:lang w:bidi="ar-JO"/>
        </w:rPr>
        <w:t xml:space="preserve"> Sultan Al Khatatbeh, is being followed up by lawyers from Adaleh Center for Human Rights Studies, more than three years has passed and the case is still in the court, despite article (7) of the Criminal Martial Procedural Code that states scheduling court hearings day after day and not to delay a hearing more that (48) hour unless there were an emergency and the decision</w:t>
      </w:r>
      <w:r w:rsidR="004142BB">
        <w:rPr>
          <w:rFonts w:asciiTheme="majorBidi" w:hAnsiTheme="majorBidi" w:cstheme="majorBidi"/>
          <w:sz w:val="32"/>
          <w:szCs w:val="32"/>
          <w:lang w:bidi="ar-JO"/>
        </w:rPr>
        <w:t xml:space="preserve"> must be justified, unfortunately this</w:t>
      </w:r>
      <w:r>
        <w:rPr>
          <w:rFonts w:asciiTheme="majorBidi" w:hAnsiTheme="majorBidi" w:cstheme="majorBidi"/>
          <w:sz w:val="32"/>
          <w:szCs w:val="32"/>
          <w:lang w:bidi="ar-JO"/>
        </w:rPr>
        <w:t xml:space="preserve"> </w:t>
      </w:r>
      <w:r w:rsidR="004142BB">
        <w:rPr>
          <w:rFonts w:asciiTheme="majorBidi" w:hAnsiTheme="majorBidi" w:cstheme="majorBidi"/>
          <w:sz w:val="32"/>
          <w:szCs w:val="32"/>
          <w:lang w:bidi="ar-JO"/>
        </w:rPr>
        <w:t xml:space="preserve">article is not </w:t>
      </w:r>
      <w:r w:rsidR="006E3409">
        <w:rPr>
          <w:rFonts w:asciiTheme="majorBidi" w:hAnsiTheme="majorBidi" w:cstheme="majorBidi"/>
          <w:sz w:val="32"/>
          <w:szCs w:val="32"/>
          <w:lang w:bidi="ar-JO"/>
        </w:rPr>
        <w:t xml:space="preserve">implemented in real life, which is considered as a violation of the convention against torture, in article 13 of the convention which stated on the importance of  </w:t>
      </w:r>
      <w:r w:rsidR="00CB282A">
        <w:rPr>
          <w:rFonts w:asciiTheme="majorBidi" w:hAnsiTheme="majorBidi" w:cstheme="majorBidi"/>
          <w:sz w:val="32"/>
          <w:szCs w:val="32"/>
          <w:lang w:bidi="ar-JO"/>
        </w:rPr>
        <w:t>conducting a fast and efficient</w:t>
      </w:r>
      <w:r w:rsidR="00320B6C">
        <w:rPr>
          <w:rFonts w:asciiTheme="majorBidi" w:hAnsiTheme="majorBidi" w:cstheme="majorBidi"/>
          <w:sz w:val="32"/>
          <w:szCs w:val="32"/>
          <w:lang w:bidi="ar-JO"/>
        </w:rPr>
        <w:t xml:space="preserve"> investigation.</w:t>
      </w:r>
    </w:p>
    <w:p w:rsidR="00CF42FC" w:rsidRDefault="00320B6C" w:rsidP="008C2F66">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There are 33 cases that have been registered in the records of torture cases from 2013 until 2015, based on the records of the General Attorney that is saved at The Justice Ministry, but there is no number of the cases that finished and the ones that were transferred to the courts, kindly review Annex (1)</w:t>
      </w:r>
      <w:r w:rsidR="00CF42FC">
        <w:rPr>
          <w:rFonts w:asciiTheme="majorBidi" w:hAnsiTheme="majorBidi" w:cstheme="majorBidi"/>
          <w:sz w:val="32"/>
          <w:szCs w:val="32"/>
          <w:lang w:bidi="ar-JO"/>
        </w:rPr>
        <w:t xml:space="preserve"> of this report.</w:t>
      </w:r>
    </w:p>
    <w:p w:rsidR="00320B6C" w:rsidRDefault="00CF42FC" w:rsidP="008C2F66">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There are no criminal prosecutions that w</w:t>
      </w:r>
      <w:r w:rsidR="00AD59F5">
        <w:rPr>
          <w:rFonts w:asciiTheme="majorBidi" w:hAnsiTheme="majorBidi" w:cstheme="majorBidi"/>
          <w:sz w:val="32"/>
          <w:szCs w:val="32"/>
          <w:lang w:bidi="ar-JO"/>
        </w:rPr>
        <w:t>ere held a</w:t>
      </w:r>
      <w:r w:rsidR="004D2D69">
        <w:rPr>
          <w:rFonts w:asciiTheme="majorBidi" w:hAnsiTheme="majorBidi" w:cstheme="majorBidi"/>
          <w:sz w:val="32"/>
          <w:szCs w:val="32"/>
          <w:lang w:bidi="ar-JO"/>
        </w:rPr>
        <w:t>gainst the people that wrote confessions that were found void by the court based on illegal grounds.</w:t>
      </w:r>
    </w:p>
    <w:p w:rsidR="004D2D69" w:rsidRDefault="004D2D69" w:rsidP="008C2F66">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 Escaping punishment could be prevented by conducting an efficient and fast investigation and by transferring such cases to court if there were any suspicion of occurring, prosecuting people who are suspected of committing such acts is a necessity to combat torture.</w:t>
      </w:r>
    </w:p>
    <w:p w:rsidR="004D2D69" w:rsidRDefault="004D2D69" w:rsidP="008C2F66">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 Medical Examination is also one of the ways that could be used to escape punishment, it was used before in one of the cases; doctor do their physical examination without documenting the case in details, they also do not </w:t>
      </w:r>
      <w:r>
        <w:rPr>
          <w:rFonts w:asciiTheme="majorBidi" w:hAnsiTheme="majorBidi" w:cstheme="majorBidi"/>
          <w:sz w:val="32"/>
          <w:szCs w:val="32"/>
          <w:lang w:bidi="ar-JO"/>
        </w:rPr>
        <w:lastRenderedPageBreak/>
        <w:t>record the victims claims without being accompanied by officers, and if all these things happen, the reports that are issued are not handled to a n</w:t>
      </w:r>
      <w:r w:rsidRPr="004D2D69">
        <w:rPr>
          <w:rFonts w:asciiTheme="majorBidi" w:hAnsiTheme="majorBidi" w:cstheme="majorBidi"/>
          <w:sz w:val="32"/>
          <w:szCs w:val="32"/>
          <w:lang w:bidi="ar-JO"/>
        </w:rPr>
        <w:t>eutral</w:t>
      </w:r>
      <w:r>
        <w:rPr>
          <w:rFonts w:asciiTheme="majorBidi" w:hAnsiTheme="majorBidi" w:cstheme="majorBidi"/>
          <w:sz w:val="32"/>
          <w:szCs w:val="32"/>
          <w:lang w:bidi="ar-JO"/>
        </w:rPr>
        <w:t xml:space="preserve"> independent </w:t>
      </w:r>
      <w:r w:rsidRPr="004D2D69">
        <w:rPr>
          <w:rFonts w:asciiTheme="majorBidi" w:hAnsiTheme="majorBidi" w:cstheme="majorBidi"/>
          <w:sz w:val="32"/>
          <w:szCs w:val="32"/>
          <w:lang w:bidi="ar-JO"/>
        </w:rPr>
        <w:t>body</w:t>
      </w:r>
      <w:r>
        <w:rPr>
          <w:rFonts w:asciiTheme="majorBidi" w:hAnsiTheme="majorBidi" w:cstheme="majorBidi"/>
          <w:sz w:val="32"/>
          <w:szCs w:val="32"/>
          <w:lang w:bidi="ar-JO"/>
        </w:rPr>
        <w:t>, we have also observed a number of assaults that were committed by police members on the doctors.</w:t>
      </w:r>
    </w:p>
    <w:p w:rsidR="00141509" w:rsidRDefault="00141509" w:rsidP="008C2F66">
      <w:pPr>
        <w:tabs>
          <w:tab w:val="right" w:pos="-334"/>
        </w:tabs>
        <w:bidi w:val="0"/>
        <w:spacing w:line="360" w:lineRule="auto"/>
        <w:jc w:val="lowKashida"/>
        <w:rPr>
          <w:rFonts w:asciiTheme="majorBidi" w:hAnsiTheme="majorBidi" w:cstheme="majorBidi"/>
          <w:sz w:val="32"/>
          <w:szCs w:val="32"/>
          <w:lang w:bidi="ar-JO"/>
        </w:rPr>
      </w:pPr>
    </w:p>
    <w:p w:rsidR="004D2D69" w:rsidRDefault="004D2D69" w:rsidP="008C2F66">
      <w:pPr>
        <w:tabs>
          <w:tab w:val="right" w:pos="-334"/>
        </w:tabs>
        <w:bidi w:val="0"/>
        <w:spacing w:line="360" w:lineRule="auto"/>
        <w:jc w:val="lowKashida"/>
        <w:rPr>
          <w:rFonts w:asciiTheme="majorBidi" w:hAnsiTheme="majorBidi" w:cstheme="majorBidi"/>
          <w:sz w:val="32"/>
          <w:szCs w:val="32"/>
          <w:lang w:bidi="ar-JO"/>
        </w:rPr>
      </w:pPr>
      <w:r w:rsidRPr="004D2D69">
        <w:rPr>
          <w:rFonts w:asciiTheme="majorBidi" w:hAnsiTheme="majorBidi" w:cstheme="majorBidi"/>
          <w:b/>
          <w:bCs/>
          <w:sz w:val="32"/>
          <w:szCs w:val="32"/>
          <w:lang w:bidi="ar-JO"/>
        </w:rPr>
        <w:t>2.2</w:t>
      </w:r>
      <w:r>
        <w:rPr>
          <w:rFonts w:asciiTheme="majorBidi" w:hAnsiTheme="majorBidi" w:cstheme="majorBidi"/>
          <w:sz w:val="32"/>
          <w:szCs w:val="32"/>
          <w:lang w:bidi="ar-JO"/>
        </w:rPr>
        <w:t xml:space="preserve"> </w:t>
      </w:r>
      <w:r w:rsidRPr="00323A17">
        <w:rPr>
          <w:rFonts w:asciiTheme="majorBidi" w:hAnsiTheme="majorBidi" w:cstheme="majorBidi"/>
          <w:b/>
          <w:bCs/>
          <w:sz w:val="32"/>
          <w:szCs w:val="32"/>
          <w:lang w:bidi="ar-JO"/>
        </w:rPr>
        <w:t>The Refugees Status</w:t>
      </w:r>
      <w:r>
        <w:rPr>
          <w:rFonts w:asciiTheme="majorBidi" w:hAnsiTheme="majorBidi" w:cstheme="majorBidi"/>
          <w:sz w:val="32"/>
          <w:szCs w:val="32"/>
          <w:lang w:bidi="ar-JO"/>
        </w:rPr>
        <w:t>:</w:t>
      </w:r>
    </w:p>
    <w:p w:rsidR="0073540F" w:rsidRDefault="0073540F" w:rsidP="008C2F66">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Jordan has been suffering from the difficult circumstances that are surrounding it</w:t>
      </w:r>
      <w:r w:rsidRPr="0073540F">
        <w:rPr>
          <w:rFonts w:asciiTheme="majorBidi" w:hAnsiTheme="majorBidi" w:cstheme="majorBidi"/>
          <w:sz w:val="32"/>
          <w:szCs w:val="32"/>
          <w:lang w:bidi="ar-JO"/>
        </w:rPr>
        <w:t>,</w:t>
      </w:r>
      <w:r>
        <w:rPr>
          <w:rFonts w:asciiTheme="majorBidi" w:hAnsiTheme="majorBidi" w:cstheme="majorBidi"/>
          <w:sz w:val="32"/>
          <w:szCs w:val="32"/>
          <w:lang w:bidi="ar-JO"/>
        </w:rPr>
        <w:t xml:space="preserve"> especially the Syrian problem</w:t>
      </w:r>
      <w:r w:rsidRPr="0073540F">
        <w:rPr>
          <w:rFonts w:asciiTheme="majorBidi" w:hAnsiTheme="majorBidi" w:cstheme="majorBidi"/>
          <w:sz w:val="32"/>
          <w:szCs w:val="32"/>
          <w:lang w:bidi="ar-JO"/>
        </w:rPr>
        <w:t xml:space="preserve">; </w:t>
      </w:r>
      <w:r>
        <w:rPr>
          <w:rFonts w:asciiTheme="majorBidi" w:hAnsiTheme="majorBidi" w:cstheme="majorBidi"/>
          <w:sz w:val="32"/>
          <w:szCs w:val="32"/>
          <w:lang w:bidi="ar-JO"/>
        </w:rPr>
        <w:t xml:space="preserve">since the beginning of the situation in Syria and until now Jordan has hosted a huge number of Syrian refugees, their numbers are increasing </w:t>
      </w:r>
      <w:r w:rsidRPr="0073540F">
        <w:rPr>
          <w:rFonts w:asciiTheme="majorBidi" w:hAnsiTheme="majorBidi" w:cstheme="majorBidi"/>
          <w:sz w:val="32"/>
          <w:szCs w:val="32"/>
          <w:lang w:bidi="ar-JO"/>
        </w:rPr>
        <w:t>significant</w:t>
      </w:r>
      <w:r>
        <w:rPr>
          <w:rFonts w:asciiTheme="majorBidi" w:hAnsiTheme="majorBidi" w:cstheme="majorBidi"/>
          <w:sz w:val="32"/>
          <w:szCs w:val="32"/>
          <w:lang w:bidi="ar-JO"/>
        </w:rPr>
        <w:t>ly</w:t>
      </w:r>
      <w:r w:rsidRPr="0073540F">
        <w:rPr>
          <w:rFonts w:asciiTheme="majorBidi" w:hAnsiTheme="majorBidi" w:cstheme="majorBidi"/>
          <w:sz w:val="32"/>
          <w:szCs w:val="32"/>
          <w:lang w:bidi="ar-JO"/>
        </w:rPr>
        <w:t xml:space="preserve">, according to official statistics, estimated at over one million and two hundred thousand </w:t>
      </w:r>
      <w:r>
        <w:rPr>
          <w:rFonts w:asciiTheme="majorBidi" w:hAnsiTheme="majorBidi" w:cstheme="majorBidi"/>
          <w:sz w:val="32"/>
          <w:szCs w:val="32"/>
          <w:lang w:bidi="ar-JO"/>
        </w:rPr>
        <w:t xml:space="preserve">Syrian </w:t>
      </w:r>
      <w:r w:rsidRPr="0073540F">
        <w:rPr>
          <w:rFonts w:asciiTheme="majorBidi" w:hAnsiTheme="majorBidi" w:cstheme="majorBidi"/>
          <w:sz w:val="32"/>
          <w:szCs w:val="32"/>
          <w:lang w:bidi="ar-JO"/>
        </w:rPr>
        <w:t>re</w:t>
      </w:r>
      <w:r>
        <w:rPr>
          <w:rFonts w:asciiTheme="majorBidi" w:hAnsiTheme="majorBidi" w:cstheme="majorBidi"/>
          <w:sz w:val="32"/>
          <w:szCs w:val="32"/>
          <w:lang w:bidi="ar-JO"/>
        </w:rPr>
        <w:t>fugee</w:t>
      </w:r>
      <w:r w:rsidRPr="0073540F">
        <w:rPr>
          <w:rFonts w:asciiTheme="majorBidi" w:hAnsiTheme="majorBidi" w:cstheme="majorBidi"/>
          <w:sz w:val="32"/>
          <w:szCs w:val="32"/>
          <w:lang w:bidi="ar-JO"/>
        </w:rPr>
        <w:t>. Despite the great efforts exerted by the Government of the Hashemite Kingdom of Jordan and the United Nations High Commissioner for Refugees</w:t>
      </w:r>
      <w:r>
        <w:rPr>
          <w:rFonts w:asciiTheme="majorBidi" w:hAnsiTheme="majorBidi" w:cstheme="majorBidi"/>
          <w:sz w:val="32"/>
          <w:szCs w:val="32"/>
          <w:lang w:bidi="ar-JO"/>
        </w:rPr>
        <w:t>, t</w:t>
      </w:r>
      <w:r w:rsidRPr="0073540F">
        <w:rPr>
          <w:rFonts w:asciiTheme="majorBidi" w:hAnsiTheme="majorBidi" w:cstheme="majorBidi"/>
          <w:sz w:val="32"/>
          <w:szCs w:val="32"/>
          <w:lang w:bidi="ar-JO"/>
        </w:rPr>
        <w:t>he Syrian refugees</w:t>
      </w:r>
      <w:r>
        <w:rPr>
          <w:rFonts w:asciiTheme="majorBidi" w:hAnsiTheme="majorBidi" w:cstheme="majorBidi"/>
          <w:sz w:val="32"/>
          <w:szCs w:val="32"/>
          <w:lang w:bidi="ar-JO"/>
        </w:rPr>
        <w:t xml:space="preserve"> are facing many obstacles</w:t>
      </w:r>
      <w:r w:rsidRPr="0073540F">
        <w:rPr>
          <w:rFonts w:asciiTheme="majorBidi" w:hAnsiTheme="majorBidi" w:cstheme="majorBidi"/>
          <w:sz w:val="32"/>
          <w:szCs w:val="32"/>
          <w:lang w:bidi="ar-JO"/>
        </w:rPr>
        <w:t>, especially</w:t>
      </w:r>
      <w:r>
        <w:rPr>
          <w:rFonts w:asciiTheme="majorBidi" w:hAnsiTheme="majorBidi" w:cstheme="majorBidi"/>
          <w:sz w:val="32"/>
          <w:szCs w:val="32"/>
          <w:lang w:bidi="ar-JO"/>
        </w:rPr>
        <w:t xml:space="preserve"> after the reports that were published by the media that monitored and registered</w:t>
      </w:r>
      <w:r w:rsidR="00141509">
        <w:rPr>
          <w:rFonts w:asciiTheme="majorBidi" w:hAnsiTheme="majorBidi" w:cstheme="majorBidi"/>
          <w:sz w:val="32"/>
          <w:szCs w:val="32"/>
          <w:lang w:bidi="ar-JO"/>
        </w:rPr>
        <w:t xml:space="preserve"> cases of Syrian Refugees being subjected to</w:t>
      </w:r>
      <w:r>
        <w:rPr>
          <w:rFonts w:asciiTheme="majorBidi" w:hAnsiTheme="majorBidi" w:cstheme="majorBidi"/>
          <w:sz w:val="32"/>
          <w:szCs w:val="32"/>
          <w:lang w:bidi="ar-JO"/>
        </w:rPr>
        <w:t xml:space="preserve"> deporta</w:t>
      </w:r>
      <w:r w:rsidR="00141509">
        <w:rPr>
          <w:rFonts w:asciiTheme="majorBidi" w:hAnsiTheme="majorBidi" w:cstheme="majorBidi"/>
          <w:sz w:val="32"/>
          <w:szCs w:val="32"/>
          <w:lang w:bidi="ar-JO"/>
        </w:rPr>
        <w:t>tion</w:t>
      </w:r>
      <w:r>
        <w:rPr>
          <w:rFonts w:asciiTheme="majorBidi" w:hAnsiTheme="majorBidi" w:cstheme="majorBidi"/>
          <w:sz w:val="32"/>
          <w:szCs w:val="32"/>
          <w:lang w:bidi="ar-JO"/>
        </w:rPr>
        <w:t xml:space="preserve"> </w:t>
      </w:r>
      <w:r w:rsidR="00141509">
        <w:rPr>
          <w:rFonts w:asciiTheme="majorBidi" w:hAnsiTheme="majorBidi" w:cstheme="majorBidi"/>
          <w:sz w:val="32"/>
          <w:szCs w:val="32"/>
          <w:lang w:bidi="ar-JO"/>
        </w:rPr>
        <w:t xml:space="preserve">because they are </w:t>
      </w:r>
      <w:r w:rsidRPr="0073540F">
        <w:rPr>
          <w:rFonts w:asciiTheme="majorBidi" w:hAnsiTheme="majorBidi" w:cstheme="majorBidi"/>
          <w:sz w:val="32"/>
          <w:szCs w:val="32"/>
          <w:lang w:bidi="ar-JO"/>
        </w:rPr>
        <w:t>suspected of committing crimes</w:t>
      </w:r>
      <w:r w:rsidR="00141509">
        <w:rPr>
          <w:rFonts w:asciiTheme="majorBidi" w:hAnsiTheme="majorBidi" w:cstheme="majorBidi"/>
          <w:sz w:val="32"/>
          <w:szCs w:val="32"/>
          <w:lang w:bidi="ar-JO"/>
        </w:rPr>
        <w:t xml:space="preserve">, a lot of these deportations were implemented without having peremptory judicial decisions </w:t>
      </w:r>
      <w:r w:rsidRPr="0073540F">
        <w:rPr>
          <w:rFonts w:asciiTheme="majorBidi" w:hAnsiTheme="majorBidi" w:cstheme="majorBidi"/>
          <w:sz w:val="32"/>
          <w:szCs w:val="32"/>
          <w:lang w:bidi="ar-JO"/>
        </w:rPr>
        <w:t xml:space="preserve">which </w:t>
      </w:r>
      <w:r w:rsidR="00141509">
        <w:rPr>
          <w:rFonts w:asciiTheme="majorBidi" w:hAnsiTheme="majorBidi" w:cstheme="majorBidi"/>
          <w:sz w:val="32"/>
          <w:szCs w:val="32"/>
          <w:lang w:bidi="ar-JO"/>
        </w:rPr>
        <w:t xml:space="preserve">is a serious violation on human rights and a </w:t>
      </w:r>
      <w:r w:rsidRPr="0073540F">
        <w:rPr>
          <w:rFonts w:asciiTheme="majorBidi" w:hAnsiTheme="majorBidi" w:cstheme="majorBidi"/>
          <w:sz w:val="32"/>
          <w:szCs w:val="32"/>
          <w:lang w:bidi="ar-JO"/>
        </w:rPr>
        <w:t xml:space="preserve">breach of article </w:t>
      </w:r>
      <w:r w:rsidR="00141509">
        <w:rPr>
          <w:rFonts w:asciiTheme="majorBidi" w:hAnsiTheme="majorBidi" w:cstheme="majorBidi"/>
          <w:sz w:val="32"/>
          <w:szCs w:val="32"/>
          <w:lang w:bidi="ar-JO"/>
        </w:rPr>
        <w:t>(</w:t>
      </w:r>
      <w:r w:rsidRPr="0073540F">
        <w:rPr>
          <w:rFonts w:asciiTheme="majorBidi" w:hAnsiTheme="majorBidi" w:cstheme="majorBidi"/>
          <w:sz w:val="32"/>
          <w:szCs w:val="32"/>
          <w:lang w:bidi="ar-JO"/>
        </w:rPr>
        <w:t>3/1</w:t>
      </w:r>
      <w:r w:rsidR="00141509">
        <w:rPr>
          <w:rFonts w:asciiTheme="majorBidi" w:hAnsiTheme="majorBidi" w:cstheme="majorBidi"/>
          <w:sz w:val="32"/>
          <w:szCs w:val="32"/>
          <w:lang w:bidi="ar-JO"/>
        </w:rPr>
        <w:t>)</w:t>
      </w:r>
      <w:r w:rsidRPr="0073540F">
        <w:rPr>
          <w:rFonts w:asciiTheme="majorBidi" w:hAnsiTheme="majorBidi" w:cstheme="majorBidi"/>
          <w:sz w:val="32"/>
          <w:szCs w:val="32"/>
          <w:lang w:bidi="ar-JO"/>
        </w:rPr>
        <w:t xml:space="preserve"> of the Convention against Torture.</w:t>
      </w:r>
    </w:p>
    <w:p w:rsidR="00141509" w:rsidRDefault="00141509" w:rsidP="008C2F66">
      <w:pPr>
        <w:tabs>
          <w:tab w:val="right" w:pos="-334"/>
        </w:tabs>
        <w:bidi w:val="0"/>
        <w:spacing w:line="360" w:lineRule="auto"/>
        <w:jc w:val="lowKashida"/>
        <w:rPr>
          <w:rFonts w:asciiTheme="majorBidi" w:hAnsiTheme="majorBidi" w:cstheme="majorBidi"/>
          <w:sz w:val="32"/>
          <w:szCs w:val="32"/>
          <w:lang w:bidi="ar-JO"/>
        </w:rPr>
      </w:pPr>
    </w:p>
    <w:p w:rsidR="00141509" w:rsidRPr="008C2F66" w:rsidRDefault="00141509" w:rsidP="008C2F66">
      <w:pPr>
        <w:tabs>
          <w:tab w:val="right" w:pos="-334"/>
        </w:tabs>
        <w:bidi w:val="0"/>
        <w:spacing w:line="360" w:lineRule="auto"/>
        <w:jc w:val="lowKashida"/>
        <w:rPr>
          <w:rFonts w:asciiTheme="majorBidi" w:hAnsiTheme="majorBidi" w:cstheme="majorBidi"/>
          <w:b/>
          <w:bCs/>
          <w:sz w:val="32"/>
          <w:szCs w:val="32"/>
          <w:lang w:bidi="ar-JO"/>
        </w:rPr>
      </w:pPr>
      <w:r w:rsidRPr="008C2F66">
        <w:rPr>
          <w:rFonts w:asciiTheme="majorBidi" w:hAnsiTheme="majorBidi" w:cstheme="majorBidi"/>
          <w:b/>
          <w:bCs/>
          <w:sz w:val="32"/>
          <w:szCs w:val="32"/>
          <w:lang w:bidi="ar-JO"/>
        </w:rPr>
        <w:t>2.3 Nationality Withdrawal</w:t>
      </w:r>
      <w:r w:rsidR="009708C0" w:rsidRPr="008C2F66">
        <w:rPr>
          <w:rFonts w:asciiTheme="majorBidi" w:hAnsiTheme="majorBidi" w:cstheme="majorBidi"/>
          <w:b/>
          <w:bCs/>
          <w:sz w:val="32"/>
          <w:szCs w:val="32"/>
          <w:lang w:bidi="ar-JO"/>
        </w:rPr>
        <w:t xml:space="preserve">: </w:t>
      </w:r>
    </w:p>
    <w:p w:rsidR="00465148" w:rsidRDefault="008C2F66" w:rsidP="008C2F66">
      <w:pPr>
        <w:tabs>
          <w:tab w:val="right" w:pos="-334"/>
        </w:tabs>
        <w:bidi w:val="0"/>
        <w:spacing w:line="360" w:lineRule="auto"/>
        <w:jc w:val="lowKashida"/>
        <w:rPr>
          <w:rFonts w:asciiTheme="majorBidi" w:hAnsiTheme="majorBidi" w:cstheme="majorBidi"/>
          <w:sz w:val="32"/>
          <w:szCs w:val="32"/>
          <w:lang w:bidi="ar-JO"/>
        </w:rPr>
      </w:pPr>
      <w:r w:rsidRPr="008C2F66">
        <w:rPr>
          <w:rFonts w:asciiTheme="majorBidi" w:hAnsiTheme="majorBidi" w:cstheme="majorBidi"/>
          <w:sz w:val="32"/>
          <w:szCs w:val="32"/>
          <w:lang w:bidi="ar-JO"/>
        </w:rPr>
        <w:t>W</w:t>
      </w:r>
      <w:r w:rsidR="009708C0" w:rsidRPr="008C2F66">
        <w:rPr>
          <w:rFonts w:asciiTheme="majorBidi" w:hAnsiTheme="majorBidi" w:cstheme="majorBidi"/>
          <w:sz w:val="32"/>
          <w:szCs w:val="32"/>
          <w:lang w:bidi="ar-JO"/>
        </w:rPr>
        <w:t>ithdrawing nationality</w:t>
      </w:r>
      <w:r>
        <w:rPr>
          <w:rFonts w:asciiTheme="majorBidi" w:hAnsiTheme="majorBidi" w:cstheme="majorBidi"/>
          <w:sz w:val="32"/>
          <w:szCs w:val="32"/>
          <w:lang w:bidi="ar-JO"/>
        </w:rPr>
        <w:t xml:space="preserve"> arbitrarily from Jordanians of </w:t>
      </w:r>
      <w:r w:rsidR="009708C0" w:rsidRPr="008C2F66">
        <w:rPr>
          <w:rFonts w:asciiTheme="majorBidi" w:hAnsiTheme="majorBidi" w:cstheme="majorBidi"/>
          <w:sz w:val="32"/>
          <w:szCs w:val="32"/>
          <w:lang w:bidi="ar-JO"/>
        </w:rPr>
        <w:t>Palestinian origin</w:t>
      </w:r>
      <w:r w:rsidR="001534D7">
        <w:rPr>
          <w:rFonts w:asciiTheme="majorBidi" w:hAnsiTheme="majorBidi" w:cstheme="majorBidi"/>
          <w:sz w:val="32"/>
          <w:szCs w:val="32"/>
          <w:lang w:bidi="ar-JO"/>
        </w:rPr>
        <w:t xml:space="preserve">s is still happening in Jordan, with the lack of official public regulations to </w:t>
      </w:r>
      <w:r w:rsidR="001534D7">
        <w:rPr>
          <w:rFonts w:asciiTheme="majorBidi" w:hAnsiTheme="majorBidi" w:cstheme="majorBidi"/>
          <w:sz w:val="32"/>
          <w:szCs w:val="32"/>
          <w:lang w:bidi="ar-JO"/>
        </w:rPr>
        <w:lastRenderedPageBreak/>
        <w:t xml:space="preserve">specify the legal basis of such </w:t>
      </w:r>
      <w:r w:rsidR="00465148">
        <w:rPr>
          <w:rFonts w:asciiTheme="majorBidi" w:hAnsiTheme="majorBidi" w:cstheme="majorBidi"/>
          <w:sz w:val="32"/>
          <w:szCs w:val="32"/>
          <w:lang w:bidi="ar-JO"/>
        </w:rPr>
        <w:t xml:space="preserve">actions, the only justification to these actions is the Decision of </w:t>
      </w:r>
      <w:r w:rsidR="00465148" w:rsidRPr="00465148">
        <w:rPr>
          <w:rFonts w:asciiTheme="majorBidi" w:hAnsiTheme="majorBidi" w:cstheme="majorBidi"/>
          <w:sz w:val="32"/>
          <w:szCs w:val="32"/>
          <w:lang w:bidi="ar-JO"/>
        </w:rPr>
        <w:t>Jordanian disengagement from the West Bank</w:t>
      </w:r>
      <w:r w:rsidR="00465148">
        <w:rPr>
          <w:rFonts w:asciiTheme="majorBidi" w:hAnsiTheme="majorBidi" w:cstheme="majorBidi"/>
          <w:sz w:val="32"/>
          <w:szCs w:val="32"/>
          <w:lang w:bidi="ar-JO"/>
        </w:rPr>
        <w:t>.</w:t>
      </w:r>
    </w:p>
    <w:p w:rsidR="009F4FF4" w:rsidRDefault="00465148" w:rsidP="009F4FF4">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It's important to talk about the role of reforming the committee that is specialized in looking into the requests that are applied by the people that got </w:t>
      </w:r>
      <w:r w:rsidR="009F4FF4">
        <w:rPr>
          <w:rFonts w:asciiTheme="majorBidi" w:hAnsiTheme="majorBidi" w:cstheme="majorBidi"/>
          <w:sz w:val="32"/>
          <w:szCs w:val="32"/>
          <w:lang w:bidi="ar-JO"/>
        </w:rPr>
        <w:t>a</w:t>
      </w:r>
      <w:r>
        <w:rPr>
          <w:rFonts w:asciiTheme="majorBidi" w:hAnsiTheme="majorBidi" w:cstheme="majorBidi"/>
          <w:sz w:val="32"/>
          <w:szCs w:val="32"/>
          <w:lang w:bidi="ar-JO"/>
        </w:rPr>
        <w:t>ffected by these actions</w:t>
      </w:r>
      <w:r w:rsidR="009F4FF4">
        <w:rPr>
          <w:rFonts w:asciiTheme="majorBidi" w:hAnsiTheme="majorBidi" w:cstheme="majorBidi"/>
          <w:sz w:val="32"/>
          <w:szCs w:val="32"/>
          <w:lang w:bidi="ar-JO"/>
        </w:rPr>
        <w:t>, the committee should have experienced neutral people to look into these requests, and they should have the power to get them their nationalities back.</w:t>
      </w:r>
    </w:p>
    <w:p w:rsidR="009708C0" w:rsidRDefault="00465148" w:rsidP="009F4FF4">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  </w:t>
      </w:r>
      <w:r w:rsidR="001534D7">
        <w:rPr>
          <w:rFonts w:asciiTheme="majorBidi" w:hAnsiTheme="majorBidi" w:cstheme="majorBidi"/>
          <w:sz w:val="32"/>
          <w:szCs w:val="32"/>
          <w:lang w:bidi="ar-JO"/>
        </w:rPr>
        <w:t xml:space="preserve"> </w:t>
      </w:r>
    </w:p>
    <w:p w:rsidR="00F93F66" w:rsidRDefault="00F93F66" w:rsidP="00F93F66">
      <w:pPr>
        <w:tabs>
          <w:tab w:val="right" w:pos="-334"/>
        </w:tabs>
        <w:bidi w:val="0"/>
        <w:spacing w:line="360" w:lineRule="auto"/>
        <w:jc w:val="lowKashida"/>
        <w:rPr>
          <w:rFonts w:asciiTheme="majorBidi" w:hAnsiTheme="majorBidi" w:cstheme="majorBidi"/>
          <w:b/>
          <w:bCs/>
          <w:sz w:val="32"/>
          <w:szCs w:val="32"/>
          <w:lang w:bidi="ar-JO"/>
        </w:rPr>
      </w:pPr>
      <w:r w:rsidRPr="00F93F66">
        <w:rPr>
          <w:rFonts w:asciiTheme="majorBidi" w:hAnsiTheme="majorBidi" w:cstheme="majorBidi"/>
          <w:b/>
          <w:bCs/>
          <w:sz w:val="32"/>
          <w:szCs w:val="32"/>
          <w:lang w:bidi="ar-JO"/>
        </w:rPr>
        <w:t>2.4 Capital Punishment</w:t>
      </w:r>
      <w:r w:rsidR="00C62E1F">
        <w:rPr>
          <w:rFonts w:asciiTheme="majorBidi" w:hAnsiTheme="majorBidi" w:cstheme="majorBidi"/>
          <w:b/>
          <w:bCs/>
          <w:sz w:val="32"/>
          <w:szCs w:val="32"/>
          <w:lang w:bidi="ar-JO"/>
        </w:rPr>
        <w:t>:</w:t>
      </w:r>
    </w:p>
    <w:p w:rsidR="00F97B97" w:rsidRDefault="00011029" w:rsidP="00011029">
      <w:pPr>
        <w:tabs>
          <w:tab w:val="right" w:pos="-334"/>
        </w:tabs>
        <w:bidi w:val="0"/>
        <w:spacing w:line="360" w:lineRule="auto"/>
        <w:jc w:val="lowKashida"/>
        <w:rPr>
          <w:rFonts w:asciiTheme="majorBidi" w:hAnsiTheme="majorBidi" w:cstheme="majorBidi"/>
          <w:sz w:val="32"/>
          <w:szCs w:val="32"/>
          <w:lang w:bidi="ar-JO"/>
        </w:rPr>
      </w:pPr>
      <w:r w:rsidRPr="00011029">
        <w:rPr>
          <w:rFonts w:asciiTheme="majorBidi" w:hAnsiTheme="majorBidi" w:cstheme="majorBidi"/>
          <w:sz w:val="32"/>
          <w:szCs w:val="32"/>
          <w:lang w:bidi="ar-JO"/>
        </w:rPr>
        <w:t>Implementing death penalty</w:t>
      </w:r>
      <w:r>
        <w:rPr>
          <w:rFonts w:asciiTheme="majorBidi" w:hAnsiTheme="majorBidi" w:cstheme="majorBidi"/>
          <w:sz w:val="32"/>
          <w:szCs w:val="32"/>
          <w:lang w:bidi="ar-JO"/>
        </w:rPr>
        <w:t xml:space="preserve"> after it has</w:t>
      </w:r>
      <w:r w:rsidRPr="00011029">
        <w:rPr>
          <w:rFonts w:asciiTheme="majorBidi" w:hAnsiTheme="majorBidi" w:cstheme="majorBidi"/>
          <w:sz w:val="32"/>
          <w:szCs w:val="32"/>
          <w:lang w:bidi="ar-JO"/>
        </w:rPr>
        <w:t xml:space="preserve"> been frozen </w:t>
      </w:r>
      <w:r>
        <w:rPr>
          <w:rFonts w:asciiTheme="majorBidi" w:hAnsiTheme="majorBidi" w:cstheme="majorBidi"/>
          <w:sz w:val="32"/>
          <w:szCs w:val="32"/>
          <w:lang w:bidi="ar-JO"/>
        </w:rPr>
        <w:t xml:space="preserve">since 2006 </w:t>
      </w:r>
      <w:r w:rsidRPr="00011029">
        <w:rPr>
          <w:rFonts w:asciiTheme="majorBidi" w:hAnsiTheme="majorBidi" w:cstheme="majorBidi"/>
          <w:sz w:val="32"/>
          <w:szCs w:val="32"/>
          <w:lang w:bidi="ar-JO"/>
        </w:rPr>
        <w:t xml:space="preserve">is a </w:t>
      </w:r>
      <w:r>
        <w:rPr>
          <w:rFonts w:asciiTheme="majorBidi" w:hAnsiTheme="majorBidi" w:cstheme="majorBidi"/>
          <w:sz w:val="32"/>
          <w:szCs w:val="32"/>
          <w:lang w:bidi="ar-JO"/>
        </w:rPr>
        <w:t>an alerting</w:t>
      </w:r>
      <w:r w:rsidRPr="00011029">
        <w:rPr>
          <w:rFonts w:asciiTheme="majorBidi" w:hAnsiTheme="majorBidi" w:cstheme="majorBidi"/>
          <w:sz w:val="32"/>
          <w:szCs w:val="32"/>
          <w:lang w:bidi="ar-JO"/>
        </w:rPr>
        <w:t xml:space="preserve"> setback to the human rights statues in Jordan</w:t>
      </w:r>
      <w:r w:rsidR="00C62E1F">
        <w:rPr>
          <w:rFonts w:asciiTheme="majorBidi" w:hAnsiTheme="majorBidi" w:cstheme="majorBidi"/>
          <w:sz w:val="32"/>
          <w:szCs w:val="32"/>
          <w:lang w:bidi="ar-JO"/>
        </w:rPr>
        <w:t>, in 21/12/20</w:t>
      </w:r>
      <w:r>
        <w:rPr>
          <w:rFonts w:asciiTheme="majorBidi" w:hAnsiTheme="majorBidi" w:cstheme="majorBidi"/>
          <w:sz w:val="32"/>
          <w:szCs w:val="32"/>
          <w:lang w:bidi="ar-JO"/>
        </w:rPr>
        <w:t xml:space="preserve">14 eleven person were executed, due to the fact that </w:t>
      </w:r>
      <w:r w:rsidR="00C62E1F">
        <w:rPr>
          <w:rFonts w:asciiTheme="majorBidi" w:hAnsiTheme="majorBidi" w:cstheme="majorBidi"/>
          <w:sz w:val="32"/>
          <w:szCs w:val="32"/>
          <w:lang w:bidi="ar-JO"/>
        </w:rPr>
        <w:t xml:space="preserve">the death penalty is </w:t>
      </w:r>
      <w:r>
        <w:rPr>
          <w:rFonts w:asciiTheme="majorBidi" w:hAnsiTheme="majorBidi" w:cstheme="majorBidi"/>
          <w:sz w:val="32"/>
          <w:szCs w:val="32"/>
          <w:lang w:bidi="ar-JO"/>
        </w:rPr>
        <w:t xml:space="preserve">considered </w:t>
      </w:r>
      <w:r w:rsidR="00C62E1F">
        <w:rPr>
          <w:rFonts w:asciiTheme="majorBidi" w:hAnsiTheme="majorBidi" w:cstheme="majorBidi"/>
          <w:sz w:val="32"/>
          <w:szCs w:val="32"/>
          <w:lang w:bidi="ar-JO"/>
        </w:rPr>
        <w:t xml:space="preserve">a very harsh act, and a significant human rights violation, </w:t>
      </w:r>
      <w:r>
        <w:rPr>
          <w:rFonts w:asciiTheme="majorBidi" w:hAnsiTheme="majorBidi" w:cstheme="majorBidi"/>
          <w:sz w:val="32"/>
          <w:szCs w:val="32"/>
          <w:lang w:bidi="ar-JO"/>
        </w:rPr>
        <w:t>it s</w:t>
      </w:r>
      <w:r w:rsidR="00C62E1F">
        <w:rPr>
          <w:rFonts w:asciiTheme="majorBidi" w:hAnsiTheme="majorBidi" w:cstheme="majorBidi"/>
          <w:sz w:val="32"/>
          <w:szCs w:val="32"/>
          <w:lang w:bidi="ar-JO"/>
        </w:rPr>
        <w:t xml:space="preserve">hould </w:t>
      </w:r>
      <w:r>
        <w:rPr>
          <w:rFonts w:asciiTheme="majorBidi" w:hAnsiTheme="majorBidi" w:cstheme="majorBidi"/>
          <w:sz w:val="32"/>
          <w:szCs w:val="32"/>
          <w:lang w:bidi="ar-JO"/>
        </w:rPr>
        <w:t xml:space="preserve">be </w:t>
      </w:r>
      <w:r w:rsidR="00C62E1F">
        <w:rPr>
          <w:rFonts w:asciiTheme="majorBidi" w:hAnsiTheme="majorBidi" w:cstheme="majorBidi"/>
          <w:sz w:val="32"/>
          <w:szCs w:val="32"/>
          <w:lang w:bidi="ar-JO"/>
        </w:rPr>
        <w:t>stop</w:t>
      </w:r>
      <w:r>
        <w:rPr>
          <w:rFonts w:asciiTheme="majorBidi" w:hAnsiTheme="majorBidi" w:cstheme="majorBidi"/>
          <w:sz w:val="32"/>
          <w:szCs w:val="32"/>
          <w:lang w:bidi="ar-JO"/>
        </w:rPr>
        <w:t>ped</w:t>
      </w:r>
      <w:r w:rsidRPr="00B04D19">
        <w:rPr>
          <w:rFonts w:asciiTheme="majorBidi" w:hAnsiTheme="majorBidi" w:cstheme="majorBidi"/>
          <w:sz w:val="32"/>
          <w:szCs w:val="32"/>
          <w:lang w:bidi="ar-JO"/>
        </w:rPr>
        <w:t>,</w:t>
      </w:r>
      <w:r w:rsidR="00471B02" w:rsidRPr="00B04D19">
        <w:rPr>
          <w:rFonts w:asciiTheme="majorBidi" w:hAnsiTheme="majorBidi" w:cstheme="majorBidi"/>
          <w:sz w:val="32"/>
          <w:szCs w:val="32"/>
          <w:lang w:bidi="ar-JO"/>
        </w:rPr>
        <w:t xml:space="preserve"> in order for Jordan to fulfill their international obligations in respecting and protecting human rights,</w:t>
      </w:r>
      <w:r w:rsidRPr="00B04D19">
        <w:rPr>
          <w:rFonts w:asciiTheme="majorBidi" w:hAnsiTheme="majorBidi" w:cstheme="majorBidi"/>
          <w:sz w:val="32"/>
          <w:szCs w:val="32"/>
          <w:lang w:bidi="ar-JO"/>
        </w:rPr>
        <w:t xml:space="preserve"> it is bad for the image of Jordan abroad,</w:t>
      </w:r>
      <w:r w:rsidR="00471B02" w:rsidRPr="00B04D19">
        <w:rPr>
          <w:rFonts w:asciiTheme="majorBidi" w:hAnsiTheme="majorBidi" w:cstheme="majorBidi"/>
          <w:sz w:val="32"/>
          <w:szCs w:val="32"/>
          <w:lang w:bidi="ar-JO"/>
        </w:rPr>
        <w:t xml:space="preserve"> </w:t>
      </w:r>
      <w:r w:rsidRPr="00B04D19">
        <w:rPr>
          <w:rFonts w:asciiTheme="majorBidi" w:hAnsiTheme="majorBidi" w:cstheme="majorBidi"/>
          <w:sz w:val="32"/>
          <w:szCs w:val="32"/>
          <w:lang w:bidi="ar-JO"/>
        </w:rPr>
        <w:t xml:space="preserve">it is also considered a breach of the international obligations, </w:t>
      </w:r>
      <w:r w:rsidR="00556136" w:rsidRPr="00B04D19">
        <w:rPr>
          <w:rFonts w:asciiTheme="majorBidi" w:hAnsiTheme="majorBidi" w:cstheme="majorBidi"/>
          <w:sz w:val="32"/>
          <w:szCs w:val="32"/>
          <w:lang w:bidi="ar-JO"/>
        </w:rPr>
        <w:t xml:space="preserve">re-executing this penalty is contrary to the Convention Against Torture which was ratified by Jordan, it is also considered a flagrant violation to one of the basic human rights which is the right to life, </w:t>
      </w:r>
      <w:r w:rsidRPr="00B04D19">
        <w:rPr>
          <w:rFonts w:asciiTheme="majorBidi" w:hAnsiTheme="majorBidi" w:cstheme="majorBidi"/>
          <w:sz w:val="32"/>
          <w:szCs w:val="32"/>
          <w:lang w:bidi="ar-JO"/>
        </w:rPr>
        <w:t>justifying such acts</w:t>
      </w:r>
      <w:r w:rsidR="00556136" w:rsidRPr="00B04D19">
        <w:rPr>
          <w:rFonts w:asciiTheme="majorBidi" w:hAnsiTheme="majorBidi" w:cstheme="majorBidi"/>
          <w:sz w:val="32"/>
          <w:szCs w:val="32"/>
          <w:lang w:bidi="ar-JO"/>
        </w:rPr>
        <w:t xml:space="preserve"> </w:t>
      </w:r>
      <w:r w:rsidRPr="00B04D19">
        <w:rPr>
          <w:rFonts w:asciiTheme="majorBidi" w:hAnsiTheme="majorBidi" w:cstheme="majorBidi"/>
          <w:sz w:val="32"/>
          <w:szCs w:val="32"/>
          <w:lang w:bidi="ar-JO"/>
        </w:rPr>
        <w:t xml:space="preserve">by claiming </w:t>
      </w:r>
      <w:r w:rsidR="00556136" w:rsidRPr="00B04D19">
        <w:rPr>
          <w:rFonts w:asciiTheme="majorBidi" w:hAnsiTheme="majorBidi" w:cstheme="majorBidi"/>
          <w:sz w:val="32"/>
          <w:szCs w:val="32"/>
          <w:lang w:bidi="ar-JO"/>
        </w:rPr>
        <w:t xml:space="preserve">that these executions </w:t>
      </w:r>
      <w:r w:rsidRPr="00B04D19">
        <w:rPr>
          <w:rFonts w:asciiTheme="majorBidi" w:hAnsiTheme="majorBidi" w:cstheme="majorBidi"/>
          <w:sz w:val="32"/>
          <w:szCs w:val="32"/>
          <w:lang w:bidi="ar-JO"/>
        </w:rPr>
        <w:t>are</w:t>
      </w:r>
      <w:r w:rsidR="00556136" w:rsidRPr="00B04D19">
        <w:rPr>
          <w:rFonts w:asciiTheme="majorBidi" w:hAnsiTheme="majorBidi" w:cstheme="majorBidi"/>
          <w:sz w:val="32"/>
          <w:szCs w:val="32"/>
          <w:lang w:bidi="ar-JO"/>
        </w:rPr>
        <w:t xml:space="preserve"> implemented to reduce crime ratings</w:t>
      </w:r>
      <w:r w:rsidRPr="00B04D19">
        <w:rPr>
          <w:rFonts w:asciiTheme="majorBidi" w:hAnsiTheme="majorBidi" w:cstheme="majorBidi"/>
          <w:sz w:val="32"/>
          <w:szCs w:val="32"/>
          <w:lang w:bidi="ar-JO"/>
        </w:rPr>
        <w:t xml:space="preserve"> and to achieve  deterrence, is illogical, the government should work on the</w:t>
      </w:r>
      <w:r w:rsidR="00556136" w:rsidRPr="00B04D19">
        <w:rPr>
          <w:rFonts w:asciiTheme="majorBidi" w:hAnsiTheme="majorBidi" w:cstheme="majorBidi"/>
          <w:sz w:val="32"/>
          <w:szCs w:val="32"/>
          <w:lang w:bidi="ar-JO"/>
        </w:rPr>
        <w:t xml:space="preserve"> main reaso</w:t>
      </w:r>
      <w:r w:rsidRPr="00B04D19">
        <w:rPr>
          <w:rFonts w:asciiTheme="majorBidi" w:hAnsiTheme="majorBidi" w:cstheme="majorBidi"/>
          <w:sz w:val="32"/>
          <w:szCs w:val="32"/>
          <w:lang w:bidi="ar-JO"/>
        </w:rPr>
        <w:t>ns that lead to committing</w:t>
      </w:r>
      <w:r w:rsidR="00556136" w:rsidRPr="00B04D19">
        <w:rPr>
          <w:rFonts w:asciiTheme="majorBidi" w:hAnsiTheme="majorBidi" w:cstheme="majorBidi"/>
          <w:sz w:val="32"/>
          <w:szCs w:val="32"/>
          <w:lang w:bidi="ar-JO"/>
        </w:rPr>
        <w:t xml:space="preserve"> crimes which are: economica</w:t>
      </w:r>
      <w:r w:rsidRPr="00B04D19">
        <w:rPr>
          <w:rFonts w:asciiTheme="majorBidi" w:hAnsiTheme="majorBidi" w:cstheme="majorBidi"/>
          <w:sz w:val="32"/>
          <w:szCs w:val="32"/>
          <w:lang w:bidi="ar-JO"/>
        </w:rPr>
        <w:t>l, social and political reasons, there has been unofficial statistics that were issued and they claimed that</w:t>
      </w:r>
      <w:r>
        <w:rPr>
          <w:rFonts w:asciiTheme="majorBidi" w:hAnsiTheme="majorBidi" w:cstheme="majorBidi"/>
          <w:sz w:val="32"/>
          <w:szCs w:val="32"/>
          <w:lang w:bidi="ar-JO"/>
        </w:rPr>
        <w:t xml:space="preserve"> the number of crimes in the first quarter of 2015 has </w:t>
      </w:r>
      <w:r>
        <w:rPr>
          <w:rFonts w:asciiTheme="majorBidi" w:hAnsiTheme="majorBidi" w:cstheme="majorBidi"/>
          <w:sz w:val="32"/>
          <w:szCs w:val="32"/>
          <w:lang w:bidi="ar-JO"/>
        </w:rPr>
        <w:lastRenderedPageBreak/>
        <w:t>increased, which is a clear message to government that these executions didn't decrease crime rates</w:t>
      </w:r>
      <w:r w:rsidR="00F97B97">
        <w:rPr>
          <w:rFonts w:asciiTheme="majorBidi" w:hAnsiTheme="majorBidi" w:cstheme="majorBidi"/>
          <w:sz w:val="32"/>
          <w:szCs w:val="32"/>
          <w:lang w:bidi="ar-JO"/>
        </w:rPr>
        <w:t>.</w:t>
      </w:r>
    </w:p>
    <w:p w:rsidR="00C2177A" w:rsidRDefault="00F97B97" w:rsidP="00B04D19">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Issuing judicial decisions </w:t>
      </w:r>
      <w:r w:rsidR="00B04D19">
        <w:rPr>
          <w:rFonts w:asciiTheme="majorBidi" w:hAnsiTheme="majorBidi" w:cstheme="majorBidi"/>
          <w:sz w:val="32"/>
          <w:szCs w:val="32"/>
          <w:lang w:bidi="ar-JO"/>
        </w:rPr>
        <w:t>of sentencing defendants of death penalty and keeping them in jail for a long time waiting the implementation of the court decision is considered a form of torture.</w:t>
      </w:r>
      <w:r>
        <w:rPr>
          <w:rFonts w:asciiTheme="majorBidi" w:hAnsiTheme="majorBidi" w:cstheme="majorBidi"/>
          <w:sz w:val="32"/>
          <w:szCs w:val="32"/>
          <w:lang w:bidi="ar-JO"/>
        </w:rPr>
        <w:t xml:space="preserve"> </w:t>
      </w:r>
    </w:p>
    <w:p w:rsidR="00B04D19" w:rsidRDefault="00011029" w:rsidP="00C2177A">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 </w:t>
      </w:r>
    </w:p>
    <w:p w:rsidR="00B04D19" w:rsidRDefault="00C2177A" w:rsidP="00C2177A">
      <w:pPr>
        <w:tabs>
          <w:tab w:val="right" w:pos="-334"/>
        </w:tabs>
        <w:bidi w:val="0"/>
        <w:spacing w:line="360" w:lineRule="auto"/>
        <w:jc w:val="lowKashida"/>
        <w:rPr>
          <w:rFonts w:asciiTheme="majorBidi" w:hAnsiTheme="majorBidi" w:cstheme="majorBidi"/>
          <w:b/>
          <w:bCs/>
          <w:sz w:val="32"/>
          <w:szCs w:val="32"/>
          <w:lang w:bidi="ar-JO"/>
        </w:rPr>
      </w:pPr>
      <w:r>
        <w:rPr>
          <w:rFonts w:asciiTheme="majorBidi" w:hAnsiTheme="majorBidi" w:cstheme="majorBidi"/>
          <w:b/>
          <w:bCs/>
          <w:sz w:val="32"/>
          <w:szCs w:val="32"/>
          <w:lang w:bidi="ar-JO"/>
        </w:rPr>
        <w:t>2.5</w:t>
      </w:r>
      <w:r w:rsidR="00BD10BD">
        <w:rPr>
          <w:rFonts w:asciiTheme="majorBidi" w:hAnsiTheme="majorBidi" w:cstheme="majorBidi"/>
          <w:b/>
          <w:bCs/>
          <w:sz w:val="32"/>
          <w:szCs w:val="32"/>
          <w:lang w:bidi="ar-JO"/>
        </w:rPr>
        <w:t xml:space="preserve"> Migrant Workers,</w:t>
      </w:r>
      <w:r w:rsidRPr="00C2177A">
        <w:rPr>
          <w:rFonts w:asciiTheme="majorBidi" w:hAnsiTheme="majorBidi" w:cstheme="majorBidi"/>
          <w:b/>
          <w:bCs/>
          <w:sz w:val="32"/>
          <w:szCs w:val="32"/>
          <w:lang w:bidi="ar-JO"/>
        </w:rPr>
        <w:t xml:space="preserve"> </w:t>
      </w:r>
      <w:r>
        <w:rPr>
          <w:rFonts w:asciiTheme="majorBidi" w:hAnsiTheme="majorBidi" w:cstheme="majorBidi"/>
          <w:b/>
          <w:bCs/>
          <w:sz w:val="32"/>
          <w:szCs w:val="32"/>
          <w:lang w:bidi="ar-JO"/>
        </w:rPr>
        <w:t>Human Trafficking</w:t>
      </w:r>
      <w:r w:rsidR="00BD10BD">
        <w:rPr>
          <w:rFonts w:asciiTheme="majorBidi" w:hAnsiTheme="majorBidi" w:cstheme="majorBidi"/>
          <w:b/>
          <w:bCs/>
          <w:sz w:val="32"/>
          <w:szCs w:val="32"/>
          <w:lang w:bidi="ar-JO"/>
        </w:rPr>
        <w:t xml:space="preserve"> and Domestic Workers.</w:t>
      </w:r>
    </w:p>
    <w:p w:rsidR="00BD10BD" w:rsidRDefault="00C2177A" w:rsidP="00BD10BD">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 </w:t>
      </w:r>
      <w:r w:rsidR="00941B37" w:rsidRPr="00941B37">
        <w:rPr>
          <w:rFonts w:asciiTheme="majorBidi" w:hAnsiTheme="majorBidi" w:cstheme="majorBidi"/>
          <w:sz w:val="32"/>
          <w:szCs w:val="32"/>
          <w:lang w:bidi="ar-JO"/>
        </w:rPr>
        <w:t xml:space="preserve">Jordan has taken serious steps in protecting migrant workers </w:t>
      </w:r>
      <w:r w:rsidR="00941B37">
        <w:rPr>
          <w:rFonts w:asciiTheme="majorBidi" w:hAnsiTheme="majorBidi" w:cstheme="majorBidi"/>
          <w:sz w:val="32"/>
          <w:szCs w:val="32"/>
          <w:lang w:bidi="ar-JO"/>
        </w:rPr>
        <w:t>rights by the reforming legislations that took care of their rights, but when we monitored migrant workers statues in we have noticed that there are a lot legislations that needs reviewing, there is also many acts that is being taken by officials and employers and the agents that recruit them that violates their rights and stand as an obstacle in implementing the legislative reforms, there are also many rights that are internationally recognized but are not included in the national legislations which created loopholes that are used to violate their rights, which are mentioned in the intern</w:t>
      </w:r>
      <w:r w:rsidR="001C591B">
        <w:rPr>
          <w:rFonts w:asciiTheme="majorBidi" w:hAnsiTheme="majorBidi" w:cstheme="majorBidi"/>
          <w:sz w:val="32"/>
          <w:szCs w:val="32"/>
          <w:lang w:bidi="ar-JO"/>
        </w:rPr>
        <w:t>ational reports.</w:t>
      </w:r>
    </w:p>
    <w:p w:rsidR="001C591B" w:rsidRDefault="001C591B" w:rsidP="00C2177A">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Jordan has ratified on many international convention except the </w:t>
      </w:r>
      <w:r w:rsidR="00C2177A" w:rsidRPr="00C2177A">
        <w:rPr>
          <w:rFonts w:asciiTheme="majorBidi" w:hAnsiTheme="majorBidi" w:cstheme="majorBidi"/>
          <w:sz w:val="32"/>
          <w:szCs w:val="32"/>
          <w:lang w:bidi="ar-JO"/>
        </w:rPr>
        <w:t>International Convention on the Protection of the Rights of All Migrant Workers and Members of Their Families</w:t>
      </w:r>
      <w:r w:rsidR="00C2177A">
        <w:rPr>
          <w:rFonts w:asciiTheme="majorBidi" w:hAnsiTheme="majorBidi" w:cstheme="majorBidi"/>
          <w:sz w:val="32"/>
          <w:szCs w:val="32"/>
          <w:lang w:bidi="ar-JO"/>
        </w:rPr>
        <w:t>, which was a</w:t>
      </w:r>
      <w:r w:rsidR="00C2177A" w:rsidRPr="00C2177A">
        <w:rPr>
          <w:rFonts w:asciiTheme="majorBidi" w:hAnsiTheme="majorBidi" w:cstheme="majorBidi"/>
          <w:sz w:val="32"/>
          <w:szCs w:val="32"/>
          <w:lang w:bidi="ar-JO"/>
        </w:rPr>
        <w:t>dopted by General Assembly resolution 45/158 of 18 December 1990</w:t>
      </w:r>
      <w:r w:rsidR="00C2177A">
        <w:rPr>
          <w:rFonts w:asciiTheme="majorBidi" w:hAnsiTheme="majorBidi" w:cstheme="majorBidi"/>
          <w:sz w:val="32"/>
          <w:szCs w:val="32"/>
          <w:lang w:bidi="ar-JO"/>
        </w:rPr>
        <w:t>, it is considered the most important convention that protects migrant workers rights.</w:t>
      </w:r>
    </w:p>
    <w:p w:rsidR="00C2177A" w:rsidRDefault="00D33A44" w:rsidP="008F4A6D">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 </w:t>
      </w:r>
      <w:r w:rsidRPr="00D33A44">
        <w:rPr>
          <w:rFonts w:asciiTheme="majorBidi" w:hAnsiTheme="majorBidi" w:cstheme="majorBidi"/>
          <w:sz w:val="32"/>
          <w:szCs w:val="32"/>
          <w:lang w:bidi="ar-JO"/>
        </w:rPr>
        <w:t>Jordan</w:t>
      </w:r>
      <w:r w:rsidR="008F4A6D">
        <w:rPr>
          <w:rFonts w:asciiTheme="majorBidi" w:hAnsiTheme="majorBidi" w:cstheme="majorBidi"/>
          <w:sz w:val="32"/>
          <w:szCs w:val="32"/>
          <w:lang w:bidi="ar-JO"/>
        </w:rPr>
        <w:t xml:space="preserve"> is the third country in the region that</w:t>
      </w:r>
      <w:r w:rsidRPr="00D33A44">
        <w:rPr>
          <w:rFonts w:asciiTheme="majorBidi" w:hAnsiTheme="majorBidi" w:cstheme="majorBidi"/>
          <w:sz w:val="32"/>
          <w:szCs w:val="32"/>
          <w:lang w:bidi="ar-JO"/>
        </w:rPr>
        <w:t xml:space="preserve"> passed </w:t>
      </w:r>
      <w:r w:rsidR="008F4A6D">
        <w:rPr>
          <w:rFonts w:asciiTheme="majorBidi" w:hAnsiTheme="majorBidi" w:cstheme="majorBidi"/>
          <w:sz w:val="32"/>
          <w:szCs w:val="32"/>
          <w:lang w:bidi="ar-JO"/>
        </w:rPr>
        <w:t xml:space="preserve">an </w:t>
      </w:r>
      <w:r w:rsidRPr="00D33A44">
        <w:rPr>
          <w:rFonts w:asciiTheme="majorBidi" w:hAnsiTheme="majorBidi" w:cstheme="majorBidi"/>
          <w:sz w:val="32"/>
          <w:szCs w:val="32"/>
          <w:lang w:bidi="ar-JO"/>
        </w:rPr>
        <w:t>Anti-Human</w:t>
      </w:r>
      <w:r>
        <w:rPr>
          <w:rFonts w:asciiTheme="majorBidi" w:hAnsiTheme="majorBidi" w:cstheme="majorBidi"/>
          <w:sz w:val="32"/>
          <w:szCs w:val="32"/>
          <w:lang w:bidi="ar-JO"/>
        </w:rPr>
        <w:t xml:space="preserve"> </w:t>
      </w:r>
      <w:r w:rsidRPr="00D33A44">
        <w:rPr>
          <w:rFonts w:asciiTheme="majorBidi" w:hAnsiTheme="majorBidi" w:cstheme="majorBidi"/>
          <w:sz w:val="32"/>
          <w:szCs w:val="32"/>
          <w:lang w:bidi="ar-JO"/>
        </w:rPr>
        <w:t>Trafficking Law</w:t>
      </w:r>
      <w:r>
        <w:rPr>
          <w:rFonts w:asciiTheme="majorBidi" w:hAnsiTheme="majorBidi" w:cstheme="majorBidi"/>
          <w:sz w:val="32"/>
          <w:szCs w:val="32"/>
          <w:lang w:bidi="ar-JO"/>
        </w:rPr>
        <w:t xml:space="preserve"> in 2009, in</w:t>
      </w:r>
      <w:r w:rsidRPr="00D33A44">
        <w:rPr>
          <w:rFonts w:asciiTheme="majorBidi" w:hAnsiTheme="majorBidi" w:cstheme="majorBidi"/>
          <w:sz w:val="32"/>
          <w:szCs w:val="32"/>
          <w:lang w:bidi="ar-JO"/>
        </w:rPr>
        <w:t xml:space="preserve"> order to fulfill the</w:t>
      </w:r>
      <w:r w:rsidR="008F4A6D">
        <w:rPr>
          <w:rFonts w:asciiTheme="majorBidi" w:hAnsiTheme="majorBidi" w:cstheme="majorBidi"/>
          <w:sz w:val="32"/>
          <w:szCs w:val="32"/>
          <w:lang w:bidi="ar-JO"/>
        </w:rPr>
        <w:t xml:space="preserve">ir legal obligations because it </w:t>
      </w:r>
      <w:r w:rsidR="008F4A6D" w:rsidRPr="008F4A6D">
        <w:rPr>
          <w:rFonts w:asciiTheme="majorBidi" w:hAnsiTheme="majorBidi" w:cstheme="majorBidi"/>
          <w:sz w:val="32"/>
          <w:szCs w:val="32"/>
          <w:lang w:bidi="ar-JO"/>
        </w:rPr>
        <w:t>joined the 2000 United Na</w:t>
      </w:r>
      <w:r w:rsidR="008F4A6D">
        <w:rPr>
          <w:sz w:val="32"/>
          <w:szCs w:val="32"/>
          <w:lang w:bidi="ar-JO"/>
        </w:rPr>
        <w:t>ti</w:t>
      </w:r>
      <w:r w:rsidR="008F4A6D" w:rsidRPr="008F4A6D">
        <w:rPr>
          <w:rFonts w:asciiTheme="majorBidi" w:hAnsiTheme="majorBidi" w:cstheme="majorBidi"/>
          <w:sz w:val="32"/>
          <w:szCs w:val="32"/>
          <w:lang w:bidi="ar-JO"/>
        </w:rPr>
        <w:t>ons Convention against</w:t>
      </w:r>
      <w:r w:rsidR="008F4A6D">
        <w:rPr>
          <w:rFonts w:asciiTheme="majorBidi" w:hAnsiTheme="majorBidi" w:cstheme="majorBidi"/>
          <w:sz w:val="32"/>
          <w:szCs w:val="32"/>
          <w:lang w:bidi="ar-JO"/>
        </w:rPr>
        <w:t xml:space="preserve"> </w:t>
      </w:r>
      <w:r w:rsidR="008F4A6D" w:rsidRPr="008F4A6D">
        <w:rPr>
          <w:rFonts w:asciiTheme="majorBidi" w:hAnsiTheme="majorBidi" w:cstheme="majorBidi"/>
          <w:sz w:val="32"/>
          <w:szCs w:val="32"/>
          <w:lang w:bidi="ar-JO"/>
        </w:rPr>
        <w:t>Transnational Organized Crime, and the two Protocols thereto to</w:t>
      </w:r>
      <w:r w:rsidR="008F4A6D">
        <w:rPr>
          <w:rFonts w:asciiTheme="majorBidi" w:hAnsiTheme="majorBidi" w:cstheme="majorBidi"/>
          <w:sz w:val="32"/>
          <w:szCs w:val="32"/>
          <w:lang w:bidi="ar-JO"/>
        </w:rPr>
        <w:t xml:space="preserve"> </w:t>
      </w:r>
      <w:r w:rsidR="008F4A6D" w:rsidRPr="008F4A6D">
        <w:rPr>
          <w:rFonts w:asciiTheme="majorBidi" w:hAnsiTheme="majorBidi" w:cstheme="majorBidi"/>
          <w:sz w:val="32"/>
          <w:szCs w:val="32"/>
          <w:lang w:bidi="ar-JO"/>
        </w:rPr>
        <w:t xml:space="preserve">Prevent, Suppress and </w:t>
      </w:r>
      <w:r w:rsidR="008F4A6D" w:rsidRPr="008F4A6D">
        <w:rPr>
          <w:rFonts w:asciiTheme="majorBidi" w:hAnsiTheme="majorBidi" w:cstheme="majorBidi"/>
          <w:sz w:val="32"/>
          <w:szCs w:val="32"/>
          <w:lang w:bidi="ar-JO"/>
        </w:rPr>
        <w:lastRenderedPageBreak/>
        <w:t>Punish Trafficking in Persons, Especially</w:t>
      </w:r>
      <w:r w:rsidR="008F4A6D">
        <w:rPr>
          <w:rFonts w:asciiTheme="majorBidi" w:hAnsiTheme="majorBidi" w:cstheme="majorBidi"/>
          <w:sz w:val="32"/>
          <w:szCs w:val="32"/>
          <w:lang w:bidi="ar-JO"/>
        </w:rPr>
        <w:t xml:space="preserve"> </w:t>
      </w:r>
      <w:r w:rsidR="008F4A6D" w:rsidRPr="008F4A6D">
        <w:rPr>
          <w:rFonts w:asciiTheme="majorBidi" w:hAnsiTheme="majorBidi" w:cstheme="majorBidi"/>
          <w:sz w:val="32"/>
          <w:szCs w:val="32"/>
          <w:lang w:bidi="ar-JO"/>
        </w:rPr>
        <w:t>Women and Children, and against the Smuggling of Migrants</w:t>
      </w:r>
      <w:r w:rsidR="008F4A6D">
        <w:rPr>
          <w:rFonts w:asciiTheme="majorBidi" w:hAnsiTheme="majorBidi" w:cstheme="majorBidi"/>
          <w:sz w:val="32"/>
          <w:szCs w:val="32"/>
          <w:lang w:bidi="ar-JO"/>
        </w:rPr>
        <w:t>.</w:t>
      </w:r>
    </w:p>
    <w:p w:rsidR="00E92633" w:rsidRDefault="008F4A6D" w:rsidP="0082672C">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 law criminalized human trafficking and any acts relating to it in general</w:t>
      </w:r>
      <w:r w:rsidR="00E92633">
        <w:rPr>
          <w:rFonts w:asciiTheme="majorBidi" w:hAnsiTheme="majorBidi" w:cstheme="majorBidi"/>
          <w:sz w:val="32"/>
          <w:szCs w:val="32"/>
          <w:lang w:bidi="ar-JO"/>
        </w:rPr>
        <w:t xml:space="preserve">, in addition </w:t>
      </w:r>
      <w:r w:rsidR="00E92633" w:rsidRPr="00E92633">
        <w:rPr>
          <w:rFonts w:asciiTheme="majorBidi" w:hAnsiTheme="majorBidi" w:cstheme="majorBidi"/>
          <w:sz w:val="32"/>
          <w:szCs w:val="32"/>
          <w:lang w:bidi="ar-JO"/>
        </w:rPr>
        <w:t xml:space="preserve">to identifying the administrative structures that are </w:t>
      </w:r>
      <w:r w:rsidR="00E92633">
        <w:rPr>
          <w:rFonts w:asciiTheme="majorBidi" w:hAnsiTheme="majorBidi" w:cstheme="majorBidi"/>
          <w:sz w:val="32"/>
          <w:szCs w:val="32"/>
          <w:lang w:bidi="ar-JO"/>
        </w:rPr>
        <w:t xml:space="preserve">behind </w:t>
      </w:r>
      <w:r w:rsidR="00E92633" w:rsidRPr="00E92633">
        <w:rPr>
          <w:rFonts w:asciiTheme="majorBidi" w:hAnsiTheme="majorBidi" w:cstheme="majorBidi"/>
          <w:sz w:val="32"/>
          <w:szCs w:val="32"/>
          <w:lang w:bidi="ar-JO"/>
        </w:rPr>
        <w:t>supervising the implementation of the law</w:t>
      </w:r>
      <w:r w:rsidR="00E92633">
        <w:rPr>
          <w:rFonts w:asciiTheme="majorBidi" w:hAnsiTheme="majorBidi" w:cstheme="majorBidi"/>
          <w:sz w:val="32"/>
          <w:szCs w:val="32"/>
          <w:lang w:bidi="ar-JO"/>
        </w:rPr>
        <w:t>,</w:t>
      </w:r>
      <w:r w:rsidR="00E92633" w:rsidRPr="00E92633">
        <w:rPr>
          <w:rFonts w:asciiTheme="majorBidi" w:hAnsiTheme="majorBidi" w:cstheme="majorBidi"/>
          <w:sz w:val="32"/>
          <w:szCs w:val="32"/>
          <w:lang w:bidi="ar-JO"/>
        </w:rPr>
        <w:t xml:space="preserve"> and is represented in the National Committee against Trafficking in Human Beings which is a</w:t>
      </w:r>
      <w:r w:rsidR="00E92633">
        <w:rPr>
          <w:rFonts w:asciiTheme="majorBidi" w:hAnsiTheme="majorBidi" w:cstheme="majorBidi"/>
          <w:sz w:val="32"/>
          <w:szCs w:val="32"/>
          <w:lang w:bidi="ar-JO"/>
        </w:rPr>
        <w:t xml:space="preserve"> common feature of several countries</w:t>
      </w:r>
      <w:r w:rsidR="00E92633" w:rsidRPr="00E92633">
        <w:rPr>
          <w:rFonts w:asciiTheme="majorBidi" w:hAnsiTheme="majorBidi" w:cstheme="majorBidi"/>
          <w:sz w:val="32"/>
          <w:szCs w:val="32"/>
          <w:lang w:bidi="ar-JO"/>
        </w:rPr>
        <w:t xml:space="preserve"> i</w:t>
      </w:r>
      <w:r w:rsidR="00E92633">
        <w:rPr>
          <w:rFonts w:asciiTheme="majorBidi" w:hAnsiTheme="majorBidi" w:cstheme="majorBidi"/>
          <w:sz w:val="32"/>
          <w:szCs w:val="32"/>
          <w:lang w:bidi="ar-JO"/>
        </w:rPr>
        <w:t xml:space="preserve">n the region. The </w:t>
      </w:r>
      <w:r w:rsidR="005807C2">
        <w:rPr>
          <w:rFonts w:asciiTheme="majorBidi" w:hAnsiTheme="majorBidi" w:cstheme="majorBidi"/>
          <w:sz w:val="32"/>
          <w:szCs w:val="32"/>
          <w:lang w:bidi="ar-JO"/>
        </w:rPr>
        <w:t>law also criminalizes</w:t>
      </w:r>
      <w:r w:rsidR="00E92633" w:rsidRPr="00E92633">
        <w:rPr>
          <w:rFonts w:asciiTheme="majorBidi" w:hAnsiTheme="majorBidi" w:cstheme="majorBidi"/>
          <w:sz w:val="32"/>
          <w:szCs w:val="32"/>
          <w:lang w:bidi="ar-JO"/>
        </w:rPr>
        <w:t xml:space="preserve"> </w:t>
      </w:r>
      <w:r w:rsidR="005807C2">
        <w:rPr>
          <w:rFonts w:asciiTheme="majorBidi" w:hAnsiTheme="majorBidi" w:cstheme="majorBidi"/>
          <w:sz w:val="32"/>
          <w:szCs w:val="32"/>
          <w:lang w:bidi="ar-JO"/>
        </w:rPr>
        <w:t>anyone</w:t>
      </w:r>
      <w:r w:rsidR="00D81258">
        <w:rPr>
          <w:rFonts w:asciiTheme="majorBidi" w:hAnsiTheme="majorBidi" w:cstheme="majorBidi"/>
          <w:sz w:val="32"/>
          <w:szCs w:val="32"/>
          <w:lang w:bidi="ar-JO"/>
        </w:rPr>
        <w:t xml:space="preserve"> who </w:t>
      </w:r>
      <w:r w:rsidR="005807C2" w:rsidRPr="00E92633">
        <w:rPr>
          <w:rFonts w:asciiTheme="majorBidi" w:hAnsiTheme="majorBidi" w:cstheme="majorBidi"/>
          <w:sz w:val="32"/>
          <w:szCs w:val="32"/>
          <w:lang w:bidi="ar-JO"/>
        </w:rPr>
        <w:t>commits</w:t>
      </w:r>
      <w:r w:rsidR="00E92633" w:rsidRPr="00E92633">
        <w:rPr>
          <w:rFonts w:asciiTheme="majorBidi" w:hAnsiTheme="majorBidi" w:cstheme="majorBidi"/>
          <w:sz w:val="32"/>
          <w:szCs w:val="32"/>
          <w:lang w:bidi="ar-JO"/>
        </w:rPr>
        <w:t xml:space="preserve"> this crime</w:t>
      </w:r>
      <w:r w:rsidR="005807C2">
        <w:rPr>
          <w:rFonts w:asciiTheme="majorBidi" w:hAnsiTheme="majorBidi" w:cstheme="majorBidi"/>
          <w:sz w:val="32"/>
          <w:szCs w:val="32"/>
          <w:lang w:bidi="ar-JO"/>
        </w:rPr>
        <w:t>. After</w:t>
      </w:r>
      <w:r w:rsidR="00E92633" w:rsidRPr="00E92633">
        <w:rPr>
          <w:rFonts w:asciiTheme="majorBidi" w:hAnsiTheme="majorBidi" w:cstheme="majorBidi"/>
          <w:sz w:val="32"/>
          <w:szCs w:val="32"/>
          <w:lang w:bidi="ar-JO"/>
        </w:rPr>
        <w:t xml:space="preserve"> several years </w:t>
      </w:r>
      <w:r w:rsidR="005807C2">
        <w:rPr>
          <w:rFonts w:asciiTheme="majorBidi" w:hAnsiTheme="majorBidi" w:cstheme="majorBidi"/>
          <w:sz w:val="32"/>
          <w:szCs w:val="32"/>
          <w:lang w:bidi="ar-JO"/>
        </w:rPr>
        <w:t>of implementing this law</w:t>
      </w:r>
      <w:r w:rsidR="00E92633" w:rsidRPr="00E92633">
        <w:rPr>
          <w:rFonts w:asciiTheme="majorBidi" w:hAnsiTheme="majorBidi" w:cstheme="majorBidi"/>
          <w:sz w:val="32"/>
          <w:szCs w:val="32"/>
          <w:lang w:bidi="ar-JO"/>
        </w:rPr>
        <w:t>, it became clear to many observers and interested</w:t>
      </w:r>
      <w:r w:rsidR="005807C2">
        <w:rPr>
          <w:rFonts w:asciiTheme="majorBidi" w:hAnsiTheme="majorBidi" w:cstheme="majorBidi"/>
          <w:sz w:val="32"/>
          <w:szCs w:val="32"/>
          <w:lang w:bidi="ar-JO"/>
        </w:rPr>
        <w:t xml:space="preserve"> parties what the </w:t>
      </w:r>
      <w:r w:rsidR="00CD3A9B">
        <w:rPr>
          <w:rFonts w:asciiTheme="majorBidi" w:hAnsiTheme="majorBidi" w:cstheme="majorBidi"/>
          <w:sz w:val="32"/>
          <w:szCs w:val="32"/>
          <w:lang w:bidi="ar-JO"/>
        </w:rPr>
        <w:t>fouls</w:t>
      </w:r>
      <w:r w:rsidR="005807C2">
        <w:rPr>
          <w:rFonts w:asciiTheme="majorBidi" w:hAnsiTheme="majorBidi" w:cstheme="majorBidi"/>
          <w:sz w:val="32"/>
          <w:szCs w:val="32"/>
          <w:lang w:bidi="ar-JO"/>
        </w:rPr>
        <w:t xml:space="preserve"> of</w:t>
      </w:r>
      <w:r w:rsidR="00CD3A9B">
        <w:rPr>
          <w:rFonts w:asciiTheme="majorBidi" w:hAnsiTheme="majorBidi" w:cstheme="majorBidi"/>
          <w:sz w:val="32"/>
          <w:szCs w:val="32"/>
          <w:lang w:bidi="ar-JO"/>
        </w:rPr>
        <w:t xml:space="preserve"> the law</w:t>
      </w:r>
      <w:r w:rsidR="005807C2">
        <w:rPr>
          <w:rFonts w:asciiTheme="majorBidi" w:hAnsiTheme="majorBidi" w:cstheme="majorBidi"/>
          <w:sz w:val="32"/>
          <w:szCs w:val="32"/>
          <w:lang w:bidi="ar-JO"/>
        </w:rPr>
        <w:t>;</w:t>
      </w:r>
      <w:r w:rsidR="00CD3A9B">
        <w:rPr>
          <w:rFonts w:asciiTheme="majorBidi" w:hAnsiTheme="majorBidi" w:cstheme="majorBidi"/>
          <w:sz w:val="32"/>
          <w:szCs w:val="32"/>
          <w:lang w:bidi="ar-JO"/>
        </w:rPr>
        <w:t xml:space="preserve"> its ambiguity</w:t>
      </w:r>
      <w:r w:rsidR="00E92633" w:rsidRPr="00E92633">
        <w:rPr>
          <w:rFonts w:asciiTheme="majorBidi" w:hAnsiTheme="majorBidi" w:cstheme="majorBidi"/>
          <w:sz w:val="32"/>
          <w:szCs w:val="32"/>
          <w:lang w:bidi="ar-JO"/>
        </w:rPr>
        <w:t xml:space="preserve"> </w:t>
      </w:r>
      <w:r w:rsidR="00CD3A9B">
        <w:rPr>
          <w:rFonts w:asciiTheme="majorBidi" w:hAnsiTheme="majorBidi" w:cstheme="majorBidi"/>
          <w:sz w:val="32"/>
          <w:szCs w:val="32"/>
          <w:lang w:bidi="ar-JO"/>
        </w:rPr>
        <w:t>is</w:t>
      </w:r>
      <w:r w:rsidR="00E92633" w:rsidRPr="00E92633">
        <w:rPr>
          <w:rFonts w:asciiTheme="majorBidi" w:hAnsiTheme="majorBidi" w:cstheme="majorBidi"/>
          <w:sz w:val="32"/>
          <w:szCs w:val="32"/>
          <w:lang w:bidi="ar-JO"/>
        </w:rPr>
        <w:t xml:space="preserve"> clear</w:t>
      </w:r>
      <w:r w:rsidR="00CD3A9B">
        <w:rPr>
          <w:rFonts w:asciiTheme="majorBidi" w:hAnsiTheme="majorBidi" w:cstheme="majorBidi"/>
          <w:sz w:val="32"/>
          <w:szCs w:val="32"/>
          <w:lang w:bidi="ar-JO"/>
        </w:rPr>
        <w:t>,</w:t>
      </w:r>
      <w:r w:rsidR="00E92633" w:rsidRPr="00E92633">
        <w:rPr>
          <w:rFonts w:asciiTheme="majorBidi" w:hAnsiTheme="majorBidi" w:cstheme="majorBidi"/>
          <w:sz w:val="32"/>
          <w:szCs w:val="32"/>
          <w:lang w:bidi="ar-JO"/>
        </w:rPr>
        <w:t xml:space="preserve"> </w:t>
      </w:r>
      <w:r w:rsidR="00CD3A9B">
        <w:rPr>
          <w:rFonts w:asciiTheme="majorBidi" w:hAnsiTheme="majorBidi" w:cstheme="majorBidi"/>
          <w:sz w:val="32"/>
          <w:szCs w:val="32"/>
          <w:lang w:bidi="ar-JO"/>
        </w:rPr>
        <w:t>it's not effective and is not implemented on reality</w:t>
      </w:r>
      <w:r w:rsidR="00E92633" w:rsidRPr="00E92633">
        <w:rPr>
          <w:rFonts w:asciiTheme="majorBidi" w:hAnsiTheme="majorBidi" w:cstheme="majorBidi"/>
          <w:sz w:val="32"/>
          <w:szCs w:val="32"/>
          <w:lang w:bidi="ar-JO"/>
        </w:rPr>
        <w:t xml:space="preserve">, </w:t>
      </w:r>
      <w:r w:rsidR="00CD3A9B">
        <w:rPr>
          <w:rFonts w:asciiTheme="majorBidi" w:hAnsiTheme="majorBidi" w:cstheme="majorBidi"/>
          <w:sz w:val="32"/>
          <w:szCs w:val="32"/>
          <w:lang w:bidi="ar-JO"/>
        </w:rPr>
        <w:t>the law needs reviewing to achieve the goal for its existence.</w:t>
      </w:r>
    </w:p>
    <w:p w:rsidR="0082672C" w:rsidRDefault="0084340D" w:rsidP="001E487A">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There are a number of s</w:t>
      </w:r>
      <w:r w:rsidRPr="0084340D">
        <w:rPr>
          <w:rFonts w:asciiTheme="majorBidi" w:hAnsiTheme="majorBidi" w:cstheme="majorBidi"/>
          <w:sz w:val="32"/>
          <w:szCs w:val="32"/>
          <w:lang w:bidi="ar-JO"/>
        </w:rPr>
        <w:t>ubstantive observations</w:t>
      </w:r>
      <w:r>
        <w:rPr>
          <w:rFonts w:asciiTheme="majorBidi" w:hAnsiTheme="majorBidi" w:cstheme="majorBidi"/>
          <w:sz w:val="32"/>
          <w:szCs w:val="32"/>
          <w:lang w:bidi="ar-JO"/>
        </w:rPr>
        <w:t xml:space="preserve"> regarding the legislations that are related to human trafficking and migrant and domestic workers, and some of the acts that were </w:t>
      </w:r>
      <w:r w:rsidR="001E487A">
        <w:rPr>
          <w:rFonts w:asciiTheme="majorBidi" w:hAnsiTheme="majorBidi" w:cstheme="majorBidi"/>
          <w:sz w:val="32"/>
          <w:szCs w:val="32"/>
          <w:lang w:bidi="ar-JO"/>
        </w:rPr>
        <w:t>observed during the last few years, which normalized a number of serious violations such as holding the worker passport, mistreating migrant and domestic workers without any criminal prosecution, and many other observations such as:</w:t>
      </w:r>
    </w:p>
    <w:p w:rsidR="00FD3B56" w:rsidRDefault="00486568" w:rsidP="00FD3B56">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The </w:t>
      </w:r>
      <w:r w:rsidRPr="00486568">
        <w:rPr>
          <w:rFonts w:asciiTheme="majorBidi" w:hAnsiTheme="majorBidi" w:cstheme="majorBidi"/>
          <w:sz w:val="32"/>
          <w:szCs w:val="32"/>
          <w:lang w:bidi="ar-JO"/>
        </w:rPr>
        <w:t>Jordanian legislator</w:t>
      </w:r>
      <w:r>
        <w:rPr>
          <w:rFonts w:asciiTheme="majorBidi" w:hAnsiTheme="majorBidi" w:cstheme="majorBidi"/>
          <w:sz w:val="32"/>
          <w:szCs w:val="32"/>
          <w:lang w:bidi="ar-JO"/>
        </w:rPr>
        <w:t xml:space="preserve"> used the same words that </w:t>
      </w:r>
      <w:r w:rsidR="00A57AC7">
        <w:rPr>
          <w:rFonts w:asciiTheme="majorBidi" w:hAnsiTheme="majorBidi" w:cstheme="majorBidi"/>
          <w:sz w:val="32"/>
          <w:szCs w:val="32"/>
          <w:lang w:bidi="ar-JO"/>
        </w:rPr>
        <w:t>were stated on,</w:t>
      </w:r>
      <w:r>
        <w:rPr>
          <w:rFonts w:asciiTheme="majorBidi" w:hAnsiTheme="majorBidi" w:cstheme="majorBidi"/>
          <w:sz w:val="32"/>
          <w:szCs w:val="32"/>
          <w:lang w:bidi="ar-JO"/>
        </w:rPr>
        <w:t xml:space="preserve"> in the protocol such as the definition of human trafficking crime, despite the fact </w:t>
      </w:r>
      <w:r w:rsidR="00A57AC7">
        <w:rPr>
          <w:rFonts w:asciiTheme="majorBidi" w:hAnsiTheme="majorBidi" w:cstheme="majorBidi"/>
          <w:sz w:val="32"/>
          <w:szCs w:val="32"/>
          <w:lang w:bidi="ar-JO"/>
        </w:rPr>
        <w:t xml:space="preserve">that it has more than one meaning in the </w:t>
      </w:r>
      <w:r w:rsidR="00483E8F">
        <w:rPr>
          <w:rFonts w:asciiTheme="majorBidi" w:hAnsiTheme="majorBidi" w:cstheme="majorBidi"/>
          <w:sz w:val="32"/>
          <w:szCs w:val="32"/>
          <w:lang w:bidi="ar-JO"/>
        </w:rPr>
        <w:t xml:space="preserve">international law, and doesn't exist nationally, that is why we claim that the definition of the crime that existed in the law became general, </w:t>
      </w:r>
      <w:r w:rsidR="00483E8F" w:rsidRPr="00483E8F">
        <w:rPr>
          <w:rFonts w:asciiTheme="majorBidi" w:hAnsiTheme="majorBidi" w:cstheme="majorBidi"/>
          <w:sz w:val="32"/>
          <w:szCs w:val="32"/>
          <w:lang w:bidi="ar-JO"/>
        </w:rPr>
        <w:t>ambiguous and inaccurate due to lack of explanation of the terms</w:t>
      </w:r>
      <w:r w:rsidR="00483E8F">
        <w:rPr>
          <w:rFonts w:asciiTheme="majorBidi" w:hAnsiTheme="majorBidi" w:cstheme="majorBidi"/>
          <w:sz w:val="32"/>
          <w:szCs w:val="32"/>
          <w:lang w:bidi="ar-JO"/>
        </w:rPr>
        <w:t xml:space="preserve"> that are</w:t>
      </w:r>
      <w:r w:rsidR="00483E8F" w:rsidRPr="00483E8F">
        <w:rPr>
          <w:rFonts w:asciiTheme="majorBidi" w:hAnsiTheme="majorBidi" w:cstheme="majorBidi"/>
          <w:sz w:val="32"/>
          <w:szCs w:val="32"/>
          <w:lang w:bidi="ar-JO"/>
        </w:rPr>
        <w:t xml:space="preserve"> used. Based on the above, it can be said that the legislative environment in Jordan </w:t>
      </w:r>
      <w:r w:rsidR="00E05D02">
        <w:rPr>
          <w:rFonts w:asciiTheme="majorBidi" w:hAnsiTheme="majorBidi" w:cstheme="majorBidi"/>
          <w:sz w:val="32"/>
          <w:szCs w:val="32"/>
          <w:lang w:bidi="ar-JO"/>
        </w:rPr>
        <w:t>does not confirm</w:t>
      </w:r>
      <w:r w:rsidR="00483E8F" w:rsidRPr="00483E8F">
        <w:rPr>
          <w:rFonts w:asciiTheme="majorBidi" w:hAnsiTheme="majorBidi" w:cstheme="majorBidi"/>
          <w:sz w:val="32"/>
          <w:szCs w:val="32"/>
          <w:lang w:bidi="ar-JO"/>
        </w:rPr>
        <w:t xml:space="preserve"> </w:t>
      </w:r>
      <w:r w:rsidR="00483E8F" w:rsidRPr="00483E8F">
        <w:rPr>
          <w:rFonts w:asciiTheme="majorBidi" w:hAnsiTheme="majorBidi" w:cstheme="majorBidi"/>
          <w:sz w:val="32"/>
          <w:szCs w:val="32"/>
          <w:lang w:bidi="ar-JO"/>
        </w:rPr>
        <w:lastRenderedPageBreak/>
        <w:t>with the defini</w:t>
      </w:r>
      <w:r w:rsidR="00E05D02">
        <w:rPr>
          <w:rFonts w:asciiTheme="majorBidi" w:hAnsiTheme="majorBidi" w:cstheme="majorBidi"/>
          <w:sz w:val="32"/>
          <w:szCs w:val="32"/>
          <w:lang w:bidi="ar-JO"/>
        </w:rPr>
        <w:t>tion in</w:t>
      </w:r>
      <w:r w:rsidR="00483E8F" w:rsidRPr="00483E8F">
        <w:rPr>
          <w:rFonts w:asciiTheme="majorBidi" w:hAnsiTheme="majorBidi" w:cstheme="majorBidi"/>
          <w:sz w:val="32"/>
          <w:szCs w:val="32"/>
          <w:lang w:bidi="ar-JO"/>
        </w:rPr>
        <w:t xml:space="preserve"> </w:t>
      </w:r>
      <w:r w:rsidR="00E05D02">
        <w:rPr>
          <w:rFonts w:asciiTheme="majorBidi" w:hAnsiTheme="majorBidi" w:cstheme="majorBidi"/>
          <w:sz w:val="32"/>
          <w:szCs w:val="32"/>
          <w:lang w:bidi="ar-JO"/>
        </w:rPr>
        <w:t xml:space="preserve">the protocol, and therefore transferring </w:t>
      </w:r>
      <w:r w:rsidR="00483E8F" w:rsidRPr="00483E8F">
        <w:rPr>
          <w:rFonts w:asciiTheme="majorBidi" w:hAnsiTheme="majorBidi" w:cstheme="majorBidi"/>
          <w:sz w:val="32"/>
          <w:szCs w:val="32"/>
          <w:lang w:bidi="ar-JO"/>
        </w:rPr>
        <w:t>the definition from the international convention to</w:t>
      </w:r>
      <w:r w:rsidR="00E05D02">
        <w:rPr>
          <w:rFonts w:asciiTheme="majorBidi" w:hAnsiTheme="majorBidi" w:cstheme="majorBidi"/>
          <w:sz w:val="32"/>
          <w:szCs w:val="32"/>
          <w:lang w:bidi="ar-JO"/>
        </w:rPr>
        <w:t xml:space="preserve"> the national law without adapting it with the national statue, will cause many problems in understanding and implementing it</w:t>
      </w:r>
      <w:r w:rsidR="00483E8F" w:rsidRPr="00483E8F">
        <w:rPr>
          <w:rFonts w:asciiTheme="majorBidi" w:hAnsiTheme="majorBidi" w:cstheme="majorBidi"/>
          <w:sz w:val="32"/>
          <w:szCs w:val="32"/>
          <w:lang w:bidi="ar-JO"/>
        </w:rPr>
        <w:t>.</w:t>
      </w:r>
    </w:p>
    <w:p w:rsidR="00E05D02" w:rsidRDefault="00FD3B56" w:rsidP="003D284F">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sidRPr="00FD3B56">
        <w:rPr>
          <w:rFonts w:asciiTheme="majorBidi" w:hAnsiTheme="majorBidi" w:cstheme="majorBidi"/>
          <w:sz w:val="32"/>
          <w:szCs w:val="32"/>
          <w:lang w:bidi="ar-JO"/>
        </w:rPr>
        <w:t xml:space="preserve">There are </w:t>
      </w:r>
      <w:r>
        <w:rPr>
          <w:rFonts w:asciiTheme="majorBidi" w:hAnsiTheme="majorBidi" w:cstheme="majorBidi"/>
          <w:sz w:val="32"/>
          <w:szCs w:val="32"/>
          <w:lang w:bidi="ar-JO"/>
        </w:rPr>
        <w:t>many legal terms that were ignored by the</w:t>
      </w:r>
      <w:r w:rsidRPr="00FD3B56">
        <w:rPr>
          <w:rFonts w:asciiTheme="majorBidi" w:hAnsiTheme="majorBidi" w:cstheme="majorBidi"/>
          <w:sz w:val="32"/>
          <w:szCs w:val="32"/>
          <w:lang w:bidi="ar-JO"/>
        </w:rPr>
        <w:t xml:space="preserve"> </w:t>
      </w:r>
      <w:r>
        <w:rPr>
          <w:rFonts w:asciiTheme="majorBidi" w:hAnsiTheme="majorBidi" w:cstheme="majorBidi"/>
          <w:sz w:val="32"/>
          <w:szCs w:val="32"/>
          <w:lang w:bidi="ar-JO"/>
        </w:rPr>
        <w:t>Jordanian legislator</w:t>
      </w:r>
      <w:r w:rsidRPr="00FD3B56">
        <w:rPr>
          <w:rFonts w:asciiTheme="majorBidi" w:hAnsiTheme="majorBidi" w:cstheme="majorBidi"/>
          <w:sz w:val="32"/>
          <w:szCs w:val="32"/>
          <w:lang w:bidi="ar-JO"/>
        </w:rPr>
        <w:t>, such as slavery-like practices, which are defined in the Supplementary Convention on the Abolition of Slavery, the Slave Trade, and Institutions and Practices Similar to Slavery of 1956, in which states are required to take the necessary legislative and non-legislative measures to achieve progressively and expeditiously the practices</w:t>
      </w:r>
      <w:r w:rsidR="003D284F">
        <w:rPr>
          <w:rFonts w:asciiTheme="majorBidi" w:hAnsiTheme="majorBidi" w:cstheme="majorBidi"/>
          <w:sz w:val="32"/>
          <w:szCs w:val="32"/>
          <w:lang w:bidi="ar-JO"/>
        </w:rPr>
        <w:t xml:space="preserve"> that were mentioned </w:t>
      </w:r>
      <w:r w:rsidRPr="00FD3B56">
        <w:rPr>
          <w:rFonts w:asciiTheme="majorBidi" w:hAnsiTheme="majorBidi" w:cstheme="majorBidi"/>
          <w:sz w:val="32"/>
          <w:szCs w:val="32"/>
          <w:lang w:bidi="ar-JO"/>
        </w:rPr>
        <w:t>in this Convention, where</w:t>
      </w:r>
      <w:r w:rsidR="003D284F">
        <w:rPr>
          <w:rFonts w:asciiTheme="majorBidi" w:hAnsiTheme="majorBidi" w:cstheme="majorBidi"/>
          <w:sz w:val="32"/>
          <w:szCs w:val="32"/>
          <w:lang w:bidi="ar-JO"/>
        </w:rPr>
        <w:t>ver</w:t>
      </w:r>
      <w:r w:rsidRPr="00FD3B56">
        <w:rPr>
          <w:rFonts w:asciiTheme="majorBidi" w:hAnsiTheme="majorBidi" w:cstheme="majorBidi"/>
          <w:sz w:val="32"/>
          <w:szCs w:val="32"/>
          <w:lang w:bidi="ar-JO"/>
        </w:rPr>
        <w:t xml:space="preserve"> they exist, whether </w:t>
      </w:r>
      <w:r w:rsidR="003D284F">
        <w:rPr>
          <w:rFonts w:asciiTheme="majorBidi" w:hAnsiTheme="majorBidi" w:cstheme="majorBidi"/>
          <w:sz w:val="32"/>
          <w:szCs w:val="32"/>
          <w:lang w:bidi="ar-JO"/>
        </w:rPr>
        <w:t xml:space="preserve">it was covered </w:t>
      </w:r>
      <w:r w:rsidRPr="00FD3B56">
        <w:rPr>
          <w:rFonts w:asciiTheme="majorBidi" w:hAnsiTheme="majorBidi" w:cstheme="majorBidi"/>
          <w:sz w:val="32"/>
          <w:szCs w:val="32"/>
          <w:lang w:bidi="ar-JO"/>
        </w:rPr>
        <w:t>by the definition of slavery</w:t>
      </w:r>
      <w:r w:rsidR="003D284F">
        <w:rPr>
          <w:rFonts w:asciiTheme="majorBidi" w:hAnsiTheme="majorBidi" w:cstheme="majorBidi"/>
          <w:sz w:val="32"/>
          <w:szCs w:val="32"/>
          <w:lang w:bidi="ar-JO"/>
        </w:rPr>
        <w:t xml:space="preserve"> or was not</w:t>
      </w:r>
      <w:r w:rsidRPr="00FD3B56">
        <w:rPr>
          <w:rFonts w:asciiTheme="majorBidi" w:hAnsiTheme="majorBidi" w:cstheme="majorBidi"/>
          <w:sz w:val="32"/>
          <w:szCs w:val="32"/>
          <w:lang w:bidi="ar-JO"/>
        </w:rPr>
        <w:t>.</w:t>
      </w:r>
    </w:p>
    <w:p w:rsidR="00860747" w:rsidRDefault="00B85F79" w:rsidP="00B85F79">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Some of the acts that were criminalized in the anti-human trafficking law were already criminalized in the penal code such as: abduction, which lead to judicial decisions </w:t>
      </w:r>
      <w:r w:rsidR="003C4D50">
        <w:rPr>
          <w:rFonts w:asciiTheme="majorBidi" w:hAnsiTheme="majorBidi" w:cstheme="majorBidi"/>
          <w:sz w:val="32"/>
          <w:szCs w:val="32"/>
          <w:lang w:bidi="ar-JO"/>
        </w:rPr>
        <w:t xml:space="preserve">to consider the committed acts as stated </w:t>
      </w:r>
      <w:r>
        <w:rPr>
          <w:rFonts w:asciiTheme="majorBidi" w:hAnsiTheme="majorBidi" w:cstheme="majorBidi"/>
          <w:sz w:val="32"/>
          <w:szCs w:val="32"/>
          <w:lang w:bidi="ar-JO"/>
        </w:rPr>
        <w:t xml:space="preserve">on the penal code </w:t>
      </w:r>
      <w:r w:rsidR="003C4D50">
        <w:rPr>
          <w:rFonts w:asciiTheme="majorBidi" w:hAnsiTheme="majorBidi" w:cstheme="majorBidi"/>
          <w:sz w:val="32"/>
          <w:szCs w:val="32"/>
          <w:lang w:bidi="ar-JO"/>
        </w:rPr>
        <w:t xml:space="preserve">because it is </w:t>
      </w:r>
      <w:r w:rsidR="0086394A">
        <w:rPr>
          <w:rFonts w:asciiTheme="majorBidi" w:hAnsiTheme="majorBidi" w:cstheme="majorBidi"/>
          <w:sz w:val="32"/>
          <w:szCs w:val="32"/>
          <w:lang w:bidi="ar-JO"/>
        </w:rPr>
        <w:t>clearer</w:t>
      </w:r>
      <w:r w:rsidR="003C4D50">
        <w:rPr>
          <w:rFonts w:asciiTheme="majorBidi" w:hAnsiTheme="majorBidi" w:cstheme="majorBidi"/>
          <w:sz w:val="32"/>
          <w:szCs w:val="32"/>
          <w:lang w:bidi="ar-JO"/>
        </w:rPr>
        <w:t xml:space="preserve"> and specified than the anti-human trafficking </w:t>
      </w:r>
      <w:r>
        <w:rPr>
          <w:rFonts w:asciiTheme="majorBidi" w:hAnsiTheme="majorBidi" w:cstheme="majorBidi"/>
          <w:sz w:val="32"/>
          <w:szCs w:val="32"/>
          <w:lang w:bidi="ar-JO"/>
        </w:rPr>
        <w:t>code</w:t>
      </w:r>
      <w:r w:rsidR="0086394A">
        <w:rPr>
          <w:rFonts w:asciiTheme="majorBidi" w:hAnsiTheme="majorBidi" w:cstheme="majorBidi"/>
          <w:sz w:val="32"/>
          <w:szCs w:val="32"/>
          <w:lang w:bidi="ar-JO"/>
        </w:rPr>
        <w:t>.</w:t>
      </w:r>
    </w:p>
    <w:p w:rsidR="00B602F6" w:rsidRDefault="0086394A" w:rsidP="00B45D6C">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There is an article in the national law that confirms with the protocol which states on the importance of founding a shelter to the human trafficking victims and provide them with physical and psychological r</w:t>
      </w:r>
      <w:r w:rsidRPr="0086394A">
        <w:rPr>
          <w:rFonts w:asciiTheme="majorBidi" w:hAnsiTheme="majorBidi" w:cstheme="majorBidi"/>
          <w:sz w:val="32"/>
          <w:szCs w:val="32"/>
          <w:lang w:bidi="ar-JO"/>
        </w:rPr>
        <w:t>ehabilitation</w:t>
      </w:r>
      <w:r>
        <w:rPr>
          <w:rFonts w:asciiTheme="majorBidi" w:hAnsiTheme="majorBidi" w:cstheme="majorBidi"/>
          <w:sz w:val="32"/>
          <w:szCs w:val="32"/>
          <w:lang w:bidi="ar-JO"/>
        </w:rPr>
        <w:t xml:space="preserve">, </w:t>
      </w:r>
      <w:r w:rsidR="007F7701">
        <w:rPr>
          <w:rFonts w:asciiTheme="majorBidi" w:hAnsiTheme="majorBidi" w:cstheme="majorBidi"/>
          <w:sz w:val="32"/>
          <w:szCs w:val="32"/>
          <w:lang w:bidi="ar-JO"/>
        </w:rPr>
        <w:t>and there is a also a regulation that was issued to implement this article,</w:t>
      </w:r>
      <w:r w:rsidR="005D45A9">
        <w:rPr>
          <w:rFonts w:asciiTheme="majorBidi" w:hAnsiTheme="majorBidi" w:cstheme="majorBidi"/>
          <w:sz w:val="32"/>
          <w:szCs w:val="32"/>
          <w:lang w:bidi="ar-JO"/>
        </w:rPr>
        <w:t xml:space="preserve"> admitting the victims in this shelter needs a decision from the public prosecutor, which means that the people that were not registered officially as victims could not go to the shelter,</w:t>
      </w:r>
      <w:r w:rsidR="00B45D6C">
        <w:rPr>
          <w:rFonts w:asciiTheme="majorBidi" w:hAnsiTheme="majorBidi" w:cstheme="majorBidi"/>
          <w:sz w:val="32"/>
          <w:szCs w:val="32"/>
          <w:lang w:bidi="ar-JO"/>
        </w:rPr>
        <w:t xml:space="preserve"> this needs an amendment, any person that is suspected of being a human </w:t>
      </w:r>
      <w:r w:rsidR="00B45D6C">
        <w:rPr>
          <w:rFonts w:asciiTheme="majorBidi" w:hAnsiTheme="majorBidi" w:cstheme="majorBidi"/>
          <w:sz w:val="32"/>
          <w:szCs w:val="32"/>
          <w:lang w:bidi="ar-JO"/>
        </w:rPr>
        <w:lastRenderedPageBreak/>
        <w:t xml:space="preserve">trafficking victim should </w:t>
      </w:r>
      <w:r w:rsidR="00B602F6">
        <w:rPr>
          <w:rFonts w:asciiTheme="majorBidi" w:hAnsiTheme="majorBidi" w:cstheme="majorBidi"/>
          <w:sz w:val="32"/>
          <w:szCs w:val="32"/>
          <w:lang w:bidi="ar-JO"/>
        </w:rPr>
        <w:t>be admitted to the shelter without a decision of the public prosecutor.</w:t>
      </w:r>
    </w:p>
    <w:p w:rsidR="0086394A" w:rsidRDefault="00B602F6" w:rsidP="00B602F6">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Legal assistant for the human trafficking victims is not stated on in the national legislations.</w:t>
      </w:r>
      <w:r w:rsidR="007F7701" w:rsidRPr="005D45A9">
        <w:rPr>
          <w:rFonts w:asciiTheme="majorBidi" w:hAnsiTheme="majorBidi" w:cstheme="majorBidi"/>
          <w:sz w:val="32"/>
          <w:szCs w:val="32"/>
          <w:lang w:bidi="ar-JO"/>
        </w:rPr>
        <w:t xml:space="preserve"> </w:t>
      </w:r>
    </w:p>
    <w:p w:rsidR="005D7109" w:rsidRDefault="00B602F6" w:rsidP="00B602F6">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None of the national legislations stated on a specific provision that  </w:t>
      </w:r>
      <w:r w:rsidR="005D7109">
        <w:rPr>
          <w:rFonts w:asciiTheme="majorBidi" w:hAnsiTheme="majorBidi" w:cstheme="majorBidi"/>
          <w:sz w:val="32"/>
          <w:szCs w:val="32"/>
          <w:lang w:bidi="ar-JO"/>
        </w:rPr>
        <w:t>give the human trafficking victims the right to get compensation which doesn't confirm with the protocol and the international standards.</w:t>
      </w:r>
    </w:p>
    <w:p w:rsidR="00E96A39" w:rsidRDefault="00E96A39" w:rsidP="005D7109">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 constitution prohibited forced labor but there are no legal provisions in the national laws that specifically criminalized it.</w:t>
      </w:r>
    </w:p>
    <w:p w:rsidR="00B602F6" w:rsidRDefault="00F371A4" w:rsidP="00256DC5">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The Crime Prevention law is used by employers to force their foreign employees to </w:t>
      </w:r>
      <w:r w:rsidR="00256DC5">
        <w:rPr>
          <w:rFonts w:asciiTheme="majorBidi" w:hAnsiTheme="majorBidi" w:cstheme="majorBidi"/>
          <w:sz w:val="32"/>
          <w:szCs w:val="32"/>
          <w:lang w:bidi="ar-JO"/>
        </w:rPr>
        <w:t>work for</w:t>
      </w:r>
      <w:r>
        <w:rPr>
          <w:rFonts w:asciiTheme="majorBidi" w:hAnsiTheme="majorBidi" w:cstheme="majorBidi"/>
          <w:sz w:val="32"/>
          <w:szCs w:val="32"/>
          <w:lang w:bidi="ar-JO"/>
        </w:rPr>
        <w:t xml:space="preserve"> them, by threatening </w:t>
      </w:r>
      <w:r w:rsidR="00256DC5">
        <w:rPr>
          <w:rFonts w:asciiTheme="majorBidi" w:hAnsiTheme="majorBidi" w:cstheme="majorBidi"/>
          <w:sz w:val="32"/>
          <w:szCs w:val="32"/>
          <w:lang w:bidi="ar-JO"/>
        </w:rPr>
        <w:t>them detention by an administrative decision from the governor</w:t>
      </w:r>
      <w:r>
        <w:rPr>
          <w:rFonts w:asciiTheme="majorBidi" w:hAnsiTheme="majorBidi" w:cstheme="majorBidi"/>
          <w:sz w:val="32"/>
          <w:szCs w:val="32"/>
          <w:lang w:bidi="ar-JO"/>
        </w:rPr>
        <w:t xml:space="preserve">, which was criminalized </w:t>
      </w:r>
      <w:r w:rsidR="00256DC5">
        <w:rPr>
          <w:rFonts w:asciiTheme="majorBidi" w:hAnsiTheme="majorBidi" w:cstheme="majorBidi"/>
          <w:sz w:val="32"/>
          <w:szCs w:val="32"/>
          <w:lang w:bidi="ar-JO"/>
        </w:rPr>
        <w:t>in the 1930 convention.</w:t>
      </w:r>
    </w:p>
    <w:p w:rsidR="00256DC5" w:rsidRDefault="00D61AB7" w:rsidP="00D61AB7">
      <w:pPr>
        <w:pStyle w:val="ListParagraph"/>
        <w:numPr>
          <w:ilvl w:val="0"/>
          <w:numId w:val="9"/>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There are</w:t>
      </w:r>
      <w:r w:rsidRPr="00D61AB7">
        <w:rPr>
          <w:rFonts w:asciiTheme="majorBidi" w:hAnsiTheme="majorBidi" w:cstheme="majorBidi"/>
          <w:sz w:val="32"/>
          <w:szCs w:val="32"/>
          <w:lang w:bidi="ar-JO"/>
        </w:rPr>
        <w:t xml:space="preserve"> no guarantee</w:t>
      </w:r>
      <w:r>
        <w:rPr>
          <w:rFonts w:asciiTheme="majorBidi" w:hAnsiTheme="majorBidi" w:cstheme="majorBidi"/>
          <w:sz w:val="32"/>
          <w:szCs w:val="32"/>
          <w:lang w:bidi="ar-JO"/>
        </w:rPr>
        <w:t>s for the foreign employees' right to keep their</w:t>
      </w:r>
      <w:r w:rsidRPr="00D61AB7">
        <w:rPr>
          <w:rFonts w:asciiTheme="majorBidi" w:hAnsiTheme="majorBidi" w:cstheme="majorBidi"/>
          <w:sz w:val="32"/>
          <w:szCs w:val="32"/>
          <w:lang w:bidi="ar-JO"/>
        </w:rPr>
        <w:t xml:space="preserve"> passport</w:t>
      </w:r>
      <w:r>
        <w:rPr>
          <w:rFonts w:asciiTheme="majorBidi" w:hAnsiTheme="majorBidi" w:cstheme="majorBidi"/>
          <w:sz w:val="32"/>
          <w:szCs w:val="32"/>
          <w:lang w:bidi="ar-JO"/>
        </w:rPr>
        <w:t>s with them especially when it comes to domestic workers and other professions like it. T</w:t>
      </w:r>
      <w:r w:rsidRPr="00D61AB7">
        <w:rPr>
          <w:rFonts w:asciiTheme="majorBidi" w:hAnsiTheme="majorBidi" w:cstheme="majorBidi"/>
          <w:sz w:val="32"/>
          <w:szCs w:val="32"/>
          <w:lang w:bidi="ar-JO"/>
        </w:rPr>
        <w:t xml:space="preserve">o avoid any legal and practical problems, there must be an </w:t>
      </w:r>
      <w:r>
        <w:rPr>
          <w:rFonts w:asciiTheme="majorBidi" w:hAnsiTheme="majorBidi" w:cstheme="majorBidi"/>
          <w:sz w:val="32"/>
          <w:szCs w:val="32"/>
          <w:lang w:bidi="ar-JO"/>
        </w:rPr>
        <w:t>explicit provision that punishes</w:t>
      </w:r>
      <w:r w:rsidRPr="00D61AB7">
        <w:rPr>
          <w:rFonts w:asciiTheme="majorBidi" w:hAnsiTheme="majorBidi" w:cstheme="majorBidi"/>
          <w:sz w:val="32"/>
          <w:szCs w:val="32"/>
          <w:lang w:bidi="ar-JO"/>
        </w:rPr>
        <w:t xml:space="preserve"> the employer </w:t>
      </w:r>
      <w:r>
        <w:rPr>
          <w:rFonts w:asciiTheme="majorBidi" w:hAnsiTheme="majorBidi" w:cstheme="majorBidi"/>
          <w:sz w:val="32"/>
          <w:szCs w:val="32"/>
          <w:lang w:bidi="ar-JO"/>
        </w:rPr>
        <w:t xml:space="preserve">if he did such a thing, </w:t>
      </w:r>
      <w:r w:rsidRPr="00D61AB7">
        <w:rPr>
          <w:rFonts w:asciiTheme="majorBidi" w:hAnsiTheme="majorBidi" w:cstheme="majorBidi"/>
          <w:sz w:val="32"/>
          <w:szCs w:val="32"/>
          <w:lang w:bidi="ar-JO"/>
        </w:rPr>
        <w:t xml:space="preserve">an effective mechanism </w:t>
      </w:r>
      <w:r>
        <w:rPr>
          <w:rFonts w:asciiTheme="majorBidi" w:hAnsiTheme="majorBidi" w:cstheme="majorBidi"/>
          <w:sz w:val="32"/>
          <w:szCs w:val="32"/>
          <w:lang w:bidi="ar-JO"/>
        </w:rPr>
        <w:t xml:space="preserve">should be adopted </w:t>
      </w:r>
      <w:r w:rsidRPr="00D61AB7">
        <w:rPr>
          <w:rFonts w:asciiTheme="majorBidi" w:hAnsiTheme="majorBidi" w:cstheme="majorBidi"/>
          <w:sz w:val="32"/>
          <w:szCs w:val="32"/>
          <w:lang w:bidi="ar-JO"/>
        </w:rPr>
        <w:t>to hand over the passport of the worker who was illegally detained or taken.</w:t>
      </w:r>
    </w:p>
    <w:p w:rsidR="00D61AB7" w:rsidRDefault="00AE4CA2" w:rsidP="00AE4CA2">
      <w:pPr>
        <w:tabs>
          <w:tab w:val="right" w:pos="-334"/>
        </w:tabs>
        <w:bidi w:val="0"/>
        <w:spacing w:line="360" w:lineRule="auto"/>
        <w:jc w:val="lowKashida"/>
        <w:rPr>
          <w:rFonts w:asciiTheme="majorBidi" w:hAnsiTheme="majorBidi" w:cstheme="majorBidi"/>
          <w:b/>
          <w:bCs/>
          <w:sz w:val="32"/>
          <w:szCs w:val="32"/>
          <w:lang w:bidi="ar-JO"/>
        </w:rPr>
      </w:pPr>
      <w:r w:rsidRPr="00AE4CA2">
        <w:rPr>
          <w:rFonts w:asciiTheme="majorBidi" w:hAnsiTheme="majorBidi" w:cstheme="majorBidi"/>
          <w:b/>
          <w:bCs/>
          <w:sz w:val="32"/>
          <w:szCs w:val="32"/>
          <w:lang w:bidi="ar-JO"/>
        </w:rPr>
        <w:t>2.6</w:t>
      </w:r>
      <w:r>
        <w:rPr>
          <w:rFonts w:asciiTheme="majorBidi" w:hAnsiTheme="majorBidi" w:cstheme="majorBidi"/>
          <w:b/>
          <w:bCs/>
          <w:sz w:val="32"/>
          <w:szCs w:val="32"/>
          <w:lang w:bidi="ar-JO"/>
        </w:rPr>
        <w:t xml:space="preserve"> Monitoring Detention Centers:</w:t>
      </w:r>
    </w:p>
    <w:p w:rsidR="00F14DE1" w:rsidRDefault="009A58A0" w:rsidP="00F14DE1">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Despite allowing Civil Society Organizations and some of the International Organizations to visit reform and rehabilitation centers in Jordan, there are many legislative and practical difficulties</w:t>
      </w:r>
      <w:r w:rsidR="00EC317B">
        <w:rPr>
          <w:rFonts w:asciiTheme="majorBidi" w:hAnsiTheme="majorBidi" w:cstheme="majorBidi"/>
          <w:sz w:val="32"/>
          <w:szCs w:val="32"/>
          <w:lang w:bidi="ar-JO"/>
        </w:rPr>
        <w:t xml:space="preserve"> such as: (The authorization that organizations should get to implement the visits and that these visits are limited to reform and rehabilitations centers and not all detention centers )</w:t>
      </w:r>
      <w:r>
        <w:rPr>
          <w:rFonts w:asciiTheme="majorBidi" w:hAnsiTheme="majorBidi" w:cstheme="majorBidi"/>
          <w:sz w:val="32"/>
          <w:szCs w:val="32"/>
          <w:lang w:bidi="ar-JO"/>
        </w:rPr>
        <w:t xml:space="preserve"> </w:t>
      </w:r>
      <w:r w:rsidR="00EC317B">
        <w:rPr>
          <w:rFonts w:asciiTheme="majorBidi" w:hAnsiTheme="majorBidi" w:cstheme="majorBidi"/>
          <w:sz w:val="32"/>
          <w:szCs w:val="32"/>
          <w:lang w:bidi="ar-JO"/>
        </w:rPr>
        <w:lastRenderedPageBreak/>
        <w:t>which</w:t>
      </w:r>
      <w:r>
        <w:rPr>
          <w:rFonts w:asciiTheme="majorBidi" w:hAnsiTheme="majorBidi" w:cstheme="majorBidi"/>
          <w:sz w:val="32"/>
          <w:szCs w:val="32"/>
          <w:lang w:bidi="ar-JO"/>
        </w:rPr>
        <w:t xml:space="preserve"> stand in the way of Civil Society Organizations </w:t>
      </w:r>
      <w:r w:rsidR="00EC317B">
        <w:rPr>
          <w:rFonts w:asciiTheme="majorBidi" w:hAnsiTheme="majorBidi" w:cstheme="majorBidi"/>
          <w:sz w:val="32"/>
          <w:szCs w:val="32"/>
          <w:lang w:bidi="ar-JO"/>
        </w:rPr>
        <w:t>and</w:t>
      </w:r>
      <w:r>
        <w:rPr>
          <w:rFonts w:asciiTheme="majorBidi" w:hAnsiTheme="majorBidi" w:cstheme="majorBidi"/>
          <w:sz w:val="32"/>
          <w:szCs w:val="32"/>
          <w:lang w:bidi="ar-JO"/>
        </w:rPr>
        <w:t xml:space="preserve"> make it harder to </w:t>
      </w:r>
      <w:r w:rsidR="00EC317B">
        <w:rPr>
          <w:rFonts w:asciiTheme="majorBidi" w:hAnsiTheme="majorBidi" w:cstheme="majorBidi"/>
          <w:sz w:val="32"/>
          <w:szCs w:val="32"/>
          <w:lang w:bidi="ar-JO"/>
        </w:rPr>
        <w:t>implement these visits i</w:t>
      </w:r>
      <w:r w:rsidR="00F14DE1">
        <w:rPr>
          <w:rFonts w:asciiTheme="majorBidi" w:hAnsiTheme="majorBidi" w:cstheme="majorBidi"/>
          <w:sz w:val="32"/>
          <w:szCs w:val="32"/>
          <w:lang w:bidi="ar-JO"/>
        </w:rPr>
        <w:t>n an effective and constant way.</w:t>
      </w:r>
    </w:p>
    <w:p w:rsidR="00147D31" w:rsidRDefault="00F14DE1" w:rsidP="00F14DE1">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Adaleh Center has conducted many requests to get an authorization to visit many reform and rehabilitation centers, unfortunately since the mid of 2013 we were not authorized to implement such visits </w:t>
      </w:r>
      <w:r w:rsidR="00147D31">
        <w:rPr>
          <w:rFonts w:asciiTheme="majorBidi" w:hAnsiTheme="majorBidi" w:cstheme="majorBidi"/>
          <w:sz w:val="32"/>
          <w:szCs w:val="32"/>
          <w:lang w:bidi="ar-JO"/>
        </w:rPr>
        <w:t>without any justification from the authorities, kindly look up appendix 2 that is attached to this report.</w:t>
      </w:r>
    </w:p>
    <w:p w:rsidR="000515F8" w:rsidRDefault="00147D31" w:rsidP="00147D31">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 National Center for Human Rights is conducting visits according to the memorandum of understanding between the center and the Public Security Department, without any clear provision in the national legislations that allows the center to conduct such visits to the reform and rehabilitation centers and to provisional detention centers</w:t>
      </w:r>
      <w:r w:rsidR="000515F8">
        <w:rPr>
          <w:rFonts w:asciiTheme="majorBidi" w:hAnsiTheme="majorBidi" w:cstheme="majorBidi"/>
          <w:sz w:val="32"/>
          <w:szCs w:val="32"/>
          <w:lang w:bidi="ar-JO"/>
        </w:rPr>
        <w:t>.</w:t>
      </w:r>
    </w:p>
    <w:p w:rsidR="00F14DE1" w:rsidRDefault="000515F8" w:rsidP="00AA65BE">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 statue of the reform and rehabilitation centers in Jordan is getting better, but some of these centers are facing problems that are being reported by the inmates such as overcrowding in the cells</w:t>
      </w:r>
      <w:r w:rsidR="00084588">
        <w:rPr>
          <w:rFonts w:asciiTheme="majorBidi" w:hAnsiTheme="majorBidi" w:cstheme="majorBidi"/>
          <w:sz w:val="32"/>
          <w:szCs w:val="32"/>
          <w:lang w:bidi="ar-JO"/>
        </w:rPr>
        <w:t xml:space="preserve"> and la</w:t>
      </w:r>
      <w:r w:rsidR="00445B96">
        <w:rPr>
          <w:rFonts w:asciiTheme="majorBidi" w:hAnsiTheme="majorBidi" w:cstheme="majorBidi"/>
          <w:sz w:val="32"/>
          <w:szCs w:val="32"/>
          <w:lang w:bidi="ar-JO"/>
        </w:rPr>
        <w:t>ck</w:t>
      </w:r>
      <w:r w:rsidR="00084588">
        <w:rPr>
          <w:rFonts w:asciiTheme="majorBidi" w:hAnsiTheme="majorBidi" w:cstheme="majorBidi"/>
          <w:sz w:val="32"/>
          <w:szCs w:val="32"/>
          <w:lang w:bidi="ar-JO"/>
        </w:rPr>
        <w:t xml:space="preserve"> of medical assistance in the psychic department</w:t>
      </w:r>
      <w:r w:rsidR="00AA65BE">
        <w:rPr>
          <w:rFonts w:asciiTheme="majorBidi" w:hAnsiTheme="majorBidi" w:cstheme="majorBidi"/>
          <w:sz w:val="32"/>
          <w:szCs w:val="32"/>
          <w:lang w:bidi="ar-JO"/>
        </w:rPr>
        <w:t xml:space="preserve">, there are a shortage in the doctors and there are no medical files for each inmate, in some cases there are medical file but it's not in the medical staff hands it is in the hands of the police guards which is </w:t>
      </w:r>
      <w:r w:rsidR="00445B96">
        <w:rPr>
          <w:rFonts w:asciiTheme="majorBidi" w:hAnsiTheme="majorBidi" w:cstheme="majorBidi"/>
          <w:sz w:val="32"/>
          <w:szCs w:val="32"/>
          <w:lang w:bidi="ar-JO"/>
        </w:rPr>
        <w:t xml:space="preserve">against inmates rights of privacy. The detainees and the inmates are also suffering from lack </w:t>
      </w:r>
      <w:r w:rsidR="002103A7">
        <w:rPr>
          <w:rFonts w:asciiTheme="majorBidi" w:hAnsiTheme="majorBidi" w:cstheme="majorBidi"/>
          <w:sz w:val="32"/>
          <w:szCs w:val="32"/>
          <w:lang w:bidi="ar-JO"/>
        </w:rPr>
        <w:t>of information;</w:t>
      </w:r>
      <w:r w:rsidR="00445B96">
        <w:rPr>
          <w:rFonts w:asciiTheme="majorBidi" w:hAnsiTheme="majorBidi" w:cstheme="majorBidi"/>
          <w:sz w:val="32"/>
          <w:szCs w:val="32"/>
          <w:lang w:bidi="ar-JO"/>
        </w:rPr>
        <w:t xml:space="preserve"> they don't know </w:t>
      </w:r>
      <w:r w:rsidR="002103A7">
        <w:rPr>
          <w:rFonts w:asciiTheme="majorBidi" w:hAnsiTheme="majorBidi" w:cstheme="majorBidi"/>
          <w:sz w:val="32"/>
          <w:szCs w:val="32"/>
          <w:lang w:bidi="ar-JO"/>
        </w:rPr>
        <w:t>anything about the legislations that regulates their obligations and rights, some of the centers place plates in the corridors.</w:t>
      </w:r>
    </w:p>
    <w:p w:rsidR="002103A7" w:rsidRDefault="00C92CDA" w:rsidP="00C92CDA">
      <w:pPr>
        <w:tabs>
          <w:tab w:val="right" w:pos="-334"/>
        </w:tabs>
        <w:bidi w:val="0"/>
        <w:spacing w:line="360" w:lineRule="auto"/>
        <w:jc w:val="lowKashida"/>
        <w:rPr>
          <w:rFonts w:asciiTheme="majorBidi" w:hAnsiTheme="majorBidi" w:cstheme="majorBidi"/>
          <w:sz w:val="32"/>
          <w:szCs w:val="32"/>
          <w:lang w:bidi="ar-JO"/>
        </w:rPr>
      </w:pPr>
      <w:r w:rsidRPr="00C92CDA">
        <w:rPr>
          <w:rFonts w:asciiTheme="majorBidi" w:hAnsiTheme="majorBidi" w:cstheme="majorBidi"/>
          <w:sz w:val="32"/>
          <w:szCs w:val="32"/>
          <w:lang w:bidi="ar-JO"/>
        </w:rPr>
        <w:t xml:space="preserve">Many inmates of the so-called jihadist organizations complained </w:t>
      </w:r>
      <w:r>
        <w:rPr>
          <w:rFonts w:asciiTheme="majorBidi" w:hAnsiTheme="majorBidi" w:cstheme="majorBidi"/>
          <w:sz w:val="32"/>
          <w:szCs w:val="32"/>
          <w:lang w:bidi="ar-JO"/>
        </w:rPr>
        <w:t>about</w:t>
      </w:r>
      <w:r w:rsidRPr="00C92CDA">
        <w:rPr>
          <w:rFonts w:asciiTheme="majorBidi" w:hAnsiTheme="majorBidi" w:cstheme="majorBidi"/>
          <w:sz w:val="32"/>
          <w:szCs w:val="32"/>
          <w:lang w:bidi="ar-JO"/>
        </w:rPr>
        <w:t xml:space="preserve"> ill-treatment by the prison administration and</w:t>
      </w:r>
      <w:r>
        <w:rPr>
          <w:rFonts w:asciiTheme="majorBidi" w:hAnsiTheme="majorBidi" w:cstheme="majorBidi"/>
          <w:sz w:val="32"/>
          <w:szCs w:val="32"/>
          <w:lang w:bidi="ar-JO"/>
        </w:rPr>
        <w:t xml:space="preserve"> that they are subjected to </w:t>
      </w:r>
      <w:r>
        <w:rPr>
          <w:rFonts w:asciiTheme="majorBidi" w:hAnsiTheme="majorBidi" w:cstheme="majorBidi"/>
          <w:sz w:val="32"/>
          <w:szCs w:val="32"/>
          <w:lang w:bidi="ar-JO"/>
        </w:rPr>
        <w:lastRenderedPageBreak/>
        <w:t>additional restrictions,</w:t>
      </w:r>
      <w:r w:rsidRPr="00C92CDA">
        <w:rPr>
          <w:rFonts w:asciiTheme="majorBidi" w:hAnsiTheme="majorBidi" w:cstheme="majorBidi"/>
          <w:sz w:val="32"/>
          <w:szCs w:val="32"/>
          <w:lang w:bidi="ar-JO"/>
        </w:rPr>
        <w:t xml:space="preserve"> </w:t>
      </w:r>
      <w:r>
        <w:rPr>
          <w:rFonts w:asciiTheme="majorBidi" w:hAnsiTheme="majorBidi" w:cstheme="majorBidi"/>
          <w:sz w:val="32"/>
          <w:szCs w:val="32"/>
          <w:lang w:bidi="ar-JO"/>
        </w:rPr>
        <w:t xml:space="preserve">in visits or telephone calls, which violate their </w:t>
      </w:r>
      <w:r w:rsidRPr="00C92CDA">
        <w:rPr>
          <w:rFonts w:asciiTheme="majorBidi" w:hAnsiTheme="majorBidi" w:cstheme="majorBidi"/>
          <w:sz w:val="32"/>
          <w:szCs w:val="32"/>
          <w:lang w:bidi="ar-JO"/>
        </w:rPr>
        <w:t>right to communicate with the outside world</w:t>
      </w:r>
      <w:r>
        <w:rPr>
          <w:rFonts w:asciiTheme="majorBidi" w:hAnsiTheme="majorBidi" w:cstheme="majorBidi"/>
          <w:sz w:val="32"/>
          <w:szCs w:val="32"/>
          <w:lang w:bidi="ar-JO"/>
        </w:rPr>
        <w:t>.</w:t>
      </w:r>
    </w:p>
    <w:p w:rsidR="00C92CDA" w:rsidRDefault="00C92CDA" w:rsidP="00C92CDA">
      <w:pPr>
        <w:tabs>
          <w:tab w:val="right" w:pos="-334"/>
        </w:tabs>
        <w:bidi w:val="0"/>
        <w:spacing w:line="360" w:lineRule="auto"/>
        <w:jc w:val="lowKashida"/>
        <w:rPr>
          <w:rFonts w:asciiTheme="majorBidi" w:hAnsiTheme="majorBidi" w:cstheme="majorBidi"/>
          <w:sz w:val="32"/>
          <w:szCs w:val="32"/>
          <w:lang w:bidi="ar-JO"/>
        </w:rPr>
      </w:pPr>
    </w:p>
    <w:p w:rsidR="00C92CDA" w:rsidRPr="00C92CDA" w:rsidRDefault="00C92CDA" w:rsidP="00C92CDA">
      <w:pPr>
        <w:tabs>
          <w:tab w:val="right" w:pos="-334"/>
        </w:tabs>
        <w:bidi w:val="0"/>
        <w:spacing w:line="360" w:lineRule="auto"/>
        <w:jc w:val="lowKashida"/>
        <w:rPr>
          <w:rFonts w:asciiTheme="majorBidi" w:hAnsiTheme="majorBidi" w:cstheme="majorBidi"/>
          <w:b/>
          <w:bCs/>
          <w:sz w:val="32"/>
          <w:szCs w:val="32"/>
          <w:lang w:bidi="ar-JO"/>
        </w:rPr>
      </w:pPr>
      <w:r w:rsidRPr="00C92CDA">
        <w:rPr>
          <w:rFonts w:asciiTheme="majorBidi" w:hAnsiTheme="majorBidi" w:cstheme="majorBidi"/>
          <w:b/>
          <w:bCs/>
          <w:sz w:val="32"/>
          <w:szCs w:val="32"/>
          <w:lang w:bidi="ar-JO"/>
        </w:rPr>
        <w:t>2.7 Torture Victims Rights in Legal Assistance:</w:t>
      </w:r>
    </w:p>
    <w:p w:rsidR="00C92CDA" w:rsidRDefault="004D4F53" w:rsidP="004D4F53">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Hiring a lawyer during investigation is considered a guarantee, because it is a third party present to make sure that the person that is being interrogated will not be subjected to any acts of torture or ill-treatment, it is also one of the fair trial guarantees.</w:t>
      </w:r>
    </w:p>
    <w:p w:rsidR="004D4F53" w:rsidRDefault="004D4F53" w:rsidP="004D4F53">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 Convention Against Torture stated in article (2,16) that the s</w:t>
      </w:r>
      <w:r w:rsidRPr="004D4F53">
        <w:rPr>
          <w:rFonts w:asciiTheme="majorBidi" w:hAnsiTheme="majorBidi" w:cstheme="majorBidi"/>
          <w:sz w:val="32"/>
          <w:szCs w:val="32"/>
          <w:lang w:bidi="ar-JO"/>
        </w:rPr>
        <w:t>t</w:t>
      </w:r>
      <w:r>
        <w:rPr>
          <w:rFonts w:asciiTheme="majorBidi" w:hAnsiTheme="majorBidi" w:cstheme="majorBidi"/>
          <w:sz w:val="32"/>
          <w:szCs w:val="32"/>
          <w:lang w:bidi="ar-JO"/>
        </w:rPr>
        <w:t>ates p</w:t>
      </w:r>
      <w:r w:rsidRPr="004D4F53">
        <w:rPr>
          <w:rFonts w:asciiTheme="majorBidi" w:hAnsiTheme="majorBidi" w:cstheme="majorBidi"/>
          <w:sz w:val="32"/>
          <w:szCs w:val="32"/>
          <w:lang w:bidi="ar-JO"/>
        </w:rPr>
        <w:t>arties shall take effective measures to prevent torture through immediate access to a lawy</w:t>
      </w:r>
      <w:r>
        <w:rPr>
          <w:rFonts w:asciiTheme="majorBidi" w:hAnsiTheme="majorBidi" w:cstheme="majorBidi"/>
          <w:sz w:val="32"/>
          <w:szCs w:val="32"/>
          <w:lang w:bidi="ar-JO"/>
        </w:rPr>
        <w:t>er, it is important to the s</w:t>
      </w:r>
      <w:r w:rsidRPr="004D4F53">
        <w:rPr>
          <w:rFonts w:asciiTheme="majorBidi" w:hAnsiTheme="majorBidi" w:cstheme="majorBidi"/>
          <w:sz w:val="32"/>
          <w:szCs w:val="32"/>
          <w:lang w:bidi="ar-JO"/>
        </w:rPr>
        <w:t xml:space="preserve">tates to fulfill their obligation to take measures to prevent torture and other </w:t>
      </w:r>
      <w:r>
        <w:rPr>
          <w:rFonts w:asciiTheme="majorBidi" w:hAnsiTheme="majorBidi" w:cstheme="majorBidi"/>
          <w:sz w:val="32"/>
          <w:szCs w:val="32"/>
          <w:lang w:bidi="ar-JO"/>
        </w:rPr>
        <w:t xml:space="preserve">violations on </w:t>
      </w:r>
      <w:r w:rsidRPr="004D4F53">
        <w:rPr>
          <w:rFonts w:asciiTheme="majorBidi" w:hAnsiTheme="majorBidi" w:cstheme="majorBidi"/>
          <w:sz w:val="32"/>
          <w:szCs w:val="32"/>
          <w:lang w:bidi="ar-JO"/>
        </w:rPr>
        <w:t>fun</w:t>
      </w:r>
      <w:r>
        <w:rPr>
          <w:rFonts w:asciiTheme="majorBidi" w:hAnsiTheme="majorBidi" w:cstheme="majorBidi"/>
          <w:sz w:val="32"/>
          <w:szCs w:val="32"/>
          <w:lang w:bidi="ar-JO"/>
        </w:rPr>
        <w:t>damental human rights</w:t>
      </w:r>
      <w:r w:rsidRPr="004D4F53">
        <w:rPr>
          <w:rFonts w:asciiTheme="majorBidi" w:hAnsiTheme="majorBidi" w:cstheme="majorBidi"/>
          <w:sz w:val="32"/>
          <w:szCs w:val="32"/>
          <w:lang w:bidi="ar-JO"/>
        </w:rPr>
        <w:t xml:space="preserve">. The right to </w:t>
      </w:r>
      <w:r w:rsidR="00333C38">
        <w:rPr>
          <w:rFonts w:asciiTheme="majorBidi" w:hAnsiTheme="majorBidi" w:cstheme="majorBidi"/>
          <w:sz w:val="32"/>
          <w:szCs w:val="32"/>
          <w:lang w:bidi="ar-JO"/>
        </w:rPr>
        <w:t xml:space="preserve">file a </w:t>
      </w:r>
      <w:r w:rsidRPr="004D4F53">
        <w:rPr>
          <w:rFonts w:asciiTheme="majorBidi" w:hAnsiTheme="majorBidi" w:cstheme="majorBidi"/>
          <w:sz w:val="32"/>
          <w:szCs w:val="32"/>
          <w:lang w:bidi="ar-JO"/>
        </w:rPr>
        <w:t>complain</w:t>
      </w:r>
      <w:r w:rsidR="00333C38">
        <w:rPr>
          <w:rFonts w:asciiTheme="majorBidi" w:hAnsiTheme="majorBidi" w:cstheme="majorBidi"/>
          <w:sz w:val="32"/>
          <w:szCs w:val="32"/>
          <w:lang w:bidi="ar-JO"/>
        </w:rPr>
        <w:t>t</w:t>
      </w:r>
      <w:r w:rsidRPr="004D4F53">
        <w:rPr>
          <w:rFonts w:asciiTheme="majorBidi" w:hAnsiTheme="majorBidi" w:cstheme="majorBidi"/>
          <w:sz w:val="32"/>
          <w:szCs w:val="32"/>
          <w:lang w:bidi="ar-JO"/>
        </w:rPr>
        <w:t xml:space="preserve"> and </w:t>
      </w:r>
      <w:r w:rsidR="00333C38">
        <w:rPr>
          <w:rFonts w:asciiTheme="majorBidi" w:hAnsiTheme="majorBidi" w:cstheme="majorBidi"/>
          <w:sz w:val="32"/>
          <w:szCs w:val="32"/>
          <w:lang w:bidi="ar-JO"/>
        </w:rPr>
        <w:t xml:space="preserve">to </w:t>
      </w:r>
      <w:r w:rsidRPr="004D4F53">
        <w:rPr>
          <w:rFonts w:asciiTheme="majorBidi" w:hAnsiTheme="majorBidi" w:cstheme="majorBidi"/>
          <w:sz w:val="32"/>
          <w:szCs w:val="32"/>
          <w:lang w:bidi="ar-JO"/>
        </w:rPr>
        <w:t xml:space="preserve">investigate </w:t>
      </w:r>
      <w:r w:rsidR="00333C38">
        <w:rPr>
          <w:rFonts w:asciiTheme="majorBidi" w:hAnsiTheme="majorBidi" w:cstheme="majorBidi"/>
          <w:sz w:val="32"/>
          <w:szCs w:val="32"/>
          <w:lang w:bidi="ar-JO"/>
        </w:rPr>
        <w:t xml:space="preserve">in any alleged torture </w:t>
      </w:r>
      <w:r w:rsidRPr="004D4F53">
        <w:rPr>
          <w:rFonts w:asciiTheme="majorBidi" w:hAnsiTheme="majorBidi" w:cstheme="majorBidi"/>
          <w:sz w:val="32"/>
          <w:szCs w:val="32"/>
          <w:lang w:bidi="ar-JO"/>
        </w:rPr>
        <w:t>is one of the most important guarantees</w:t>
      </w:r>
      <w:r w:rsidR="00333C38">
        <w:rPr>
          <w:rFonts w:asciiTheme="majorBidi" w:hAnsiTheme="majorBidi" w:cstheme="majorBidi"/>
          <w:sz w:val="32"/>
          <w:szCs w:val="32"/>
          <w:lang w:bidi="ar-JO"/>
        </w:rPr>
        <w:t xml:space="preserve"> that are stated on in</w:t>
      </w:r>
      <w:r>
        <w:rPr>
          <w:rFonts w:asciiTheme="majorBidi" w:hAnsiTheme="majorBidi" w:cstheme="majorBidi"/>
          <w:sz w:val="32"/>
          <w:szCs w:val="32"/>
          <w:lang w:bidi="ar-JO"/>
        </w:rPr>
        <w:t xml:space="preserve"> the Convention against Torture.</w:t>
      </w:r>
    </w:p>
    <w:p w:rsidR="0006264D" w:rsidRDefault="00333C38" w:rsidP="0039177C">
      <w:p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Adaleh Center and other organizations provides legal assistance to the victims that were subjected to human rights violations, and were subjected to torture and ill-treatment, we have lawyers at the legal aid unite that are specialized in these cases, those victims or their families file a complaint at our center about the issue, we take all the information that we need and take the necessary legal procedures to file a complaint to the public prosecutor or a law suit in the courts, Adaleh also provides legal assistance to Migrant Workers </w:t>
      </w:r>
      <w:r w:rsidR="0039177C">
        <w:rPr>
          <w:rFonts w:asciiTheme="majorBidi" w:hAnsiTheme="majorBidi" w:cstheme="majorBidi"/>
          <w:sz w:val="32"/>
          <w:szCs w:val="32"/>
          <w:lang w:bidi="ar-JO"/>
        </w:rPr>
        <w:t>who are vulnerable groups that</w:t>
      </w:r>
      <w:r>
        <w:rPr>
          <w:rFonts w:asciiTheme="majorBidi" w:hAnsiTheme="majorBidi" w:cstheme="majorBidi"/>
          <w:sz w:val="32"/>
          <w:szCs w:val="32"/>
          <w:lang w:bidi="ar-JO"/>
        </w:rPr>
        <w:t xml:space="preserve"> got their rights </w:t>
      </w:r>
      <w:r w:rsidR="0039177C">
        <w:rPr>
          <w:rFonts w:asciiTheme="majorBidi" w:hAnsiTheme="majorBidi" w:cstheme="majorBidi"/>
          <w:sz w:val="32"/>
          <w:szCs w:val="32"/>
          <w:lang w:bidi="ar-JO"/>
        </w:rPr>
        <w:t xml:space="preserve">violated and we work on prosecuting the people who committed these violations and we do our best to make sure that it won't happen again, unfortunately during our </w:t>
      </w:r>
      <w:r w:rsidR="0039177C">
        <w:rPr>
          <w:rFonts w:asciiTheme="majorBidi" w:hAnsiTheme="majorBidi" w:cstheme="majorBidi"/>
          <w:sz w:val="32"/>
          <w:szCs w:val="32"/>
          <w:lang w:bidi="ar-JO"/>
        </w:rPr>
        <w:lastRenderedPageBreak/>
        <w:t xml:space="preserve">extensive and continues work the lawyers at the legal aid unit are faced with many difficulties and </w:t>
      </w:r>
      <w:r w:rsidR="0039177C" w:rsidRPr="0039177C">
        <w:rPr>
          <w:rFonts w:asciiTheme="majorBidi" w:hAnsiTheme="majorBidi" w:cstheme="majorBidi"/>
          <w:sz w:val="32"/>
          <w:szCs w:val="32"/>
          <w:lang w:bidi="ar-JO"/>
        </w:rPr>
        <w:t xml:space="preserve">challenges </w:t>
      </w:r>
      <w:r w:rsidR="0039177C">
        <w:rPr>
          <w:rFonts w:asciiTheme="majorBidi" w:hAnsiTheme="majorBidi" w:cstheme="majorBidi"/>
          <w:sz w:val="32"/>
          <w:szCs w:val="32"/>
          <w:lang w:bidi="ar-JO"/>
        </w:rPr>
        <w:t xml:space="preserve">with </w:t>
      </w:r>
      <w:r w:rsidR="0039177C" w:rsidRPr="0039177C">
        <w:rPr>
          <w:rFonts w:asciiTheme="majorBidi" w:hAnsiTheme="majorBidi" w:cstheme="majorBidi"/>
          <w:sz w:val="32"/>
          <w:szCs w:val="32"/>
          <w:lang w:bidi="ar-JO"/>
        </w:rPr>
        <w:t>follow</w:t>
      </w:r>
      <w:r w:rsidR="0039177C">
        <w:rPr>
          <w:rFonts w:asciiTheme="majorBidi" w:hAnsiTheme="majorBidi" w:cstheme="majorBidi"/>
          <w:sz w:val="32"/>
          <w:szCs w:val="32"/>
          <w:lang w:bidi="ar-JO"/>
        </w:rPr>
        <w:t xml:space="preserve">ing up </w:t>
      </w:r>
      <w:r w:rsidR="0039177C" w:rsidRPr="0039177C">
        <w:rPr>
          <w:rFonts w:asciiTheme="majorBidi" w:hAnsiTheme="majorBidi" w:cstheme="majorBidi"/>
          <w:sz w:val="32"/>
          <w:szCs w:val="32"/>
          <w:lang w:bidi="ar-JO"/>
        </w:rPr>
        <w:t>torture and abuse and physical violence</w:t>
      </w:r>
      <w:r w:rsidR="0039177C">
        <w:rPr>
          <w:rFonts w:asciiTheme="majorBidi" w:hAnsiTheme="majorBidi" w:cstheme="majorBidi"/>
          <w:sz w:val="32"/>
          <w:szCs w:val="32"/>
          <w:lang w:bidi="ar-JO"/>
        </w:rPr>
        <w:t xml:space="preserve"> cases, </w:t>
      </w:r>
      <w:r w:rsidR="0006264D">
        <w:rPr>
          <w:rFonts w:asciiTheme="majorBidi" w:hAnsiTheme="majorBidi" w:cstheme="majorBidi"/>
          <w:sz w:val="32"/>
          <w:szCs w:val="32"/>
          <w:lang w:bidi="ar-JO"/>
        </w:rPr>
        <w:t>such as</w:t>
      </w:r>
      <w:r w:rsidR="0039177C" w:rsidRPr="0039177C">
        <w:rPr>
          <w:rFonts w:asciiTheme="majorBidi" w:hAnsiTheme="majorBidi" w:cstheme="majorBidi"/>
          <w:sz w:val="32"/>
          <w:szCs w:val="32"/>
          <w:lang w:bidi="ar-JO"/>
        </w:rPr>
        <w:t>:</w:t>
      </w:r>
    </w:p>
    <w:p w:rsidR="00B73858" w:rsidRDefault="00B73858" w:rsidP="00B73858">
      <w:pPr>
        <w:pStyle w:val="ListParagraph"/>
        <w:numPr>
          <w:ilvl w:val="0"/>
          <w:numId w:val="10"/>
        </w:numPr>
        <w:tabs>
          <w:tab w:val="right" w:pos="-334"/>
        </w:tabs>
        <w:bidi w:val="0"/>
        <w:spacing w:line="360" w:lineRule="auto"/>
        <w:jc w:val="lowKashida"/>
        <w:rPr>
          <w:rFonts w:asciiTheme="majorBidi" w:hAnsiTheme="majorBidi" w:cstheme="majorBidi"/>
          <w:sz w:val="32"/>
          <w:szCs w:val="32"/>
          <w:lang w:bidi="ar-JO"/>
        </w:rPr>
      </w:pPr>
      <w:r w:rsidRPr="00B73858">
        <w:rPr>
          <w:rFonts w:asciiTheme="majorBidi" w:hAnsiTheme="majorBidi" w:cstheme="majorBidi"/>
          <w:sz w:val="32"/>
          <w:szCs w:val="32"/>
          <w:lang w:bidi="ar-JO"/>
        </w:rPr>
        <w:t>The victim</w:t>
      </w:r>
      <w:r>
        <w:rPr>
          <w:rFonts w:asciiTheme="majorBidi" w:hAnsiTheme="majorBidi" w:cstheme="majorBidi"/>
          <w:sz w:val="32"/>
          <w:szCs w:val="32"/>
          <w:lang w:bidi="ar-JO"/>
        </w:rPr>
        <w:t>s don't</w:t>
      </w:r>
      <w:r w:rsidRPr="00B73858">
        <w:rPr>
          <w:rFonts w:asciiTheme="majorBidi" w:hAnsiTheme="majorBidi" w:cstheme="majorBidi"/>
          <w:sz w:val="32"/>
          <w:szCs w:val="32"/>
          <w:lang w:bidi="ar-JO"/>
        </w:rPr>
        <w:t xml:space="preserve"> continue to follow </w:t>
      </w:r>
      <w:r>
        <w:rPr>
          <w:rFonts w:asciiTheme="majorBidi" w:hAnsiTheme="majorBidi" w:cstheme="majorBidi"/>
          <w:sz w:val="32"/>
          <w:szCs w:val="32"/>
          <w:lang w:bidi="ar-JO"/>
        </w:rPr>
        <w:t xml:space="preserve">up with </w:t>
      </w:r>
      <w:r w:rsidRPr="00B73858">
        <w:rPr>
          <w:rFonts w:asciiTheme="majorBidi" w:hAnsiTheme="majorBidi" w:cstheme="majorBidi"/>
          <w:sz w:val="32"/>
          <w:szCs w:val="32"/>
          <w:lang w:bidi="ar-JO"/>
        </w:rPr>
        <w:t>th</w:t>
      </w:r>
      <w:r>
        <w:rPr>
          <w:rFonts w:asciiTheme="majorBidi" w:hAnsiTheme="majorBidi" w:cstheme="majorBidi"/>
          <w:sz w:val="32"/>
          <w:szCs w:val="32"/>
          <w:lang w:bidi="ar-JO"/>
        </w:rPr>
        <w:t>e</w:t>
      </w:r>
      <w:r w:rsidRPr="00B73858">
        <w:rPr>
          <w:rFonts w:asciiTheme="majorBidi" w:hAnsiTheme="majorBidi" w:cstheme="majorBidi"/>
          <w:sz w:val="32"/>
          <w:szCs w:val="32"/>
          <w:lang w:bidi="ar-JO"/>
        </w:rPr>
        <w:t>i</w:t>
      </w:r>
      <w:r>
        <w:rPr>
          <w:rFonts w:asciiTheme="majorBidi" w:hAnsiTheme="majorBidi" w:cstheme="majorBidi"/>
          <w:sz w:val="32"/>
          <w:szCs w:val="32"/>
          <w:lang w:bidi="ar-JO"/>
        </w:rPr>
        <w:t>r</w:t>
      </w:r>
      <w:r w:rsidRPr="00B73858">
        <w:rPr>
          <w:rFonts w:asciiTheme="majorBidi" w:hAnsiTheme="majorBidi" w:cstheme="majorBidi"/>
          <w:sz w:val="32"/>
          <w:szCs w:val="32"/>
          <w:lang w:bidi="ar-JO"/>
        </w:rPr>
        <w:t xml:space="preserve"> complaint</w:t>
      </w:r>
      <w:r>
        <w:rPr>
          <w:rFonts w:asciiTheme="majorBidi" w:hAnsiTheme="majorBidi" w:cstheme="majorBidi"/>
          <w:sz w:val="32"/>
          <w:szCs w:val="32"/>
          <w:lang w:bidi="ar-JO"/>
        </w:rPr>
        <w:t>s</w:t>
      </w:r>
      <w:r w:rsidRPr="00B73858">
        <w:rPr>
          <w:rFonts w:asciiTheme="majorBidi" w:hAnsiTheme="majorBidi" w:cstheme="majorBidi"/>
          <w:sz w:val="32"/>
          <w:szCs w:val="32"/>
          <w:lang w:bidi="ar-JO"/>
        </w:rPr>
        <w:t xml:space="preserve"> and </w:t>
      </w:r>
      <w:r>
        <w:rPr>
          <w:rFonts w:asciiTheme="majorBidi" w:hAnsiTheme="majorBidi" w:cstheme="majorBidi"/>
          <w:sz w:val="32"/>
          <w:szCs w:val="32"/>
          <w:lang w:bidi="ar-JO"/>
        </w:rPr>
        <w:t>are afraid of filing</w:t>
      </w:r>
      <w:r w:rsidRPr="00B73858">
        <w:rPr>
          <w:rFonts w:asciiTheme="majorBidi" w:hAnsiTheme="majorBidi" w:cstheme="majorBidi"/>
          <w:sz w:val="32"/>
          <w:szCs w:val="32"/>
          <w:lang w:bidi="ar-JO"/>
        </w:rPr>
        <w:t xml:space="preserve"> a complaint </w:t>
      </w:r>
      <w:r>
        <w:rPr>
          <w:rFonts w:asciiTheme="majorBidi" w:hAnsiTheme="majorBidi" w:cstheme="majorBidi"/>
          <w:sz w:val="32"/>
          <w:szCs w:val="32"/>
          <w:lang w:bidi="ar-JO"/>
        </w:rPr>
        <w:t xml:space="preserve">to the police or the </w:t>
      </w:r>
      <w:r w:rsidRPr="00B73858">
        <w:rPr>
          <w:rFonts w:asciiTheme="majorBidi" w:hAnsiTheme="majorBidi" w:cstheme="majorBidi"/>
          <w:sz w:val="32"/>
          <w:szCs w:val="32"/>
          <w:lang w:bidi="ar-JO"/>
        </w:rPr>
        <w:t>the police prosecutor.</w:t>
      </w:r>
    </w:p>
    <w:p w:rsidR="00B73858" w:rsidRDefault="00B73858" w:rsidP="00B73858">
      <w:pPr>
        <w:pStyle w:val="ListParagraph"/>
        <w:numPr>
          <w:ilvl w:val="0"/>
          <w:numId w:val="10"/>
        </w:numPr>
        <w:tabs>
          <w:tab w:val="right" w:pos="-334"/>
        </w:tabs>
        <w:bidi w:val="0"/>
        <w:spacing w:line="360" w:lineRule="auto"/>
        <w:jc w:val="lowKashida"/>
        <w:rPr>
          <w:rFonts w:asciiTheme="majorBidi" w:hAnsiTheme="majorBidi" w:cstheme="majorBidi"/>
          <w:sz w:val="32"/>
          <w:szCs w:val="32"/>
          <w:lang w:bidi="ar-JO"/>
        </w:rPr>
      </w:pPr>
      <w:r w:rsidRPr="00B73858">
        <w:rPr>
          <w:rFonts w:asciiTheme="majorBidi" w:hAnsiTheme="majorBidi" w:cstheme="majorBidi"/>
          <w:sz w:val="32"/>
          <w:szCs w:val="32"/>
          <w:lang w:bidi="ar-JO"/>
        </w:rPr>
        <w:t xml:space="preserve"> </w:t>
      </w:r>
      <w:r>
        <w:rPr>
          <w:rFonts w:asciiTheme="majorBidi" w:hAnsiTheme="majorBidi" w:cstheme="majorBidi"/>
          <w:sz w:val="32"/>
          <w:szCs w:val="32"/>
          <w:lang w:bidi="ar-JO"/>
        </w:rPr>
        <w:t>The</w:t>
      </w:r>
      <w:r w:rsidRPr="00B73858">
        <w:rPr>
          <w:rFonts w:asciiTheme="majorBidi" w:hAnsiTheme="majorBidi" w:cstheme="majorBidi"/>
          <w:sz w:val="32"/>
          <w:szCs w:val="32"/>
          <w:lang w:bidi="ar-JO"/>
        </w:rPr>
        <w:t xml:space="preserve"> witnesses</w:t>
      </w:r>
      <w:r>
        <w:rPr>
          <w:rFonts w:asciiTheme="majorBidi" w:hAnsiTheme="majorBidi" w:cstheme="majorBidi"/>
          <w:sz w:val="32"/>
          <w:szCs w:val="32"/>
          <w:lang w:bidi="ar-JO"/>
        </w:rPr>
        <w:t xml:space="preserve"> are usually afraid and their unwilling</w:t>
      </w:r>
      <w:r w:rsidRPr="00B73858">
        <w:rPr>
          <w:rFonts w:asciiTheme="majorBidi" w:hAnsiTheme="majorBidi" w:cstheme="majorBidi"/>
          <w:sz w:val="32"/>
          <w:szCs w:val="32"/>
          <w:lang w:bidi="ar-JO"/>
        </w:rPr>
        <w:t xml:space="preserve"> to make </w:t>
      </w:r>
      <w:r>
        <w:rPr>
          <w:rFonts w:asciiTheme="majorBidi" w:hAnsiTheme="majorBidi" w:cstheme="majorBidi"/>
          <w:sz w:val="32"/>
          <w:szCs w:val="32"/>
          <w:lang w:bidi="ar-JO"/>
        </w:rPr>
        <w:t>any statements before any</w:t>
      </w:r>
      <w:r w:rsidRPr="00B73858">
        <w:rPr>
          <w:rFonts w:asciiTheme="majorBidi" w:hAnsiTheme="majorBidi" w:cstheme="majorBidi"/>
          <w:sz w:val="32"/>
          <w:szCs w:val="32"/>
          <w:lang w:bidi="ar-JO"/>
        </w:rPr>
        <w:t xml:space="preserve"> judicial authorit</w:t>
      </w:r>
      <w:r>
        <w:rPr>
          <w:rFonts w:asciiTheme="majorBidi" w:hAnsiTheme="majorBidi" w:cstheme="majorBidi"/>
          <w:sz w:val="32"/>
          <w:szCs w:val="32"/>
          <w:lang w:bidi="ar-JO"/>
        </w:rPr>
        <w:t>y</w:t>
      </w:r>
      <w:r w:rsidRPr="00B73858">
        <w:rPr>
          <w:rFonts w:asciiTheme="majorBidi" w:hAnsiTheme="majorBidi" w:cstheme="majorBidi"/>
          <w:sz w:val="32"/>
          <w:szCs w:val="32"/>
          <w:lang w:bidi="ar-JO"/>
        </w:rPr>
        <w:t>.</w:t>
      </w:r>
    </w:p>
    <w:p w:rsidR="00B73858" w:rsidRPr="00B73858" w:rsidRDefault="00B73858" w:rsidP="00B73858">
      <w:pPr>
        <w:pStyle w:val="ListParagraph"/>
        <w:numPr>
          <w:ilvl w:val="0"/>
          <w:numId w:val="10"/>
        </w:numPr>
        <w:tabs>
          <w:tab w:val="right" w:pos="-334"/>
        </w:tabs>
        <w:bidi w:val="0"/>
        <w:spacing w:line="360" w:lineRule="auto"/>
        <w:jc w:val="lowKashida"/>
        <w:rPr>
          <w:rFonts w:asciiTheme="majorBidi" w:hAnsiTheme="majorBidi" w:cstheme="majorBidi"/>
          <w:sz w:val="32"/>
          <w:szCs w:val="32"/>
          <w:lang w:bidi="ar-JO"/>
        </w:rPr>
      </w:pPr>
      <w:r w:rsidRPr="00B73858">
        <w:rPr>
          <w:rFonts w:asciiTheme="majorBidi" w:hAnsiTheme="majorBidi" w:cstheme="majorBidi"/>
          <w:sz w:val="32"/>
          <w:szCs w:val="32"/>
          <w:lang w:bidi="ar-JO"/>
        </w:rPr>
        <w:t>The</w:t>
      </w:r>
      <w:r>
        <w:rPr>
          <w:rFonts w:asciiTheme="majorBidi" w:hAnsiTheme="majorBidi" w:cstheme="majorBidi"/>
          <w:sz w:val="32"/>
          <w:szCs w:val="32"/>
          <w:lang w:bidi="ar-JO"/>
        </w:rPr>
        <w:t>re is also a</w:t>
      </w:r>
      <w:r w:rsidRPr="00B73858">
        <w:rPr>
          <w:rFonts w:asciiTheme="majorBidi" w:hAnsiTheme="majorBidi" w:cstheme="majorBidi"/>
          <w:sz w:val="32"/>
          <w:szCs w:val="32"/>
          <w:lang w:bidi="ar-JO"/>
        </w:rPr>
        <w:t xml:space="preserve"> lack of seriousness </w:t>
      </w:r>
      <w:r>
        <w:rPr>
          <w:rFonts w:asciiTheme="majorBidi" w:hAnsiTheme="majorBidi" w:cstheme="majorBidi"/>
          <w:sz w:val="32"/>
          <w:szCs w:val="32"/>
          <w:lang w:bidi="ar-JO"/>
        </w:rPr>
        <w:t>in</w:t>
      </w:r>
      <w:r w:rsidRPr="00B73858">
        <w:rPr>
          <w:rFonts w:asciiTheme="majorBidi" w:hAnsiTheme="majorBidi" w:cstheme="majorBidi"/>
          <w:sz w:val="32"/>
          <w:szCs w:val="32"/>
          <w:lang w:bidi="ar-JO"/>
        </w:rPr>
        <w:t xml:space="preserve"> following up the complaint with the judicial authorities (Police Prosecutor).</w:t>
      </w:r>
    </w:p>
    <w:p w:rsidR="00B73858" w:rsidRPr="00B73858" w:rsidRDefault="00B73858" w:rsidP="00B73858">
      <w:pPr>
        <w:pStyle w:val="ListParagraph"/>
        <w:numPr>
          <w:ilvl w:val="0"/>
          <w:numId w:val="10"/>
        </w:numPr>
        <w:tabs>
          <w:tab w:val="right" w:pos="-334"/>
        </w:tabs>
        <w:bidi w:val="0"/>
        <w:spacing w:line="360" w:lineRule="auto"/>
        <w:jc w:val="lowKashida"/>
        <w:rPr>
          <w:rFonts w:asciiTheme="majorBidi" w:hAnsiTheme="majorBidi" w:cstheme="majorBidi"/>
          <w:sz w:val="32"/>
          <w:szCs w:val="32"/>
          <w:lang w:bidi="ar-JO"/>
        </w:rPr>
      </w:pPr>
      <w:r w:rsidRPr="00B73858">
        <w:rPr>
          <w:rFonts w:asciiTheme="majorBidi" w:hAnsiTheme="majorBidi" w:cstheme="majorBidi"/>
          <w:sz w:val="32"/>
          <w:szCs w:val="32"/>
          <w:lang w:bidi="ar-JO"/>
        </w:rPr>
        <w:t>The</w:t>
      </w:r>
      <w:r>
        <w:rPr>
          <w:rFonts w:asciiTheme="majorBidi" w:hAnsiTheme="majorBidi" w:cstheme="majorBidi"/>
          <w:sz w:val="32"/>
          <w:szCs w:val="32"/>
          <w:lang w:bidi="ar-JO"/>
        </w:rPr>
        <w:t>re is a difficulty in</w:t>
      </w:r>
      <w:r w:rsidRPr="00B73858">
        <w:rPr>
          <w:rFonts w:asciiTheme="majorBidi" w:hAnsiTheme="majorBidi" w:cstheme="majorBidi"/>
          <w:sz w:val="32"/>
          <w:szCs w:val="32"/>
          <w:lang w:bidi="ar-JO"/>
        </w:rPr>
        <w:t xml:space="preserve"> gathering evidence</w:t>
      </w:r>
      <w:r>
        <w:rPr>
          <w:rFonts w:asciiTheme="majorBidi" w:hAnsiTheme="majorBidi" w:cstheme="majorBidi"/>
          <w:sz w:val="32"/>
          <w:szCs w:val="32"/>
          <w:lang w:bidi="ar-JO"/>
        </w:rPr>
        <w:t>s because torture is happens</w:t>
      </w:r>
      <w:r w:rsidRPr="00B73858">
        <w:rPr>
          <w:rFonts w:asciiTheme="majorBidi" w:hAnsiTheme="majorBidi" w:cstheme="majorBidi"/>
          <w:sz w:val="32"/>
          <w:szCs w:val="32"/>
          <w:lang w:bidi="ar-JO"/>
        </w:rPr>
        <w:t xml:space="preserve"> in places that are difficult to reach.</w:t>
      </w:r>
    </w:p>
    <w:p w:rsidR="00B73858" w:rsidRPr="00B73858" w:rsidRDefault="00B73858" w:rsidP="00B73858">
      <w:pPr>
        <w:pStyle w:val="ListParagraph"/>
        <w:numPr>
          <w:ilvl w:val="0"/>
          <w:numId w:val="10"/>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The l</w:t>
      </w:r>
      <w:r w:rsidRPr="00B73858">
        <w:rPr>
          <w:rFonts w:asciiTheme="majorBidi" w:hAnsiTheme="majorBidi" w:cstheme="majorBidi"/>
          <w:sz w:val="32"/>
          <w:szCs w:val="32"/>
          <w:lang w:bidi="ar-JO"/>
        </w:rPr>
        <w:t>ength of litigation proceedings.</w:t>
      </w:r>
    </w:p>
    <w:p w:rsidR="004D4F53" w:rsidRDefault="00B73858" w:rsidP="006E1433">
      <w:pPr>
        <w:pStyle w:val="ListParagraph"/>
        <w:numPr>
          <w:ilvl w:val="0"/>
          <w:numId w:val="10"/>
        </w:numPr>
        <w:tabs>
          <w:tab w:val="right" w:pos="-334"/>
        </w:tabs>
        <w:bidi w:val="0"/>
        <w:spacing w:line="360" w:lineRule="auto"/>
        <w:jc w:val="lowKashida"/>
        <w:rPr>
          <w:rFonts w:asciiTheme="majorBidi" w:hAnsiTheme="majorBidi" w:cstheme="majorBidi"/>
          <w:sz w:val="32"/>
          <w:szCs w:val="32"/>
          <w:lang w:bidi="ar-JO"/>
        </w:rPr>
      </w:pPr>
      <w:r w:rsidRPr="00B73858">
        <w:rPr>
          <w:rFonts w:asciiTheme="majorBidi" w:hAnsiTheme="majorBidi" w:cstheme="majorBidi"/>
          <w:sz w:val="32"/>
          <w:szCs w:val="32"/>
          <w:lang w:bidi="ar-JO"/>
        </w:rPr>
        <w:t>The</w:t>
      </w:r>
      <w:r w:rsidR="001E7F33">
        <w:rPr>
          <w:rFonts w:asciiTheme="majorBidi" w:hAnsiTheme="majorBidi" w:cstheme="majorBidi"/>
          <w:sz w:val="32"/>
          <w:szCs w:val="32"/>
          <w:lang w:bidi="ar-JO"/>
        </w:rPr>
        <w:t>re is a difficulty in</w:t>
      </w:r>
      <w:r w:rsidRPr="00B73858">
        <w:rPr>
          <w:rFonts w:asciiTheme="majorBidi" w:hAnsiTheme="majorBidi" w:cstheme="majorBidi"/>
          <w:sz w:val="32"/>
          <w:szCs w:val="32"/>
          <w:lang w:bidi="ar-JO"/>
        </w:rPr>
        <w:t xml:space="preserve"> reaching migrant workers and domestic workers </w:t>
      </w:r>
      <w:r w:rsidR="006E1433">
        <w:rPr>
          <w:rFonts w:asciiTheme="majorBidi" w:hAnsiTheme="majorBidi" w:cstheme="majorBidi"/>
          <w:sz w:val="32"/>
          <w:szCs w:val="32"/>
          <w:lang w:bidi="ar-JO"/>
        </w:rPr>
        <w:t xml:space="preserve">that are being abused because of the nature </w:t>
      </w:r>
      <w:r w:rsidRPr="00B73858">
        <w:rPr>
          <w:rFonts w:asciiTheme="majorBidi" w:hAnsiTheme="majorBidi" w:cstheme="majorBidi"/>
          <w:sz w:val="32"/>
          <w:szCs w:val="32"/>
          <w:lang w:bidi="ar-JO"/>
        </w:rPr>
        <w:t xml:space="preserve">their work </w:t>
      </w:r>
      <w:r w:rsidR="006E1433">
        <w:rPr>
          <w:rFonts w:asciiTheme="majorBidi" w:hAnsiTheme="majorBidi" w:cstheme="majorBidi"/>
          <w:sz w:val="32"/>
          <w:szCs w:val="32"/>
          <w:lang w:bidi="ar-JO"/>
        </w:rPr>
        <w:t>(they work in</w:t>
      </w:r>
      <w:r w:rsidRPr="00B73858">
        <w:rPr>
          <w:rFonts w:asciiTheme="majorBidi" w:hAnsiTheme="majorBidi" w:cstheme="majorBidi"/>
          <w:sz w:val="32"/>
          <w:szCs w:val="32"/>
          <w:lang w:bidi="ar-JO"/>
        </w:rPr>
        <w:t xml:space="preserve"> closed places</w:t>
      </w:r>
      <w:r w:rsidR="006E1433">
        <w:rPr>
          <w:rFonts w:asciiTheme="majorBidi" w:hAnsiTheme="majorBidi" w:cstheme="majorBidi"/>
          <w:sz w:val="32"/>
          <w:szCs w:val="32"/>
          <w:lang w:bidi="ar-JO"/>
        </w:rPr>
        <w:t>).</w:t>
      </w:r>
    </w:p>
    <w:p w:rsidR="006E1433" w:rsidRPr="006E1433" w:rsidRDefault="006E1433" w:rsidP="006E1433">
      <w:pPr>
        <w:tabs>
          <w:tab w:val="right" w:pos="-334"/>
        </w:tabs>
        <w:bidi w:val="0"/>
        <w:spacing w:line="360" w:lineRule="auto"/>
        <w:jc w:val="lowKashida"/>
        <w:rPr>
          <w:rFonts w:asciiTheme="majorBidi" w:hAnsiTheme="majorBidi" w:cstheme="majorBidi"/>
          <w:b/>
          <w:bCs/>
          <w:sz w:val="32"/>
          <w:szCs w:val="32"/>
          <w:lang w:bidi="ar-JO"/>
        </w:rPr>
      </w:pPr>
      <w:r w:rsidRPr="006E1433">
        <w:rPr>
          <w:rFonts w:asciiTheme="majorBidi" w:hAnsiTheme="majorBidi" w:cstheme="majorBidi"/>
          <w:b/>
          <w:bCs/>
          <w:sz w:val="32"/>
          <w:szCs w:val="32"/>
          <w:lang w:bidi="ar-JO"/>
        </w:rPr>
        <w:t>3. Recommendations:</w:t>
      </w:r>
    </w:p>
    <w:p w:rsidR="00260EF6" w:rsidRDefault="00260EF6" w:rsidP="00260EF6">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amend article (208) of the penal code to confirm it with the Convention against Torture and to not make the torture crime dismissed because of a pardon or statutes of limitation.</w:t>
      </w:r>
    </w:p>
    <w:p w:rsidR="00260EF6" w:rsidRDefault="00260EF6" w:rsidP="00260EF6">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abolish article (308) of the penal code.</w:t>
      </w:r>
    </w:p>
    <w:p w:rsidR="00260EF6" w:rsidRDefault="00260EF6" w:rsidP="00260EF6">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join the protocol of the convention against torture.</w:t>
      </w:r>
    </w:p>
    <w:p w:rsidR="00260EF6" w:rsidRDefault="00260EF6" w:rsidP="00260EF6">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abolish the crime prevention law.</w:t>
      </w:r>
    </w:p>
    <w:p w:rsidR="00260EF6" w:rsidRDefault="00260EF6" w:rsidP="00260EF6">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To transfer the </w:t>
      </w:r>
      <w:r w:rsidRPr="00260EF6">
        <w:rPr>
          <w:rFonts w:asciiTheme="majorBidi" w:hAnsiTheme="majorBidi" w:cstheme="majorBidi"/>
          <w:sz w:val="32"/>
          <w:szCs w:val="32"/>
          <w:lang w:bidi="ar-JO"/>
        </w:rPr>
        <w:t>jurisdiction</w:t>
      </w:r>
      <w:r>
        <w:rPr>
          <w:rFonts w:asciiTheme="majorBidi" w:hAnsiTheme="majorBidi" w:cstheme="majorBidi"/>
          <w:sz w:val="32"/>
          <w:szCs w:val="32"/>
          <w:lang w:bidi="ar-JO"/>
        </w:rPr>
        <w:t xml:space="preserve"> of torture cases from the private courts (police court) to the civil courts.</w:t>
      </w:r>
    </w:p>
    <w:p w:rsidR="00260EF6" w:rsidRDefault="00260EF6" w:rsidP="00260EF6">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lastRenderedPageBreak/>
        <w:t>To review Anti-Terrorism law in a way that confirms with international human rights standards.</w:t>
      </w:r>
    </w:p>
    <w:p w:rsidR="00260EF6" w:rsidRPr="00260EF6" w:rsidRDefault="00260EF6" w:rsidP="00260EF6">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To prosecute the </w:t>
      </w:r>
      <w:r w:rsidRPr="00260EF6">
        <w:rPr>
          <w:rFonts w:asciiTheme="majorBidi" w:hAnsiTheme="majorBidi" w:cstheme="majorBidi"/>
          <w:sz w:val="32"/>
          <w:szCs w:val="32"/>
          <w:lang w:bidi="ar-JO"/>
        </w:rPr>
        <w:t>perpetra</w:t>
      </w:r>
      <w:r>
        <w:rPr>
          <w:rFonts w:asciiTheme="majorBidi" w:hAnsiTheme="majorBidi" w:cstheme="majorBidi"/>
          <w:sz w:val="32"/>
          <w:szCs w:val="32"/>
          <w:lang w:bidi="ar-JO"/>
        </w:rPr>
        <w:t>tors of torture and ill-treatment in an effective and efficient way</w:t>
      </w:r>
      <w:r w:rsidRPr="00260EF6">
        <w:rPr>
          <w:rFonts w:asciiTheme="majorBidi" w:hAnsiTheme="majorBidi" w:cstheme="majorBidi"/>
          <w:sz w:val="32"/>
          <w:szCs w:val="32"/>
          <w:lang w:bidi="ar-JO"/>
        </w:rPr>
        <w:t>.</w:t>
      </w:r>
    </w:p>
    <w:p w:rsidR="00260EF6" w:rsidRPr="00260EF6" w:rsidRDefault="002716C7" w:rsidP="002716C7">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Amend</w:t>
      </w:r>
      <w:r w:rsidR="00260EF6" w:rsidRPr="00260EF6">
        <w:rPr>
          <w:rFonts w:asciiTheme="majorBidi" w:hAnsiTheme="majorBidi" w:cstheme="majorBidi"/>
          <w:sz w:val="32"/>
          <w:szCs w:val="32"/>
          <w:lang w:bidi="ar-JO"/>
        </w:rPr>
        <w:t xml:space="preserve"> the Jordanian Code of Criminal Procedure</w:t>
      </w:r>
      <w:r>
        <w:rPr>
          <w:rFonts w:asciiTheme="majorBidi" w:hAnsiTheme="majorBidi" w:cstheme="majorBidi"/>
          <w:sz w:val="32"/>
          <w:szCs w:val="32"/>
          <w:lang w:bidi="ar-JO"/>
        </w:rPr>
        <w:t xml:space="preserve">s in a way to confirm with </w:t>
      </w:r>
      <w:r w:rsidR="00260EF6" w:rsidRPr="00260EF6">
        <w:rPr>
          <w:rFonts w:asciiTheme="majorBidi" w:hAnsiTheme="majorBidi" w:cstheme="majorBidi"/>
          <w:sz w:val="32"/>
          <w:szCs w:val="32"/>
          <w:lang w:bidi="ar-JO"/>
        </w:rPr>
        <w:t xml:space="preserve">fair trial guarantees and </w:t>
      </w:r>
      <w:r>
        <w:rPr>
          <w:rFonts w:asciiTheme="majorBidi" w:hAnsiTheme="majorBidi" w:cstheme="majorBidi"/>
          <w:sz w:val="32"/>
          <w:szCs w:val="32"/>
          <w:lang w:bidi="ar-JO"/>
        </w:rPr>
        <w:t xml:space="preserve">to </w:t>
      </w:r>
      <w:r w:rsidR="00260EF6" w:rsidRPr="00260EF6">
        <w:rPr>
          <w:rFonts w:asciiTheme="majorBidi" w:hAnsiTheme="majorBidi" w:cstheme="majorBidi"/>
          <w:sz w:val="32"/>
          <w:szCs w:val="32"/>
          <w:lang w:bidi="ar-JO"/>
        </w:rPr>
        <w:t>stipulate</w:t>
      </w:r>
      <w:r w:rsidRPr="002716C7">
        <w:rPr>
          <w:rFonts w:asciiTheme="majorBidi" w:hAnsiTheme="majorBidi" w:cstheme="majorBidi"/>
          <w:sz w:val="32"/>
          <w:szCs w:val="32"/>
          <w:lang w:bidi="ar-JO"/>
        </w:rPr>
        <w:t xml:space="preserve"> </w:t>
      </w:r>
      <w:r w:rsidRPr="00260EF6">
        <w:rPr>
          <w:rFonts w:asciiTheme="majorBidi" w:hAnsiTheme="majorBidi" w:cstheme="majorBidi"/>
          <w:sz w:val="32"/>
          <w:szCs w:val="32"/>
          <w:lang w:bidi="ar-JO"/>
        </w:rPr>
        <w:t>explicitly</w:t>
      </w:r>
      <w:r>
        <w:rPr>
          <w:rFonts w:asciiTheme="majorBidi" w:hAnsiTheme="majorBidi" w:cstheme="majorBidi"/>
          <w:sz w:val="32"/>
          <w:szCs w:val="32"/>
          <w:lang w:bidi="ar-JO"/>
        </w:rPr>
        <w:t xml:space="preserve"> on the presence of lawyers </w:t>
      </w:r>
      <w:r w:rsidR="00260EF6" w:rsidRPr="00260EF6">
        <w:rPr>
          <w:rFonts w:asciiTheme="majorBidi" w:hAnsiTheme="majorBidi" w:cstheme="majorBidi"/>
          <w:sz w:val="32"/>
          <w:szCs w:val="32"/>
          <w:lang w:bidi="ar-JO"/>
        </w:rPr>
        <w:t>in preliminary investigations and that a</w:t>
      </w:r>
      <w:r>
        <w:rPr>
          <w:rFonts w:asciiTheme="majorBidi" w:hAnsiTheme="majorBidi" w:cstheme="majorBidi"/>
          <w:sz w:val="32"/>
          <w:szCs w:val="32"/>
          <w:lang w:bidi="ar-JO"/>
        </w:rPr>
        <w:t xml:space="preserve">ll detainees must be examined after </w:t>
      </w:r>
      <w:r w:rsidR="00260EF6" w:rsidRPr="00260EF6">
        <w:rPr>
          <w:rFonts w:asciiTheme="majorBidi" w:hAnsiTheme="majorBidi" w:cstheme="majorBidi"/>
          <w:sz w:val="32"/>
          <w:szCs w:val="32"/>
          <w:lang w:bidi="ar-JO"/>
        </w:rPr>
        <w:t>investi</w:t>
      </w:r>
      <w:r>
        <w:rPr>
          <w:rFonts w:asciiTheme="majorBidi" w:hAnsiTheme="majorBidi" w:cstheme="majorBidi"/>
          <w:sz w:val="32"/>
          <w:szCs w:val="32"/>
          <w:lang w:bidi="ar-JO"/>
        </w:rPr>
        <w:t>gation</w:t>
      </w:r>
      <w:r w:rsidR="00260EF6" w:rsidRPr="00260EF6">
        <w:rPr>
          <w:rFonts w:asciiTheme="majorBidi" w:hAnsiTheme="majorBidi" w:cstheme="majorBidi"/>
          <w:sz w:val="32"/>
          <w:szCs w:val="32"/>
          <w:lang w:bidi="ar-JO"/>
        </w:rPr>
        <w:t>.</w:t>
      </w:r>
    </w:p>
    <w:p w:rsidR="006D03BD" w:rsidRDefault="002716C7" w:rsidP="006D03BD">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sidRPr="002716C7">
        <w:rPr>
          <w:rFonts w:asciiTheme="majorBidi" w:hAnsiTheme="majorBidi" w:cstheme="majorBidi"/>
          <w:sz w:val="32"/>
          <w:szCs w:val="32"/>
          <w:lang w:bidi="ar-JO"/>
        </w:rPr>
        <w:t xml:space="preserve">The Government </w:t>
      </w:r>
      <w:r>
        <w:rPr>
          <w:rFonts w:asciiTheme="majorBidi" w:hAnsiTheme="majorBidi" w:cstheme="majorBidi"/>
          <w:sz w:val="32"/>
          <w:szCs w:val="32"/>
          <w:lang w:bidi="ar-JO"/>
        </w:rPr>
        <w:t>should join</w:t>
      </w:r>
      <w:r w:rsidRPr="002716C7">
        <w:rPr>
          <w:rFonts w:asciiTheme="majorBidi" w:hAnsiTheme="majorBidi" w:cstheme="majorBidi"/>
          <w:sz w:val="32"/>
          <w:szCs w:val="32"/>
          <w:lang w:bidi="ar-JO"/>
        </w:rPr>
        <w:t xml:space="preserve"> the Convention for the Protection of Migrant Workers and their</w:t>
      </w:r>
      <w:r>
        <w:rPr>
          <w:rFonts w:asciiTheme="majorBidi" w:hAnsiTheme="majorBidi" w:cstheme="majorBidi"/>
          <w:sz w:val="32"/>
          <w:szCs w:val="32"/>
          <w:lang w:bidi="ar-JO"/>
        </w:rPr>
        <w:t xml:space="preserve"> Families as well as the </w:t>
      </w:r>
      <w:r w:rsidRPr="002716C7">
        <w:rPr>
          <w:rFonts w:asciiTheme="majorBidi" w:hAnsiTheme="majorBidi" w:cstheme="majorBidi"/>
          <w:sz w:val="32"/>
          <w:szCs w:val="32"/>
          <w:lang w:bidi="ar-JO"/>
        </w:rPr>
        <w:t xml:space="preserve">conventions </w:t>
      </w:r>
      <w:r w:rsidR="006D03BD">
        <w:rPr>
          <w:rFonts w:asciiTheme="majorBidi" w:hAnsiTheme="majorBidi" w:cstheme="majorBidi"/>
          <w:sz w:val="32"/>
          <w:szCs w:val="32"/>
          <w:lang w:bidi="ar-JO"/>
        </w:rPr>
        <w:t>that are issued from</w:t>
      </w:r>
      <w:r w:rsidRPr="002716C7">
        <w:rPr>
          <w:rFonts w:asciiTheme="majorBidi" w:hAnsiTheme="majorBidi" w:cstheme="majorBidi"/>
          <w:sz w:val="32"/>
          <w:szCs w:val="32"/>
          <w:lang w:bidi="ar-JO"/>
        </w:rPr>
        <w:t xml:space="preserve"> the International Labor Organization, including Convention No. 87 of 1946, Convention No. 154 of 1981 and the Convention on Domestic Workers No. 189,</w:t>
      </w:r>
    </w:p>
    <w:p w:rsidR="004E34BC" w:rsidRDefault="002716C7" w:rsidP="004E34BC">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sidRPr="006D03BD">
        <w:rPr>
          <w:rFonts w:asciiTheme="majorBidi" w:hAnsiTheme="majorBidi" w:cstheme="majorBidi"/>
          <w:sz w:val="32"/>
          <w:szCs w:val="32"/>
          <w:lang w:bidi="ar-JO"/>
        </w:rPr>
        <w:t xml:space="preserve">To redefine the </w:t>
      </w:r>
      <w:r w:rsidR="004E34BC">
        <w:rPr>
          <w:rFonts w:asciiTheme="majorBidi" w:hAnsiTheme="majorBidi" w:cstheme="majorBidi"/>
          <w:sz w:val="32"/>
          <w:szCs w:val="32"/>
          <w:lang w:bidi="ar-JO"/>
        </w:rPr>
        <w:t xml:space="preserve">crime of </w:t>
      </w:r>
      <w:r w:rsidRPr="006D03BD">
        <w:rPr>
          <w:rFonts w:asciiTheme="majorBidi" w:hAnsiTheme="majorBidi" w:cstheme="majorBidi"/>
          <w:sz w:val="32"/>
          <w:szCs w:val="32"/>
          <w:lang w:bidi="ar-JO"/>
        </w:rPr>
        <w:t>human trafficking</w:t>
      </w:r>
      <w:r w:rsidR="004E34BC">
        <w:rPr>
          <w:rFonts w:asciiTheme="majorBidi" w:hAnsiTheme="majorBidi" w:cstheme="majorBidi"/>
          <w:sz w:val="32"/>
          <w:szCs w:val="32"/>
          <w:lang w:bidi="ar-JO"/>
        </w:rPr>
        <w:t xml:space="preserve"> and make it more precise and clear, and to take</w:t>
      </w:r>
      <w:r w:rsidRPr="006D03BD">
        <w:rPr>
          <w:rFonts w:asciiTheme="majorBidi" w:hAnsiTheme="majorBidi" w:cstheme="majorBidi"/>
          <w:sz w:val="32"/>
          <w:szCs w:val="32"/>
          <w:lang w:bidi="ar-JO"/>
        </w:rPr>
        <w:t xml:space="preserve"> into account the legislative environment of Jordan which is not </w:t>
      </w:r>
      <w:r w:rsidR="004E34BC" w:rsidRPr="006D03BD">
        <w:rPr>
          <w:rFonts w:asciiTheme="majorBidi" w:hAnsiTheme="majorBidi" w:cstheme="majorBidi"/>
          <w:sz w:val="32"/>
          <w:szCs w:val="32"/>
          <w:lang w:bidi="ar-JO"/>
        </w:rPr>
        <w:t>commensurate</w:t>
      </w:r>
      <w:r w:rsidRPr="006D03BD">
        <w:rPr>
          <w:rFonts w:asciiTheme="majorBidi" w:hAnsiTheme="majorBidi" w:cstheme="majorBidi"/>
          <w:sz w:val="32"/>
          <w:szCs w:val="32"/>
          <w:lang w:bidi="ar-JO"/>
        </w:rPr>
        <w:t xml:space="preserve"> with the definition </w:t>
      </w:r>
      <w:r w:rsidR="004E34BC">
        <w:rPr>
          <w:rFonts w:asciiTheme="majorBidi" w:hAnsiTheme="majorBidi" w:cstheme="majorBidi"/>
          <w:sz w:val="32"/>
          <w:szCs w:val="32"/>
          <w:lang w:bidi="ar-JO"/>
        </w:rPr>
        <w:t xml:space="preserve">in the Protocol, </w:t>
      </w:r>
      <w:r w:rsidRPr="006D03BD">
        <w:rPr>
          <w:rFonts w:asciiTheme="majorBidi" w:hAnsiTheme="majorBidi" w:cstheme="majorBidi"/>
          <w:sz w:val="32"/>
          <w:szCs w:val="32"/>
          <w:lang w:bidi="ar-JO"/>
        </w:rPr>
        <w:t xml:space="preserve">the definition </w:t>
      </w:r>
      <w:r w:rsidR="004E34BC">
        <w:rPr>
          <w:rFonts w:asciiTheme="majorBidi" w:hAnsiTheme="majorBidi" w:cstheme="majorBidi"/>
          <w:sz w:val="32"/>
          <w:szCs w:val="32"/>
          <w:lang w:bidi="ar-JO"/>
        </w:rPr>
        <w:t xml:space="preserve">should state on </w:t>
      </w:r>
      <w:r w:rsidRPr="006D03BD">
        <w:rPr>
          <w:rFonts w:asciiTheme="majorBidi" w:hAnsiTheme="majorBidi" w:cstheme="majorBidi"/>
          <w:sz w:val="32"/>
          <w:szCs w:val="32"/>
          <w:lang w:bidi="ar-JO"/>
        </w:rPr>
        <w:t>phrases that</w:t>
      </w:r>
      <w:r w:rsidR="004E34BC">
        <w:rPr>
          <w:rFonts w:asciiTheme="majorBidi" w:hAnsiTheme="majorBidi" w:cstheme="majorBidi"/>
          <w:sz w:val="32"/>
          <w:szCs w:val="32"/>
          <w:lang w:bidi="ar-JO"/>
        </w:rPr>
        <w:t xml:space="preserve"> were neglected by </w:t>
      </w:r>
      <w:r w:rsidR="004E34BC" w:rsidRPr="006D03BD">
        <w:rPr>
          <w:rFonts w:asciiTheme="majorBidi" w:hAnsiTheme="majorBidi" w:cstheme="majorBidi"/>
          <w:sz w:val="32"/>
          <w:szCs w:val="32"/>
          <w:lang w:bidi="ar-JO"/>
        </w:rPr>
        <w:t>the</w:t>
      </w:r>
      <w:r w:rsidRPr="006D03BD">
        <w:rPr>
          <w:rFonts w:asciiTheme="majorBidi" w:hAnsiTheme="majorBidi" w:cstheme="majorBidi"/>
          <w:sz w:val="32"/>
          <w:szCs w:val="32"/>
          <w:lang w:bidi="ar-JO"/>
        </w:rPr>
        <w:t xml:space="preserve"> legi</w:t>
      </w:r>
      <w:r w:rsidR="004E34BC">
        <w:rPr>
          <w:rFonts w:asciiTheme="majorBidi" w:hAnsiTheme="majorBidi" w:cstheme="majorBidi"/>
          <w:sz w:val="32"/>
          <w:szCs w:val="32"/>
          <w:lang w:bidi="ar-JO"/>
        </w:rPr>
        <w:t xml:space="preserve">slator, </w:t>
      </w:r>
      <w:r w:rsidRPr="006D03BD">
        <w:rPr>
          <w:rFonts w:asciiTheme="majorBidi" w:hAnsiTheme="majorBidi" w:cstheme="majorBidi"/>
          <w:sz w:val="32"/>
          <w:szCs w:val="32"/>
          <w:lang w:bidi="ar-JO"/>
        </w:rPr>
        <w:t>such as slavery and similar practices.</w:t>
      </w:r>
    </w:p>
    <w:p w:rsidR="004E34BC" w:rsidRDefault="004E34BC" w:rsidP="004E34BC">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 xml:space="preserve">To criminalize </w:t>
      </w:r>
      <w:r w:rsidRPr="004E34BC">
        <w:rPr>
          <w:rFonts w:asciiTheme="majorBidi" w:hAnsiTheme="majorBidi" w:cstheme="majorBidi"/>
          <w:sz w:val="32"/>
          <w:szCs w:val="32"/>
          <w:lang w:bidi="ar-JO"/>
        </w:rPr>
        <w:t>forced labor</w:t>
      </w:r>
      <w:r>
        <w:rPr>
          <w:rFonts w:asciiTheme="majorBidi" w:hAnsiTheme="majorBidi" w:cstheme="majorBidi"/>
          <w:sz w:val="32"/>
          <w:szCs w:val="32"/>
          <w:lang w:bidi="ar-JO"/>
        </w:rPr>
        <w:t xml:space="preserve"> in t</w:t>
      </w:r>
      <w:r w:rsidR="002716C7" w:rsidRPr="004E34BC">
        <w:rPr>
          <w:rFonts w:asciiTheme="majorBidi" w:hAnsiTheme="majorBidi" w:cstheme="majorBidi"/>
          <w:sz w:val="32"/>
          <w:szCs w:val="32"/>
          <w:lang w:bidi="ar-JO"/>
        </w:rPr>
        <w:t>he national legislation</w:t>
      </w:r>
      <w:r>
        <w:rPr>
          <w:rFonts w:asciiTheme="majorBidi" w:hAnsiTheme="majorBidi" w:cstheme="majorBidi"/>
          <w:sz w:val="32"/>
          <w:szCs w:val="32"/>
          <w:lang w:bidi="ar-JO"/>
        </w:rPr>
        <w:t>s</w:t>
      </w:r>
      <w:r w:rsidR="002716C7" w:rsidRPr="004E34BC">
        <w:rPr>
          <w:rFonts w:asciiTheme="majorBidi" w:hAnsiTheme="majorBidi" w:cstheme="majorBidi"/>
          <w:sz w:val="32"/>
          <w:szCs w:val="32"/>
          <w:lang w:bidi="ar-JO"/>
        </w:rPr>
        <w:t xml:space="preserve"> </w:t>
      </w:r>
      <w:r>
        <w:rPr>
          <w:rFonts w:asciiTheme="majorBidi" w:hAnsiTheme="majorBidi" w:cstheme="majorBidi"/>
          <w:sz w:val="32"/>
          <w:szCs w:val="32"/>
          <w:lang w:bidi="ar-JO"/>
        </w:rPr>
        <w:t xml:space="preserve">and to state on </w:t>
      </w:r>
      <w:r w:rsidR="002716C7" w:rsidRPr="004E34BC">
        <w:rPr>
          <w:rFonts w:asciiTheme="majorBidi" w:hAnsiTheme="majorBidi" w:cstheme="majorBidi"/>
          <w:sz w:val="32"/>
          <w:szCs w:val="32"/>
          <w:lang w:bidi="ar-JO"/>
        </w:rPr>
        <w:t>deterrent penalties.</w:t>
      </w:r>
    </w:p>
    <w:p w:rsidR="004E34BC" w:rsidRDefault="004E34BC" w:rsidP="004E34BC">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a</w:t>
      </w:r>
      <w:r w:rsidR="002716C7" w:rsidRPr="004E34BC">
        <w:rPr>
          <w:rFonts w:asciiTheme="majorBidi" w:hAnsiTheme="majorBidi" w:cstheme="majorBidi"/>
          <w:sz w:val="32"/>
          <w:szCs w:val="32"/>
          <w:lang w:bidi="ar-JO"/>
        </w:rPr>
        <w:t>dd an explicit statement</w:t>
      </w:r>
      <w:r>
        <w:rPr>
          <w:rFonts w:asciiTheme="majorBidi" w:hAnsiTheme="majorBidi" w:cstheme="majorBidi"/>
          <w:sz w:val="32"/>
          <w:szCs w:val="32"/>
          <w:lang w:bidi="ar-JO"/>
        </w:rPr>
        <w:t xml:space="preserve"> that criminalizes</w:t>
      </w:r>
      <w:r w:rsidR="002716C7" w:rsidRPr="004E34BC">
        <w:rPr>
          <w:rFonts w:asciiTheme="majorBidi" w:hAnsiTheme="majorBidi" w:cstheme="majorBidi"/>
          <w:sz w:val="32"/>
          <w:szCs w:val="32"/>
          <w:lang w:bidi="ar-JO"/>
        </w:rPr>
        <w:t xml:space="preserve"> ill-treatment and cruel and inhuman punishment.</w:t>
      </w:r>
    </w:p>
    <w:p w:rsidR="006E1433" w:rsidRPr="004E34BC" w:rsidRDefault="004E34BC" w:rsidP="00D32890">
      <w:pPr>
        <w:pStyle w:val="ListParagraph"/>
        <w:numPr>
          <w:ilvl w:val="0"/>
          <w:numId w:val="11"/>
        </w:numPr>
        <w:tabs>
          <w:tab w:val="right" w:pos="-334"/>
        </w:tabs>
        <w:bidi w:val="0"/>
        <w:spacing w:line="360" w:lineRule="auto"/>
        <w:jc w:val="lowKashida"/>
        <w:rPr>
          <w:rFonts w:asciiTheme="majorBidi" w:hAnsiTheme="majorBidi" w:cstheme="majorBidi"/>
          <w:sz w:val="32"/>
          <w:szCs w:val="32"/>
          <w:lang w:bidi="ar-JO"/>
        </w:rPr>
      </w:pPr>
      <w:r>
        <w:rPr>
          <w:rFonts w:asciiTheme="majorBidi" w:hAnsiTheme="majorBidi" w:cstheme="majorBidi"/>
          <w:sz w:val="32"/>
          <w:szCs w:val="32"/>
          <w:lang w:bidi="ar-JO"/>
        </w:rPr>
        <w:t>To a</w:t>
      </w:r>
      <w:r w:rsidR="00D32890">
        <w:rPr>
          <w:rFonts w:asciiTheme="majorBidi" w:hAnsiTheme="majorBidi" w:cstheme="majorBidi"/>
          <w:sz w:val="32"/>
          <w:szCs w:val="32"/>
          <w:lang w:bidi="ar-JO"/>
        </w:rPr>
        <w:t>dd an explicit provision that states on</w:t>
      </w:r>
      <w:r w:rsidR="002716C7" w:rsidRPr="004E34BC">
        <w:rPr>
          <w:rFonts w:asciiTheme="majorBidi" w:hAnsiTheme="majorBidi" w:cstheme="majorBidi"/>
          <w:sz w:val="32"/>
          <w:szCs w:val="32"/>
          <w:lang w:bidi="ar-JO"/>
        </w:rPr>
        <w:t xml:space="preserve"> the right </w:t>
      </w:r>
      <w:r w:rsidR="00D32890">
        <w:rPr>
          <w:rFonts w:asciiTheme="majorBidi" w:hAnsiTheme="majorBidi" w:cstheme="majorBidi"/>
          <w:sz w:val="32"/>
          <w:szCs w:val="32"/>
          <w:lang w:bidi="ar-JO"/>
        </w:rPr>
        <w:t xml:space="preserve">of </w:t>
      </w:r>
      <w:r w:rsidR="002716C7" w:rsidRPr="004E34BC">
        <w:rPr>
          <w:rFonts w:asciiTheme="majorBidi" w:hAnsiTheme="majorBidi" w:cstheme="majorBidi"/>
          <w:sz w:val="32"/>
          <w:szCs w:val="32"/>
          <w:lang w:bidi="ar-JO"/>
        </w:rPr>
        <w:t>torture</w:t>
      </w:r>
      <w:r w:rsidR="00D32890">
        <w:rPr>
          <w:rFonts w:asciiTheme="majorBidi" w:hAnsiTheme="majorBidi" w:cstheme="majorBidi"/>
          <w:sz w:val="32"/>
          <w:szCs w:val="32"/>
          <w:lang w:bidi="ar-JO"/>
        </w:rPr>
        <w:t xml:space="preserve"> victims to get a fair compensation</w:t>
      </w:r>
      <w:r w:rsidR="002716C7" w:rsidRPr="004E34BC">
        <w:rPr>
          <w:rFonts w:asciiTheme="majorBidi" w:hAnsiTheme="majorBidi" w:cstheme="majorBidi"/>
          <w:sz w:val="32"/>
          <w:szCs w:val="32"/>
          <w:lang w:bidi="ar-JO"/>
        </w:rPr>
        <w:t xml:space="preserve"> and </w:t>
      </w:r>
      <w:r w:rsidR="00D32890">
        <w:rPr>
          <w:rFonts w:asciiTheme="majorBidi" w:hAnsiTheme="majorBidi" w:cstheme="majorBidi"/>
          <w:sz w:val="32"/>
          <w:szCs w:val="32"/>
          <w:lang w:bidi="ar-JO"/>
        </w:rPr>
        <w:t>to establish a responsibility on the state.</w:t>
      </w:r>
    </w:p>
    <w:sectPr w:rsidR="006E1433" w:rsidRPr="004E34BC" w:rsidSect="0031206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80" w:rsidRDefault="00667380" w:rsidP="00633FBF">
      <w:r>
        <w:separator/>
      </w:r>
    </w:p>
  </w:endnote>
  <w:endnote w:type="continuationSeparator" w:id="0">
    <w:p w:rsidR="00667380" w:rsidRDefault="00667380" w:rsidP="0063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7C" w:rsidRDefault="00574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7C" w:rsidRDefault="00574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7C" w:rsidRDefault="0057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80" w:rsidRDefault="00667380" w:rsidP="00633FBF">
      <w:r>
        <w:separator/>
      </w:r>
    </w:p>
  </w:footnote>
  <w:footnote w:type="continuationSeparator" w:id="0">
    <w:p w:rsidR="00667380" w:rsidRDefault="00667380" w:rsidP="0063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7C" w:rsidRDefault="0057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BF" w:rsidRDefault="00633FBF" w:rsidP="00574F7C">
    <w:pPr>
      <w:pStyle w:val="Header"/>
      <w:jc w:val="center"/>
      <w:rPr>
        <w:lang w:bidi="ar-JO"/>
      </w:rPr>
    </w:pPr>
    <w:r>
      <w:rPr>
        <w:noProof/>
        <w:lang w:val="en-GB" w:eastAsia="en-GB"/>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-278130</wp:posOffset>
          </wp:positionV>
          <wp:extent cx="1600200" cy="676275"/>
          <wp:effectExtent l="19050" t="0" r="0" b="0"/>
          <wp:wrapThrough wrapText="bothSides">
            <wp:wrapPolygon edited="0">
              <wp:start x="-257" y="0"/>
              <wp:lineTo x="-257" y="21296"/>
              <wp:lineTo x="21600" y="21296"/>
              <wp:lineTo x="21600" y="0"/>
              <wp:lineTo x="-25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676275"/>
                  </a:xfrm>
                  <a:prstGeom prst="rect">
                    <a:avLst/>
                  </a:prstGeom>
                  <a:noFill/>
                  <a:ln w="9525">
                    <a:noFill/>
                    <a:miter lim="800000"/>
                    <a:headEnd/>
                    <a:tailEnd/>
                  </a:ln>
                </pic:spPr>
              </pic:pic>
            </a:graphicData>
          </a:graphic>
        </wp:anchor>
      </w:drawing>
    </w:r>
  </w:p>
  <w:p w:rsidR="00633FBF" w:rsidRDefault="00633FBF">
    <w:pPr>
      <w:pStyle w:val="Header"/>
      <w:rPr>
        <w:lang w:bidi="ar-J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7C" w:rsidRDefault="0057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A73"/>
    <w:multiLevelType w:val="hybridMultilevel"/>
    <w:tmpl w:val="58C27D2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26571D2A"/>
    <w:multiLevelType w:val="hybridMultilevel"/>
    <w:tmpl w:val="262CF03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BAA4D67"/>
    <w:multiLevelType w:val="hybridMultilevel"/>
    <w:tmpl w:val="74FA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4476A"/>
    <w:multiLevelType w:val="hybridMultilevel"/>
    <w:tmpl w:val="34AE5FA4"/>
    <w:lvl w:ilvl="0" w:tplc="0409000F">
      <w:start w:val="1"/>
      <w:numFmt w:val="decimal"/>
      <w:lvlText w:val="%1."/>
      <w:lvlJc w:val="left"/>
      <w:pPr>
        <w:ind w:left="1353" w:hanging="360"/>
      </w:pPr>
    </w:lvl>
    <w:lvl w:ilvl="1" w:tplc="04090019" w:tentative="1">
      <w:start w:val="1"/>
      <w:numFmt w:val="lowerLetter"/>
      <w:lvlText w:val="%2."/>
      <w:lvlJc w:val="left"/>
      <w:pPr>
        <w:ind w:left="-453" w:hanging="360"/>
      </w:pPr>
    </w:lvl>
    <w:lvl w:ilvl="2" w:tplc="0409001B" w:tentative="1">
      <w:start w:val="1"/>
      <w:numFmt w:val="lowerRoman"/>
      <w:lvlText w:val="%3."/>
      <w:lvlJc w:val="right"/>
      <w:pPr>
        <w:ind w:left="267" w:hanging="180"/>
      </w:pPr>
    </w:lvl>
    <w:lvl w:ilvl="3" w:tplc="0409000F" w:tentative="1">
      <w:start w:val="1"/>
      <w:numFmt w:val="decimal"/>
      <w:lvlText w:val="%4."/>
      <w:lvlJc w:val="left"/>
      <w:pPr>
        <w:ind w:left="987" w:hanging="360"/>
      </w:pPr>
    </w:lvl>
    <w:lvl w:ilvl="4" w:tplc="04090019" w:tentative="1">
      <w:start w:val="1"/>
      <w:numFmt w:val="lowerLetter"/>
      <w:lvlText w:val="%5."/>
      <w:lvlJc w:val="left"/>
      <w:pPr>
        <w:ind w:left="1707" w:hanging="360"/>
      </w:pPr>
    </w:lvl>
    <w:lvl w:ilvl="5" w:tplc="0409001B" w:tentative="1">
      <w:start w:val="1"/>
      <w:numFmt w:val="lowerRoman"/>
      <w:lvlText w:val="%6."/>
      <w:lvlJc w:val="right"/>
      <w:pPr>
        <w:ind w:left="2427" w:hanging="180"/>
      </w:pPr>
    </w:lvl>
    <w:lvl w:ilvl="6" w:tplc="0409000F" w:tentative="1">
      <w:start w:val="1"/>
      <w:numFmt w:val="decimal"/>
      <w:lvlText w:val="%7."/>
      <w:lvlJc w:val="left"/>
      <w:pPr>
        <w:ind w:left="3147" w:hanging="360"/>
      </w:pPr>
    </w:lvl>
    <w:lvl w:ilvl="7" w:tplc="04090019" w:tentative="1">
      <w:start w:val="1"/>
      <w:numFmt w:val="lowerLetter"/>
      <w:lvlText w:val="%8."/>
      <w:lvlJc w:val="left"/>
      <w:pPr>
        <w:ind w:left="3867" w:hanging="360"/>
      </w:pPr>
    </w:lvl>
    <w:lvl w:ilvl="8" w:tplc="0409001B" w:tentative="1">
      <w:start w:val="1"/>
      <w:numFmt w:val="lowerRoman"/>
      <w:lvlText w:val="%9."/>
      <w:lvlJc w:val="right"/>
      <w:pPr>
        <w:ind w:left="4587" w:hanging="180"/>
      </w:pPr>
    </w:lvl>
  </w:abstractNum>
  <w:abstractNum w:abstractNumId="4" w15:restartNumberingAfterBreak="0">
    <w:nsid w:val="2DE32157"/>
    <w:multiLevelType w:val="hybridMultilevel"/>
    <w:tmpl w:val="73C23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60788"/>
    <w:multiLevelType w:val="hybridMultilevel"/>
    <w:tmpl w:val="C186DC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957B2"/>
    <w:multiLevelType w:val="hybridMultilevel"/>
    <w:tmpl w:val="FED60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03138B"/>
    <w:multiLevelType w:val="hybridMultilevel"/>
    <w:tmpl w:val="6C8CA794"/>
    <w:lvl w:ilvl="0" w:tplc="7F4E6E5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3057E9"/>
    <w:multiLevelType w:val="hybridMultilevel"/>
    <w:tmpl w:val="3AE26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51927"/>
    <w:multiLevelType w:val="hybridMultilevel"/>
    <w:tmpl w:val="57AA8276"/>
    <w:lvl w:ilvl="0" w:tplc="04090001">
      <w:start w:val="1"/>
      <w:numFmt w:val="bullet"/>
      <w:lvlText w:val=""/>
      <w:lvlJc w:val="left"/>
      <w:pPr>
        <w:tabs>
          <w:tab w:val="num" w:pos="360"/>
        </w:tabs>
        <w:ind w:left="360" w:hanging="360"/>
      </w:pPr>
      <w:rPr>
        <w:rFonts w:ascii="Symbol" w:hAnsi="Symbol" w:hint="default"/>
      </w:rPr>
    </w:lvl>
    <w:lvl w:ilvl="1" w:tplc="B16629D2">
      <w:start w:val="1"/>
      <w:numFmt w:val="bullet"/>
      <w:lvlText w:val=""/>
      <w:lvlJc w:val="left"/>
      <w:pPr>
        <w:tabs>
          <w:tab w:val="num" w:pos="431"/>
        </w:tabs>
        <w:ind w:left="431" w:firstLine="0"/>
      </w:pPr>
      <w:rPr>
        <w:rFonts w:ascii="Wingdings" w:hAnsi="Wingdings" w:hint="default"/>
      </w:rPr>
    </w:lvl>
    <w:lvl w:ilvl="2" w:tplc="7AC66C34">
      <w:start w:val="1"/>
      <w:numFmt w:val="bullet"/>
      <w:lvlText w:val=""/>
      <w:lvlJc w:val="left"/>
      <w:pPr>
        <w:tabs>
          <w:tab w:val="num" w:pos="1553"/>
        </w:tabs>
        <w:ind w:left="1440" w:firstLine="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23279B"/>
    <w:multiLevelType w:val="hybridMultilevel"/>
    <w:tmpl w:val="53F69E1A"/>
    <w:lvl w:ilvl="0" w:tplc="F99EEE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0"/>
  </w:num>
  <w:num w:numId="5">
    <w:abstractNumId w:val="3"/>
  </w:num>
  <w:num w:numId="6">
    <w:abstractNumId w:val="1"/>
  </w:num>
  <w:num w:numId="7">
    <w:abstractNumId w:val="5"/>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633FBF"/>
    <w:rsid w:val="00011029"/>
    <w:rsid w:val="0003544A"/>
    <w:rsid w:val="00042DEA"/>
    <w:rsid w:val="000515F8"/>
    <w:rsid w:val="0006264D"/>
    <w:rsid w:val="00080F16"/>
    <w:rsid w:val="00084588"/>
    <w:rsid w:val="000A0C7D"/>
    <w:rsid w:val="000A15B5"/>
    <w:rsid w:val="000F4D9B"/>
    <w:rsid w:val="000F65D4"/>
    <w:rsid w:val="0010126E"/>
    <w:rsid w:val="00103F06"/>
    <w:rsid w:val="00105F0D"/>
    <w:rsid w:val="001200B7"/>
    <w:rsid w:val="001325D3"/>
    <w:rsid w:val="00140941"/>
    <w:rsid w:val="00141509"/>
    <w:rsid w:val="00147D31"/>
    <w:rsid w:val="001534D7"/>
    <w:rsid w:val="00155E45"/>
    <w:rsid w:val="001735D5"/>
    <w:rsid w:val="001A4760"/>
    <w:rsid w:val="001A6AB6"/>
    <w:rsid w:val="001B22B7"/>
    <w:rsid w:val="001C591B"/>
    <w:rsid w:val="001E487A"/>
    <w:rsid w:val="001E6446"/>
    <w:rsid w:val="001E7F33"/>
    <w:rsid w:val="002103A7"/>
    <w:rsid w:val="00223B35"/>
    <w:rsid w:val="00244D9B"/>
    <w:rsid w:val="002554EF"/>
    <w:rsid w:val="00256DC5"/>
    <w:rsid w:val="00260EF6"/>
    <w:rsid w:val="002716C7"/>
    <w:rsid w:val="00293A2C"/>
    <w:rsid w:val="002E0AA4"/>
    <w:rsid w:val="002E64A4"/>
    <w:rsid w:val="00312062"/>
    <w:rsid w:val="00320B6C"/>
    <w:rsid w:val="00323A17"/>
    <w:rsid w:val="00333C38"/>
    <w:rsid w:val="00340D1B"/>
    <w:rsid w:val="00344147"/>
    <w:rsid w:val="0039177C"/>
    <w:rsid w:val="00393769"/>
    <w:rsid w:val="003B1A17"/>
    <w:rsid w:val="003C4D50"/>
    <w:rsid w:val="003C76C1"/>
    <w:rsid w:val="003D284F"/>
    <w:rsid w:val="003F5FF6"/>
    <w:rsid w:val="00410C87"/>
    <w:rsid w:val="004142BB"/>
    <w:rsid w:val="00445B96"/>
    <w:rsid w:val="00465148"/>
    <w:rsid w:val="00471B02"/>
    <w:rsid w:val="00483E8F"/>
    <w:rsid w:val="00484406"/>
    <w:rsid w:val="00486568"/>
    <w:rsid w:val="004B33FB"/>
    <w:rsid w:val="004B5098"/>
    <w:rsid w:val="004D2D69"/>
    <w:rsid w:val="004D4F53"/>
    <w:rsid w:val="004E34BC"/>
    <w:rsid w:val="004F0765"/>
    <w:rsid w:val="00507F26"/>
    <w:rsid w:val="00552A4E"/>
    <w:rsid w:val="00552CFC"/>
    <w:rsid w:val="00556136"/>
    <w:rsid w:val="00574F7C"/>
    <w:rsid w:val="005807C2"/>
    <w:rsid w:val="005D34C0"/>
    <w:rsid w:val="005D45A9"/>
    <w:rsid w:val="005D7109"/>
    <w:rsid w:val="00611EDE"/>
    <w:rsid w:val="00617705"/>
    <w:rsid w:val="00633FBF"/>
    <w:rsid w:val="006672E2"/>
    <w:rsid w:val="00667380"/>
    <w:rsid w:val="0068448F"/>
    <w:rsid w:val="006C69B0"/>
    <w:rsid w:val="006D03BD"/>
    <w:rsid w:val="006E1433"/>
    <w:rsid w:val="006E3409"/>
    <w:rsid w:val="00710FF5"/>
    <w:rsid w:val="00724C02"/>
    <w:rsid w:val="0073540F"/>
    <w:rsid w:val="00741B3D"/>
    <w:rsid w:val="007707A2"/>
    <w:rsid w:val="007734E0"/>
    <w:rsid w:val="007F7701"/>
    <w:rsid w:val="0082479E"/>
    <w:rsid w:val="0082672C"/>
    <w:rsid w:val="00832EBC"/>
    <w:rsid w:val="0084340D"/>
    <w:rsid w:val="00860747"/>
    <w:rsid w:val="0086394A"/>
    <w:rsid w:val="008B6D42"/>
    <w:rsid w:val="008C144C"/>
    <w:rsid w:val="008C2F66"/>
    <w:rsid w:val="008C374A"/>
    <w:rsid w:val="008E13AB"/>
    <w:rsid w:val="008F4A6D"/>
    <w:rsid w:val="00911414"/>
    <w:rsid w:val="009118FE"/>
    <w:rsid w:val="00941B37"/>
    <w:rsid w:val="00962FC7"/>
    <w:rsid w:val="009708C0"/>
    <w:rsid w:val="00976DD2"/>
    <w:rsid w:val="009A58A0"/>
    <w:rsid w:val="009D6F7B"/>
    <w:rsid w:val="009F4FF4"/>
    <w:rsid w:val="00A57598"/>
    <w:rsid w:val="00A57AC7"/>
    <w:rsid w:val="00AA65BE"/>
    <w:rsid w:val="00AB3FF5"/>
    <w:rsid w:val="00AD59F5"/>
    <w:rsid w:val="00AE28F1"/>
    <w:rsid w:val="00AE4CA2"/>
    <w:rsid w:val="00B04D19"/>
    <w:rsid w:val="00B11DDB"/>
    <w:rsid w:val="00B32055"/>
    <w:rsid w:val="00B45D6C"/>
    <w:rsid w:val="00B602F6"/>
    <w:rsid w:val="00B73858"/>
    <w:rsid w:val="00B85F79"/>
    <w:rsid w:val="00BC6E6B"/>
    <w:rsid w:val="00BD10BD"/>
    <w:rsid w:val="00BF0719"/>
    <w:rsid w:val="00BF2CC4"/>
    <w:rsid w:val="00C2177A"/>
    <w:rsid w:val="00C25CCA"/>
    <w:rsid w:val="00C523CF"/>
    <w:rsid w:val="00C62E1F"/>
    <w:rsid w:val="00C902BF"/>
    <w:rsid w:val="00C92CDA"/>
    <w:rsid w:val="00CB20D7"/>
    <w:rsid w:val="00CB282A"/>
    <w:rsid w:val="00CD3A9B"/>
    <w:rsid w:val="00CE255A"/>
    <w:rsid w:val="00CF0F2F"/>
    <w:rsid w:val="00CF42FC"/>
    <w:rsid w:val="00CF5B79"/>
    <w:rsid w:val="00D1327B"/>
    <w:rsid w:val="00D2237F"/>
    <w:rsid w:val="00D32890"/>
    <w:rsid w:val="00D33A44"/>
    <w:rsid w:val="00D47AB6"/>
    <w:rsid w:val="00D52101"/>
    <w:rsid w:val="00D601AB"/>
    <w:rsid w:val="00D61AB7"/>
    <w:rsid w:val="00D81258"/>
    <w:rsid w:val="00D81F0C"/>
    <w:rsid w:val="00D8639B"/>
    <w:rsid w:val="00D97940"/>
    <w:rsid w:val="00DE2536"/>
    <w:rsid w:val="00E05D02"/>
    <w:rsid w:val="00E2383A"/>
    <w:rsid w:val="00E57109"/>
    <w:rsid w:val="00E92633"/>
    <w:rsid w:val="00E96A39"/>
    <w:rsid w:val="00EA40F5"/>
    <w:rsid w:val="00EA49D7"/>
    <w:rsid w:val="00EA6272"/>
    <w:rsid w:val="00EC317B"/>
    <w:rsid w:val="00ED129F"/>
    <w:rsid w:val="00EF5EDF"/>
    <w:rsid w:val="00F062BD"/>
    <w:rsid w:val="00F14DE1"/>
    <w:rsid w:val="00F371A4"/>
    <w:rsid w:val="00F44A0B"/>
    <w:rsid w:val="00F61C7B"/>
    <w:rsid w:val="00F73D5B"/>
    <w:rsid w:val="00F7688A"/>
    <w:rsid w:val="00F86F48"/>
    <w:rsid w:val="00F93F66"/>
    <w:rsid w:val="00F95D6D"/>
    <w:rsid w:val="00F97B97"/>
    <w:rsid w:val="00FA35BF"/>
    <w:rsid w:val="00FA7566"/>
    <w:rsid w:val="00FD253C"/>
    <w:rsid w:val="00FD3A23"/>
    <w:rsid w:val="00FD3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1BD970FF-E1E9-419B-AD11-B325756C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BF"/>
    <w:pPr>
      <w:bidi/>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3FBF"/>
    <w:pPr>
      <w:tabs>
        <w:tab w:val="center" w:pos="4153"/>
        <w:tab w:val="right" w:pos="8306"/>
      </w:tabs>
    </w:pPr>
  </w:style>
  <w:style w:type="character" w:customStyle="1" w:styleId="HeaderChar">
    <w:name w:val="Header Char"/>
    <w:basedOn w:val="DefaultParagraphFont"/>
    <w:link w:val="Header"/>
    <w:uiPriority w:val="99"/>
    <w:semiHidden/>
    <w:rsid w:val="00633FB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33FBF"/>
    <w:pPr>
      <w:tabs>
        <w:tab w:val="center" w:pos="4153"/>
        <w:tab w:val="right" w:pos="8306"/>
      </w:tabs>
    </w:pPr>
  </w:style>
  <w:style w:type="character" w:customStyle="1" w:styleId="FooterChar">
    <w:name w:val="Footer Char"/>
    <w:basedOn w:val="DefaultParagraphFont"/>
    <w:link w:val="Footer"/>
    <w:uiPriority w:val="99"/>
    <w:semiHidden/>
    <w:rsid w:val="00633FBF"/>
    <w:rPr>
      <w:rFonts w:ascii="Times New Roman" w:eastAsia="Times New Roman" w:hAnsi="Times New Roman" w:cs="Times New Roman"/>
      <w:sz w:val="24"/>
      <w:szCs w:val="24"/>
    </w:rPr>
  </w:style>
  <w:style w:type="paragraph" w:styleId="ListParagraph">
    <w:name w:val="List Paragraph"/>
    <w:basedOn w:val="Normal"/>
    <w:uiPriority w:val="34"/>
    <w:qFormat/>
    <w:rsid w:val="00C902BF"/>
    <w:pPr>
      <w:ind w:left="720"/>
      <w:contextualSpacing/>
    </w:pPr>
  </w:style>
  <w:style w:type="character" w:styleId="PlaceholderText">
    <w:name w:val="Placeholder Text"/>
    <w:basedOn w:val="DefaultParagraphFont"/>
    <w:uiPriority w:val="99"/>
    <w:semiHidden/>
    <w:rsid w:val="00393769"/>
    <w:rPr>
      <w:color w:val="808080"/>
    </w:rPr>
  </w:style>
  <w:style w:type="paragraph" w:styleId="BalloonText">
    <w:name w:val="Balloon Text"/>
    <w:basedOn w:val="Normal"/>
    <w:link w:val="BalloonTextChar"/>
    <w:uiPriority w:val="99"/>
    <w:semiHidden/>
    <w:unhideWhenUsed/>
    <w:rsid w:val="00393769"/>
    <w:rPr>
      <w:rFonts w:ascii="Tahoma" w:hAnsi="Tahoma" w:cs="Tahoma"/>
      <w:sz w:val="16"/>
      <w:szCs w:val="16"/>
    </w:rPr>
  </w:style>
  <w:style w:type="character" w:customStyle="1" w:styleId="BalloonTextChar">
    <w:name w:val="Balloon Text Char"/>
    <w:basedOn w:val="DefaultParagraphFont"/>
    <w:link w:val="BalloonText"/>
    <w:uiPriority w:val="99"/>
    <w:semiHidden/>
    <w:rsid w:val="003937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765">
      <w:bodyDiv w:val="1"/>
      <w:marLeft w:val="0"/>
      <w:marRight w:val="0"/>
      <w:marTop w:val="0"/>
      <w:marBottom w:val="0"/>
      <w:divBdr>
        <w:top w:val="none" w:sz="0" w:space="0" w:color="auto"/>
        <w:left w:val="none" w:sz="0" w:space="0" w:color="auto"/>
        <w:bottom w:val="none" w:sz="0" w:space="0" w:color="auto"/>
        <w:right w:val="none" w:sz="0" w:space="0" w:color="auto"/>
      </w:divBdr>
    </w:div>
    <w:div w:id="1562254166">
      <w:bodyDiv w:val="1"/>
      <w:marLeft w:val="0"/>
      <w:marRight w:val="0"/>
      <w:marTop w:val="0"/>
      <w:marBottom w:val="0"/>
      <w:divBdr>
        <w:top w:val="none" w:sz="0" w:space="0" w:color="auto"/>
        <w:left w:val="none" w:sz="0" w:space="0" w:color="auto"/>
        <w:bottom w:val="none" w:sz="0" w:space="0" w:color="auto"/>
        <w:right w:val="none" w:sz="0" w:space="0" w:color="auto"/>
      </w:divBdr>
    </w:div>
    <w:div w:id="16985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SIST02.XSL" StyleName="SIST02"/>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98FF4-357F-4FF5-B146-CA67E99480CB}"/>
</file>

<file path=customXml/itemProps2.xml><?xml version="1.0" encoding="utf-8"?>
<ds:datastoreItem xmlns:ds="http://schemas.openxmlformats.org/officeDocument/2006/customXml" ds:itemID="{D60EA7F8-ACCC-4BAE-A305-9F712CFFF5D0}"/>
</file>

<file path=customXml/itemProps3.xml><?xml version="1.0" encoding="utf-8"?>
<ds:datastoreItem xmlns:ds="http://schemas.openxmlformats.org/officeDocument/2006/customXml" ds:itemID="{EC4AC31A-660B-4AC6-8071-B9C078369008}"/>
</file>

<file path=customXml/itemProps4.xml><?xml version="1.0" encoding="utf-8"?>
<ds:datastoreItem xmlns:ds="http://schemas.openxmlformats.org/officeDocument/2006/customXml" ds:itemID="{069F53A9-9655-4A3F-9FAA-3AFF6940E80F}"/>
</file>

<file path=docProps/app.xml><?xml version="1.0" encoding="utf-8"?>
<Properties xmlns="http://schemas.openxmlformats.org/officeDocument/2006/extended-properties" xmlns:vt="http://schemas.openxmlformats.org/officeDocument/2006/docPropsVTypes">
  <Template>Normal.dotm</Template>
  <TotalTime>0</TotalTime>
  <Pages>17</Pages>
  <Words>3761</Words>
  <Characters>22567</Characters>
  <Application>Microsoft Office Word</Application>
  <DocSecurity>0</DocSecurity>
  <Lines>2820</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MAlomari</dc:creator>
  <cp:lastModifiedBy>Rita Marini</cp:lastModifiedBy>
  <cp:revision>2</cp:revision>
  <dcterms:created xsi:type="dcterms:W3CDTF">2017-10-10T13:04:00Z</dcterms:created>
  <dcterms:modified xsi:type="dcterms:W3CDTF">2017-10-10T13:04:00Z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